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F" w:rsidRDefault="00783A74">
      <w:r>
        <w:t>Chan, M.E. (1997), et. al.; </w:t>
      </w:r>
      <w:r>
        <w:rPr>
          <w:rStyle w:val="nfasis"/>
        </w:rPr>
        <w:t xml:space="preserve">Apoyos conceptuales y metodológicos para el diseño de cursos orientados al aprendizaje </w:t>
      </w:r>
      <w:proofErr w:type="spellStart"/>
      <w:r>
        <w:rPr>
          <w:rStyle w:val="nfasis"/>
        </w:rPr>
        <w:t>autogestivo</w:t>
      </w:r>
      <w:proofErr w:type="spellEnd"/>
      <w:r>
        <w:rPr>
          <w:rStyle w:val="nfasis"/>
        </w:rPr>
        <w:t>.</w:t>
      </w:r>
      <w:r>
        <w:t> México: Universidad de Guadalajara.</w:t>
      </w:r>
    </w:p>
    <w:p w:rsidR="00783A74" w:rsidRDefault="00783A74"/>
    <w:p w:rsidR="00783A74" w:rsidRDefault="00783A74">
      <w:proofErr w:type="spellStart"/>
      <w:r>
        <w:t>Tobón</w:t>
      </w:r>
      <w:proofErr w:type="spellEnd"/>
      <w:r>
        <w:t xml:space="preserve">, Sergio. (2010). </w:t>
      </w:r>
      <w:r>
        <w:rPr>
          <w:rStyle w:val="nfasis"/>
        </w:rPr>
        <w:t xml:space="preserve">Metodología de Gestión Curricular una perspectiva </w:t>
      </w:r>
      <w:proofErr w:type="spellStart"/>
      <w:r>
        <w:rPr>
          <w:rStyle w:val="nfasis"/>
        </w:rPr>
        <w:t>socioformativ</w:t>
      </w:r>
      <w:r>
        <w:t>a</w:t>
      </w:r>
      <w:proofErr w:type="spellEnd"/>
      <w:r>
        <w:t>: Trillas. Pp. 74-90.</w:t>
      </w:r>
    </w:p>
    <w:p w:rsidR="00783A74" w:rsidRDefault="00783A74"/>
    <w:p w:rsidR="00783A74" w:rsidRDefault="00783A74">
      <w:r>
        <w:t xml:space="preserve">Chan, M.E. (1997), et. al.; </w:t>
      </w:r>
      <w:r>
        <w:rPr>
          <w:rStyle w:val="nfasis"/>
        </w:rPr>
        <w:t xml:space="preserve">Apoyos conceptuales y metodológicos para el diseño de cursos orientados al aprendizaje </w:t>
      </w:r>
      <w:proofErr w:type="spellStart"/>
      <w:r>
        <w:rPr>
          <w:rStyle w:val="nfasis"/>
        </w:rPr>
        <w:t>autogestivo</w:t>
      </w:r>
      <w:proofErr w:type="spellEnd"/>
      <w:r>
        <w:t>. México: Universidad de Guadalajara.</w:t>
      </w:r>
    </w:p>
    <w:p w:rsidR="00783A74" w:rsidRDefault="00783A74" w:rsidP="00783A74">
      <w:pPr>
        <w:pStyle w:val="NormalWeb"/>
      </w:pPr>
      <w:r>
        <w:t>http://www.ibero.mx/formaciondeprofesores/Apoyos%20generales/Guia_docente_desarrollo_competencias.pdf</w:t>
      </w:r>
    </w:p>
    <w:p w:rsidR="00783A74" w:rsidRDefault="00783A74" w:rsidP="00783A74">
      <w:pPr>
        <w:pStyle w:val="NormalWeb"/>
      </w:pPr>
      <w:r>
        <w:t>http://www.oei.es/etp/diseno_curricular_basado_normas_competencia_laboral.pdf</w:t>
      </w:r>
    </w:p>
    <w:p w:rsidR="00783A74" w:rsidRDefault="00783A74">
      <w:r>
        <w:t>Díaz Frida; Hernández Gerardo. (2010) Estrategias docentes para un aprendizaje significativo. Una interpretación constructivista. Universidad Autónoma Nacional de México. Tercera edición. México DF. McGraw-Hill.</w:t>
      </w:r>
    </w:p>
    <w:p w:rsidR="00783A74" w:rsidRDefault="00783A74"/>
    <w:p w:rsidR="00783A74" w:rsidRDefault="00783A74" w:rsidP="00783A74">
      <w:pPr>
        <w:pStyle w:val="NormalWeb"/>
      </w:pPr>
      <w:r>
        <w:t xml:space="preserve">Chan, M.E. (1997), et. al.; Apoyos conceptuales y metodológicos para el diseño de cursos orientados al aprendizaje </w:t>
      </w:r>
      <w:proofErr w:type="spellStart"/>
      <w:r>
        <w:t>autogestivo</w:t>
      </w:r>
      <w:proofErr w:type="spellEnd"/>
      <w:r>
        <w:t>. México: Universidad de Guadalajara.</w:t>
      </w:r>
    </w:p>
    <w:p w:rsidR="00783A74" w:rsidRDefault="00783A74" w:rsidP="00783A74">
      <w:pPr>
        <w:pStyle w:val="NormalWeb"/>
      </w:pPr>
      <w:r>
        <w:t>Chan, M.E. y Tiburcio, A. (1997). </w:t>
      </w:r>
      <w:r>
        <w:rPr>
          <w:rStyle w:val="nfasis"/>
        </w:rPr>
        <w:t>Elaboración de materiales de apoyo al estudio independiente</w:t>
      </w:r>
      <w:r>
        <w:t>. México: CECAD/Universidad de Guadalajara.</w:t>
      </w:r>
    </w:p>
    <w:p w:rsidR="00783A74" w:rsidRDefault="00783A74" w:rsidP="00783A74">
      <w:pPr>
        <w:pStyle w:val="NormalWeb"/>
      </w:pPr>
      <w:r>
        <w:t>Chan, M.E. (1998). Las dimensiones del aprendizaje. México: CECAD/Universidad de Guadalajara.</w:t>
      </w:r>
    </w:p>
    <w:p w:rsidR="00783A74" w:rsidRDefault="00783A74" w:rsidP="00783A74">
      <w:pPr>
        <w:pStyle w:val="NormalWeb"/>
      </w:pPr>
      <w:r>
        <w:t>Díaz, Frida. Hernández, Gerardo. (2010) Estrategias docentes para un aprendizaje significativo, una interpretación constructivista. Capítulo 5 y 6. México.  </w:t>
      </w:r>
      <w:proofErr w:type="spellStart"/>
      <w:r>
        <w:t>Ed</w:t>
      </w:r>
      <w:proofErr w:type="spellEnd"/>
      <w:r>
        <w:t xml:space="preserve">: Mc </w:t>
      </w:r>
      <w:proofErr w:type="spellStart"/>
      <w:r>
        <w:t>Graw</w:t>
      </w:r>
      <w:proofErr w:type="spellEnd"/>
      <w:r>
        <w:t xml:space="preserve"> Hill.</w:t>
      </w:r>
    </w:p>
    <w:p w:rsidR="00783A74" w:rsidRDefault="00783A74"/>
    <w:sectPr w:rsidR="00783A74" w:rsidSect="00361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A74"/>
    <w:rsid w:val="00043CD3"/>
    <w:rsid w:val="002113EE"/>
    <w:rsid w:val="002F0BC7"/>
    <w:rsid w:val="0036161F"/>
    <w:rsid w:val="00506F6A"/>
    <w:rsid w:val="005839D8"/>
    <w:rsid w:val="00783A74"/>
    <w:rsid w:val="0084270B"/>
    <w:rsid w:val="00873EFE"/>
    <w:rsid w:val="00B4437F"/>
    <w:rsid w:val="00BB1ED8"/>
    <w:rsid w:val="00E64F4D"/>
    <w:rsid w:val="00E713DF"/>
    <w:rsid w:val="00F6497E"/>
    <w:rsid w:val="00FA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83A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83A7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1188</Characters>
  <Application>Microsoft Office Word</Application>
  <DocSecurity>0</DocSecurity>
  <Lines>9</Lines>
  <Paragraphs>2</Paragraphs>
  <ScaleCrop>false</ScaleCrop>
  <Company>.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2016-05-23T23:01:00Z</dcterms:created>
  <dcterms:modified xsi:type="dcterms:W3CDTF">2016-05-23T23:05:00Z</dcterms:modified>
</cp:coreProperties>
</file>