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E3" w:rsidRDefault="006C6BE3" w:rsidP="006C6BE3">
      <w:pPr>
        <w:tabs>
          <w:tab w:val="left" w:pos="2192"/>
        </w:tabs>
      </w:pPr>
    </w:p>
    <w:tbl>
      <w:tblPr>
        <w:tblW w:w="14246" w:type="dxa"/>
        <w:tblInd w:w="-3" w:type="dxa"/>
        <w:tblLayout w:type="fixed"/>
        <w:tblLook w:val="0000"/>
      </w:tblPr>
      <w:tblGrid>
        <w:gridCol w:w="969"/>
        <w:gridCol w:w="1569"/>
        <w:gridCol w:w="1429"/>
        <w:gridCol w:w="1456"/>
        <w:gridCol w:w="1339"/>
        <w:gridCol w:w="1638"/>
        <w:gridCol w:w="1500"/>
        <w:gridCol w:w="23"/>
        <w:gridCol w:w="1408"/>
        <w:gridCol w:w="1407"/>
        <w:gridCol w:w="1508"/>
      </w:tblGrid>
      <w:tr w:rsidR="006C6BE3" w:rsidTr="00100133">
        <w:trPr>
          <w:trHeight w:val="776"/>
        </w:trPr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6C6BE3" w:rsidP="00100133">
            <w:pPr>
              <w:spacing w:after="200"/>
              <w:rPr>
                <w:rFonts w:ascii="AvantGarde Bk BT" w:hAnsi="AvantGarde Bk BT" w:cs="AvantGarde Bk BT"/>
                <w:b/>
                <w:bCs/>
                <w:sz w:val="20"/>
                <w:szCs w:val="20"/>
              </w:rPr>
            </w:pPr>
            <w:r>
              <w:rPr>
                <w:rFonts w:ascii="AvantGarde Bk BT" w:hAnsi="AvantGarde Bk BT" w:cs="AvantGarde Bk BT"/>
                <w:b/>
                <w:bCs/>
                <w:sz w:val="20"/>
                <w:szCs w:val="20"/>
              </w:rPr>
              <w:t>Nombre de la Unidad de Aprendizaje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6C6BE3" w:rsidP="00100133">
            <w:pPr>
              <w:spacing w:after="200"/>
              <w:rPr>
                <w:rFonts w:ascii="AvantGarde Bk BT" w:hAnsi="AvantGarde Bk BT" w:cs="AvantGarde Bk BT"/>
                <w:b/>
                <w:bCs/>
                <w:sz w:val="20"/>
                <w:szCs w:val="20"/>
              </w:rPr>
            </w:pPr>
            <w:r>
              <w:rPr>
                <w:rFonts w:ascii="AvantGarde Bk BT" w:hAnsi="AvantGarde Bk BT" w:cs="AvantGarde Bk BT"/>
                <w:b/>
                <w:bCs/>
                <w:sz w:val="20"/>
                <w:szCs w:val="20"/>
              </w:rPr>
              <w:t>Semestre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6C6BE3" w:rsidP="00100133">
            <w:pPr>
              <w:spacing w:after="200"/>
              <w:rPr>
                <w:rFonts w:ascii="AvantGarde Bk BT" w:hAnsi="AvantGarde Bk BT" w:cs="AvantGarde Bk BT"/>
                <w:b/>
                <w:bCs/>
                <w:sz w:val="20"/>
                <w:szCs w:val="20"/>
              </w:rPr>
            </w:pPr>
            <w:r>
              <w:rPr>
                <w:rFonts w:ascii="AvantGarde Bk BT" w:hAnsi="AvantGarde Bk BT" w:cs="AvantGarde Bk BT"/>
                <w:b/>
                <w:bCs/>
                <w:sz w:val="20"/>
                <w:szCs w:val="20"/>
              </w:rPr>
              <w:t>Grupo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6C6BE3" w:rsidP="00100133">
            <w:pPr>
              <w:spacing w:after="200"/>
              <w:rPr>
                <w:rFonts w:ascii="AvantGarde Bk BT" w:hAnsi="AvantGarde Bk BT" w:cs="AvantGarde Bk BT"/>
                <w:b/>
                <w:bCs/>
                <w:sz w:val="20"/>
                <w:szCs w:val="20"/>
              </w:rPr>
            </w:pPr>
            <w:r>
              <w:rPr>
                <w:rFonts w:ascii="AvantGarde Bk BT" w:hAnsi="AvantGarde Bk BT" w:cs="AvantGarde Bk BT"/>
                <w:b/>
                <w:bCs/>
                <w:sz w:val="20"/>
                <w:szCs w:val="20"/>
              </w:rPr>
              <w:t xml:space="preserve">Ciclo </w:t>
            </w:r>
            <w:r>
              <w:rPr>
                <w:rFonts w:ascii="AvantGarde Bk BT" w:hAnsi="AvantGarde Bk BT" w:cs="AvantGarde Bk BT"/>
                <w:b/>
                <w:bCs/>
                <w:sz w:val="20"/>
                <w:szCs w:val="20"/>
              </w:rPr>
              <w:br/>
              <w:t>Escolar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6C6BE3" w:rsidP="00100133">
            <w:pPr>
              <w:spacing w:after="200"/>
              <w:rPr>
                <w:rFonts w:ascii="AvantGarde Bk BT" w:hAnsi="AvantGarde Bk BT" w:cs="AvantGarde Bk BT"/>
                <w:b/>
                <w:bCs/>
                <w:sz w:val="20"/>
                <w:szCs w:val="20"/>
              </w:rPr>
            </w:pPr>
            <w:r>
              <w:rPr>
                <w:rFonts w:ascii="AvantGarde Bk BT" w:hAnsi="AvantGarde Bk BT" w:cs="AvantGarde Bk BT"/>
                <w:b/>
                <w:bCs/>
                <w:sz w:val="20"/>
                <w:szCs w:val="20"/>
              </w:rPr>
              <w:t>Nombre del docente titular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6C6BE3" w:rsidP="00100133">
            <w:pPr>
              <w:spacing w:after="200"/>
              <w:rPr>
                <w:rFonts w:ascii="AvantGarde Bk BT" w:hAnsi="AvantGarde Bk BT" w:cs="AvantGarde Bk BT"/>
                <w:b/>
                <w:bCs/>
                <w:sz w:val="20"/>
                <w:szCs w:val="20"/>
              </w:rPr>
            </w:pPr>
            <w:r>
              <w:rPr>
                <w:rFonts w:ascii="AvantGarde Bk BT" w:hAnsi="AvantGarde Bk BT" w:cs="AvantGarde Bk BT"/>
                <w:b/>
                <w:bCs/>
                <w:sz w:val="20"/>
                <w:szCs w:val="20"/>
              </w:rPr>
              <w:t xml:space="preserve">Horas </w:t>
            </w:r>
            <w:r>
              <w:rPr>
                <w:rFonts w:ascii="AvantGarde Bk BT" w:hAnsi="AvantGarde Bk BT" w:cs="AvantGarde Bk BT"/>
                <w:b/>
                <w:bCs/>
                <w:sz w:val="20"/>
                <w:szCs w:val="20"/>
              </w:rPr>
              <w:br/>
              <w:t>Prácticas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6C6BE3" w:rsidP="00100133">
            <w:pPr>
              <w:spacing w:after="200"/>
              <w:rPr>
                <w:rFonts w:ascii="AvantGarde Bk BT" w:hAnsi="AvantGarde Bk BT" w:cs="AvantGarde Bk BT"/>
                <w:b/>
                <w:bCs/>
                <w:sz w:val="20"/>
                <w:szCs w:val="20"/>
              </w:rPr>
            </w:pPr>
            <w:r>
              <w:rPr>
                <w:rFonts w:ascii="AvantGarde Bk BT" w:hAnsi="AvantGarde Bk BT" w:cs="AvantGarde Bk BT"/>
                <w:b/>
                <w:bCs/>
                <w:sz w:val="20"/>
                <w:szCs w:val="20"/>
              </w:rPr>
              <w:t xml:space="preserve">Horas </w:t>
            </w:r>
            <w:r>
              <w:rPr>
                <w:rFonts w:ascii="AvantGarde Bk BT" w:hAnsi="AvantGarde Bk BT" w:cs="AvantGarde Bk BT"/>
                <w:b/>
                <w:bCs/>
                <w:sz w:val="20"/>
                <w:szCs w:val="20"/>
              </w:rPr>
              <w:br/>
              <w:t>Teóricas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BE3" w:rsidRDefault="006C6BE3" w:rsidP="00100133">
            <w:pPr>
              <w:spacing w:after="200"/>
            </w:pPr>
            <w:r>
              <w:rPr>
                <w:rFonts w:ascii="AvantGarde Bk BT" w:hAnsi="AvantGarde Bk BT" w:cs="AvantGarde Bk BT"/>
                <w:b/>
                <w:bCs/>
                <w:sz w:val="20"/>
                <w:szCs w:val="20"/>
              </w:rPr>
              <w:t>Total de</w:t>
            </w:r>
            <w:r>
              <w:rPr>
                <w:rFonts w:ascii="AvantGarde Bk BT" w:hAnsi="AvantGarde Bk BT" w:cs="AvantGarde Bk BT"/>
                <w:b/>
                <w:bCs/>
                <w:sz w:val="20"/>
                <w:szCs w:val="20"/>
              </w:rPr>
              <w:br/>
              <w:t>Horas</w:t>
            </w:r>
          </w:p>
        </w:tc>
      </w:tr>
      <w:tr w:rsidR="006C6BE3" w:rsidTr="00100133"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6C6BE3" w:rsidP="00100133">
            <w:pPr>
              <w:snapToGrid w:val="0"/>
              <w:spacing w:after="200"/>
            </w:pPr>
            <w:r>
              <w:rPr>
                <w:rFonts w:ascii="AvantGarde Bk BT" w:hAnsi="AvantGarde Bk BT" w:cs="AvantGarde Bk BT"/>
                <w:i/>
                <w:iCs/>
                <w:sz w:val="16"/>
                <w:szCs w:val="16"/>
              </w:rPr>
              <w:t>Comprensión de la Ciencia.</w:t>
            </w:r>
          </w:p>
          <w:p w:rsidR="006C6BE3" w:rsidRDefault="006C6BE3" w:rsidP="00100133">
            <w:pPr>
              <w:snapToGrid w:val="0"/>
              <w:spacing w:after="20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6C6BE3" w:rsidP="00100133">
            <w:pPr>
              <w:snapToGrid w:val="0"/>
              <w:spacing w:after="200"/>
              <w:rPr>
                <w:rFonts w:ascii="AvantGarde Bk BT" w:hAnsi="AvantGarde Bk BT" w:cs="AvantGarde Bk BT"/>
                <w:i/>
                <w:iCs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i/>
                <w:iCs/>
                <w:sz w:val="16"/>
                <w:szCs w:val="16"/>
              </w:rPr>
              <w:t>1º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6C6BE3" w:rsidP="00100133">
            <w:pPr>
              <w:snapToGrid w:val="0"/>
              <w:spacing w:after="200"/>
              <w:rPr>
                <w:rFonts w:ascii="AvantGarde Bk BT" w:hAnsi="AvantGarde Bk BT" w:cs="AvantGarde Bk BT"/>
                <w:i/>
                <w:iCs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6D284C" w:rsidP="00100133">
            <w:pPr>
              <w:snapToGrid w:val="0"/>
              <w:spacing w:after="200"/>
              <w:rPr>
                <w:rFonts w:ascii="AvantGarde Bk BT" w:hAnsi="AvantGarde Bk BT" w:cs="AvantGarde Bk BT"/>
                <w:i/>
                <w:iCs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i/>
                <w:iCs/>
                <w:sz w:val="16"/>
                <w:szCs w:val="16"/>
              </w:rPr>
              <w:t>2016</w:t>
            </w:r>
            <w:r w:rsidR="006C6BE3">
              <w:rPr>
                <w:rFonts w:ascii="AvantGarde Bk BT" w:hAnsi="AvantGarde Bk BT" w:cs="AvantGarde Bk BT"/>
                <w:i/>
                <w:iCs/>
                <w:sz w:val="16"/>
                <w:szCs w:val="16"/>
              </w:rPr>
              <w:t>-</w:t>
            </w:r>
            <w:r>
              <w:rPr>
                <w:rFonts w:ascii="AvantGarde Bk BT" w:hAnsi="AvantGarde Bk BT" w:cs="AvantGarde Bk BT"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6C6BE3" w:rsidP="006D284C">
            <w:pPr>
              <w:snapToGrid w:val="0"/>
              <w:spacing w:after="200"/>
              <w:rPr>
                <w:rFonts w:ascii="AvantGarde Bk BT" w:hAnsi="AvantGarde Bk BT" w:cs="AvantGarde Bk BT"/>
                <w:i/>
                <w:iCs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i/>
                <w:iCs/>
                <w:sz w:val="16"/>
                <w:szCs w:val="16"/>
              </w:rPr>
              <w:t>AN</w:t>
            </w:r>
            <w:r w:rsidR="006D284C">
              <w:rPr>
                <w:rFonts w:ascii="AvantGarde Bk BT" w:hAnsi="AvantGarde Bk BT" w:cs="AvantGarde Bk BT"/>
                <w:i/>
                <w:iCs/>
                <w:sz w:val="16"/>
                <w:szCs w:val="16"/>
              </w:rPr>
              <w:t xml:space="preserve">TONIO </w:t>
            </w:r>
            <w:r>
              <w:rPr>
                <w:rFonts w:ascii="AvantGarde Bk BT" w:hAnsi="AvantGarde Bk BT" w:cs="AvantGarde Bk BT"/>
                <w:i/>
                <w:iCs/>
                <w:sz w:val="16"/>
                <w:szCs w:val="16"/>
              </w:rPr>
              <w:t>L</w:t>
            </w:r>
            <w:r w:rsidR="006D284C">
              <w:rPr>
                <w:rFonts w:ascii="AvantGarde Bk BT" w:hAnsi="AvantGarde Bk BT" w:cs="AvantGarde Bk BT"/>
                <w:i/>
                <w:iCs/>
                <w:sz w:val="16"/>
                <w:szCs w:val="16"/>
              </w:rPr>
              <w:t>Ó</w:t>
            </w:r>
            <w:r>
              <w:rPr>
                <w:rFonts w:ascii="AvantGarde Bk BT" w:hAnsi="AvantGarde Bk BT" w:cs="AvantGarde Bk BT"/>
                <w:i/>
                <w:iCs/>
                <w:sz w:val="16"/>
                <w:szCs w:val="16"/>
              </w:rPr>
              <w:t>P</w:t>
            </w:r>
            <w:r w:rsidR="006D284C">
              <w:rPr>
                <w:rFonts w:ascii="AvantGarde Bk BT" w:hAnsi="AvantGarde Bk BT" w:cs="AvantGarde Bk BT"/>
                <w:i/>
                <w:iCs/>
                <w:sz w:val="16"/>
                <w:szCs w:val="16"/>
              </w:rPr>
              <w:t>EZ B</w:t>
            </w:r>
            <w:r>
              <w:rPr>
                <w:rFonts w:ascii="AvantGarde Bk BT" w:hAnsi="AvantGarde Bk BT" w:cs="AvantGarde Bk BT"/>
                <w:i/>
                <w:iCs/>
                <w:sz w:val="16"/>
                <w:szCs w:val="16"/>
              </w:rPr>
              <w:t>A</w:t>
            </w:r>
            <w:r w:rsidR="006D284C">
              <w:rPr>
                <w:rFonts w:ascii="AvantGarde Bk BT" w:hAnsi="AvantGarde Bk BT" w:cs="AvantGarde Bk BT"/>
                <w:i/>
                <w:iCs/>
                <w:sz w:val="16"/>
                <w:szCs w:val="16"/>
              </w:rPr>
              <w:t>RAJAS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0334CB" w:rsidP="00100133">
            <w:pPr>
              <w:snapToGrid w:val="0"/>
              <w:spacing w:after="200"/>
              <w:rPr>
                <w:rFonts w:ascii="AvantGarde Bk BT" w:hAnsi="AvantGarde Bk BT" w:cs="AvantGarde Bk BT"/>
                <w:i/>
                <w:iCs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0334CB" w:rsidP="00100133">
            <w:pPr>
              <w:snapToGrid w:val="0"/>
              <w:spacing w:after="200"/>
              <w:rPr>
                <w:rFonts w:ascii="AvantGarde Bk BT" w:hAnsi="AvantGarde Bk BT" w:cs="AvantGarde Bk BT"/>
                <w:i/>
                <w:iCs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BE3" w:rsidRDefault="000334CB" w:rsidP="00100133">
            <w:pPr>
              <w:snapToGrid w:val="0"/>
              <w:spacing w:after="200"/>
            </w:pPr>
            <w:r>
              <w:t>56</w:t>
            </w:r>
          </w:p>
        </w:tc>
      </w:tr>
      <w:tr w:rsidR="006C6BE3" w:rsidTr="00100133">
        <w:trPr>
          <w:trHeight w:val="667"/>
        </w:trPr>
        <w:tc>
          <w:tcPr>
            <w:tcW w:w="142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33" w:rsidRDefault="006C6BE3" w:rsidP="00100133">
            <w:pPr>
              <w:snapToGrid w:val="0"/>
              <w:spacing w:after="200"/>
              <w:rPr>
                <w:rFonts w:ascii="AvantGarde Bk BT" w:hAnsi="AvantGarde Bk BT" w:cs="AvantGarde Bk BT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b/>
                <w:bCs/>
                <w:sz w:val="20"/>
                <w:szCs w:val="20"/>
              </w:rPr>
              <w:t>ACADEMIA:</w:t>
            </w:r>
            <w:r>
              <w:rPr>
                <w:rFonts w:ascii="AvantGarde Bk BT" w:hAnsi="AvantGarde Bk BT" w:cs="AvantGarde Bk BT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100133" w:rsidRDefault="00100133" w:rsidP="00100133">
            <w:pPr>
              <w:snapToGrid w:val="0"/>
              <w:spacing w:after="200"/>
            </w:pPr>
            <w:r>
              <w:rPr>
                <w:rFonts w:ascii="AvantGarde Bk BT" w:hAnsi="AvantGarde Bk BT" w:cs="AvantGarde Bk BT"/>
                <w:i/>
                <w:iCs/>
                <w:sz w:val="16"/>
                <w:szCs w:val="16"/>
              </w:rPr>
              <w:t>Filosofía y humanidades</w:t>
            </w:r>
          </w:p>
        </w:tc>
      </w:tr>
      <w:tr w:rsidR="006C6BE3" w:rsidTr="00100133">
        <w:trPr>
          <w:trHeight w:val="667"/>
        </w:trPr>
        <w:tc>
          <w:tcPr>
            <w:tcW w:w="6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6C6BE3" w:rsidP="00100133">
            <w:pPr>
              <w:spacing w:after="200"/>
              <w:rPr>
                <w:rFonts w:ascii="AvantGarde Bk BT" w:hAnsi="AvantGarde Bk BT" w:cs="AvantGarde Bk BT"/>
                <w:b/>
                <w:bCs/>
                <w:sz w:val="20"/>
                <w:szCs w:val="20"/>
              </w:rPr>
            </w:pPr>
            <w:r>
              <w:rPr>
                <w:rFonts w:ascii="AvantGarde Bk BT" w:hAnsi="AvantGarde Bk BT" w:cs="AvantGarde Bk BT"/>
                <w:b/>
                <w:bCs/>
                <w:sz w:val="20"/>
                <w:szCs w:val="20"/>
              </w:rPr>
              <w:t>Propósito (Objetivo General de Aprendizaje)</w:t>
            </w:r>
          </w:p>
        </w:tc>
        <w:tc>
          <w:tcPr>
            <w:tcW w:w="7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BE3" w:rsidRDefault="006C6BE3" w:rsidP="00100133">
            <w:pPr>
              <w:spacing w:after="200"/>
            </w:pPr>
            <w:r>
              <w:rPr>
                <w:rFonts w:ascii="AvantGarde Bk BT" w:hAnsi="AvantGarde Bk BT" w:cs="AvantGarde Bk BT"/>
                <w:b/>
                <w:bCs/>
                <w:sz w:val="20"/>
                <w:szCs w:val="20"/>
              </w:rPr>
              <w:t>Competencias Genéricas y Disciplinares del Marco Curricular Común (MCC)</w:t>
            </w:r>
          </w:p>
        </w:tc>
      </w:tr>
      <w:tr w:rsidR="006C6BE3" w:rsidTr="00100133">
        <w:tc>
          <w:tcPr>
            <w:tcW w:w="6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100133" w:rsidP="00100133">
            <w:pPr>
              <w:snapToGrid w:val="0"/>
              <w:jc w:val="both"/>
              <w:rPr>
                <w:rFonts w:ascii="AvantGarde Bk BT" w:hAnsi="AvantGarde Bk BT" w:cs="AvantGarde Bk BT"/>
                <w:i/>
                <w:iCs/>
                <w:sz w:val="16"/>
                <w:szCs w:val="16"/>
              </w:rPr>
            </w:pPr>
            <w:r w:rsidRPr="00100133">
              <w:rPr>
                <w:rFonts w:ascii="AvantGarde Bk BT" w:eastAsia="AvantGarde Bk BT" w:cs="Arno Pro" w:hint="eastAsia"/>
                <w:i/>
                <w:color w:val="000000"/>
                <w:sz w:val="20"/>
                <w:szCs w:val="20"/>
              </w:rPr>
              <w:t>El estudiante construye nuevos esquemas de pensamiento para problematizar hechos, procesos, abstracciones y fenómenos de la realidad natural y social, a la vez que utiliza sus habilidades para iniciarse en el proceso de la investigación y desarrollo de nuevos conocimientos</w:t>
            </w:r>
            <w:r>
              <w:rPr>
                <w:rFonts w:cs="Arno Pro"/>
                <w:color w:val="000000"/>
                <w:sz w:val="22"/>
                <w:szCs w:val="22"/>
              </w:rPr>
              <w:t>.</w:t>
            </w:r>
          </w:p>
        </w:tc>
        <w:tc>
          <w:tcPr>
            <w:tcW w:w="7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4CB" w:rsidRDefault="000334CB" w:rsidP="000334CB">
            <w:pPr>
              <w:snapToGrid w:val="0"/>
            </w:pPr>
            <w:r>
              <w:t>Se expresa y comunica</w:t>
            </w:r>
          </w:p>
          <w:p w:rsidR="000334CB" w:rsidRDefault="000334CB" w:rsidP="000334CB">
            <w:pPr>
              <w:snapToGrid w:val="0"/>
            </w:pPr>
            <w:r>
              <w:t>CG 6. Sustenta una postura personal sobre temas de interés y relevan</w:t>
            </w:r>
            <w:r w:rsidR="000F13A3">
              <w:t xml:space="preserve">cia general, considerando otros </w:t>
            </w:r>
            <w:r>
              <w:t>puntos de vista de manera crítica y reflexiva.</w:t>
            </w:r>
          </w:p>
          <w:p w:rsidR="000334CB" w:rsidRDefault="000334CB" w:rsidP="000334CB">
            <w:pPr>
              <w:snapToGrid w:val="0"/>
            </w:pPr>
            <w:r>
              <w:t>CG 6.2. Evalúa argumentos y opiniones e identifica prejuicios y falacias.</w:t>
            </w:r>
          </w:p>
          <w:p w:rsidR="000334CB" w:rsidRDefault="000334CB" w:rsidP="000334CB">
            <w:pPr>
              <w:snapToGrid w:val="0"/>
            </w:pPr>
            <w:r>
              <w:t xml:space="preserve">CG 6.3. Reconoce los propios prejuicios, </w:t>
            </w:r>
            <w:r w:rsidR="000F13A3">
              <w:t xml:space="preserve">modifica sus puntos de vista al  </w:t>
            </w:r>
            <w:r>
              <w:t>conoc</w:t>
            </w:r>
            <w:r w:rsidR="000F13A3">
              <w:t xml:space="preserve">er nuevas evidencias, e integra </w:t>
            </w:r>
            <w:r>
              <w:t>nuevos conocimientos y perspectivas al acervo con el que cuenta.</w:t>
            </w:r>
          </w:p>
          <w:p w:rsidR="006C6BE3" w:rsidRDefault="000334CB" w:rsidP="000334CB">
            <w:pPr>
              <w:snapToGrid w:val="0"/>
            </w:pPr>
            <w:r>
              <w:t>CG 6.4. Estructura ideas y argumentos de manera clara, coherente y sintética.</w:t>
            </w:r>
          </w:p>
        </w:tc>
      </w:tr>
      <w:tr w:rsidR="006C6BE3" w:rsidTr="00100133">
        <w:trPr>
          <w:trHeight w:val="569"/>
        </w:trPr>
        <w:tc>
          <w:tcPr>
            <w:tcW w:w="142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BE3" w:rsidRDefault="006C6BE3" w:rsidP="00100133">
            <w:pPr>
              <w:spacing w:after="200"/>
              <w:jc w:val="center"/>
            </w:pPr>
            <w:r>
              <w:rPr>
                <w:rFonts w:ascii="AvantGarde Bk BT" w:hAnsi="AvantGarde Bk BT" w:cs="AvantGarde Bk BT"/>
                <w:b/>
                <w:bCs/>
                <w:sz w:val="20"/>
                <w:szCs w:val="20"/>
              </w:rPr>
              <w:t>DESARROLLO DE LA PLANEACIÓN</w:t>
            </w:r>
          </w:p>
        </w:tc>
      </w:tr>
      <w:tr w:rsidR="006C6BE3" w:rsidTr="00100133">
        <w:trPr>
          <w:trHeight w:val="76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6C6BE3" w:rsidP="00100133">
            <w:pPr>
              <w:spacing w:after="200"/>
              <w:rPr>
                <w:rFonts w:ascii="AvantGarde Bk BT" w:hAnsi="AvantGarde Bk BT" w:cs="AvantGarde Bk BT"/>
                <w:b/>
                <w:bCs/>
                <w:sz w:val="18"/>
                <w:szCs w:val="18"/>
              </w:rPr>
            </w:pPr>
            <w:r>
              <w:rPr>
                <w:rFonts w:ascii="AvantGarde Bk BT" w:hAnsi="AvantGarde Bk BT" w:cs="AvantGarde Bk BT"/>
                <w:b/>
                <w:bCs/>
                <w:sz w:val="18"/>
                <w:szCs w:val="18"/>
              </w:rPr>
              <w:t>Tiempo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6C6BE3" w:rsidP="00100133">
            <w:pPr>
              <w:spacing w:after="200"/>
              <w:rPr>
                <w:rFonts w:ascii="AvantGarde Bk BT" w:hAnsi="AvantGarde Bk BT" w:cs="AvantGarde Bk BT"/>
                <w:b/>
                <w:bCs/>
                <w:sz w:val="18"/>
                <w:szCs w:val="18"/>
              </w:rPr>
            </w:pPr>
            <w:r>
              <w:rPr>
                <w:rFonts w:ascii="AvantGarde Bk BT" w:hAnsi="AvantGarde Bk BT" w:cs="AvantGarde Bk BT"/>
                <w:b/>
                <w:bCs/>
                <w:sz w:val="18"/>
                <w:szCs w:val="18"/>
              </w:rPr>
              <w:t>Atributos de competencia.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6C6BE3" w:rsidP="00100133">
            <w:pPr>
              <w:spacing w:after="200"/>
              <w:rPr>
                <w:rFonts w:ascii="AvantGarde Bk BT" w:hAnsi="AvantGarde Bk BT" w:cs="AvantGarde Bk BT"/>
                <w:b/>
                <w:bCs/>
                <w:sz w:val="18"/>
                <w:szCs w:val="18"/>
              </w:rPr>
            </w:pPr>
            <w:r>
              <w:rPr>
                <w:rFonts w:ascii="AvantGarde Bk BT" w:hAnsi="AvantGarde Bk BT" w:cs="AvantGarde Bk BT"/>
                <w:b/>
                <w:bCs/>
                <w:sz w:val="18"/>
                <w:szCs w:val="18"/>
              </w:rPr>
              <w:t xml:space="preserve">Actividades de </w:t>
            </w:r>
            <w:r>
              <w:rPr>
                <w:rFonts w:ascii="AvantGarde Bk BT" w:hAnsi="AvantGarde Bk BT" w:cs="AvantGarde Bk BT"/>
                <w:b/>
                <w:bCs/>
                <w:sz w:val="18"/>
                <w:szCs w:val="18"/>
              </w:rPr>
              <w:br/>
              <w:t xml:space="preserve">Aprendizaje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6C6BE3" w:rsidP="0025297B">
            <w:pPr>
              <w:spacing w:after="200"/>
              <w:rPr>
                <w:rFonts w:ascii="AvantGarde Bk BT" w:hAnsi="AvantGarde Bk BT" w:cs="AvantGarde Bk BT"/>
                <w:b/>
                <w:bCs/>
                <w:sz w:val="18"/>
                <w:szCs w:val="18"/>
              </w:rPr>
            </w:pPr>
            <w:r>
              <w:rPr>
                <w:rFonts w:ascii="AvantGarde Bk BT" w:hAnsi="AvantGarde Bk BT" w:cs="AvantGarde Bk BT"/>
                <w:b/>
                <w:bCs/>
                <w:sz w:val="18"/>
                <w:szCs w:val="18"/>
              </w:rPr>
              <w:t xml:space="preserve">Saberes, </w:t>
            </w:r>
            <w:r>
              <w:rPr>
                <w:rFonts w:ascii="AvantGarde Bk BT" w:hAnsi="AvantGarde Bk BT" w:cs="AvantGarde Bk BT"/>
                <w:b/>
                <w:bCs/>
                <w:sz w:val="18"/>
                <w:szCs w:val="18"/>
              </w:rPr>
              <w:br/>
              <w:t xml:space="preserve">Valores o </w:t>
            </w:r>
            <w:r>
              <w:rPr>
                <w:rFonts w:ascii="AvantGarde Bk BT" w:hAnsi="AvantGarde Bk BT" w:cs="AvantGarde Bk BT"/>
                <w:b/>
                <w:bCs/>
                <w:sz w:val="18"/>
                <w:szCs w:val="18"/>
              </w:rPr>
              <w:br/>
              <w:t xml:space="preserve">Habilidades </w:t>
            </w:r>
            <w:r w:rsidR="0025297B">
              <w:rPr>
                <w:rFonts w:ascii="AvantGarde Bk BT" w:hAnsi="AvantGarde Bk BT" w:cs="AvantGarde Bk BT"/>
                <w:b/>
                <w:bCs/>
                <w:sz w:val="18"/>
                <w:szCs w:val="18"/>
              </w:rPr>
              <w:t>Transversales</w:t>
            </w:r>
            <w:r>
              <w:rPr>
                <w:rFonts w:ascii="AvantGarde Bk BT" w:hAnsi="AvantGarde Bk BT" w:cs="AvantGarde Bk BT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6C6BE3" w:rsidP="00100133">
            <w:pPr>
              <w:spacing w:after="200"/>
              <w:rPr>
                <w:rFonts w:ascii="AvantGarde Bk BT" w:hAnsi="AvantGarde Bk BT" w:cs="AvantGarde Bk BT"/>
                <w:b/>
                <w:bCs/>
                <w:sz w:val="18"/>
                <w:szCs w:val="18"/>
              </w:rPr>
            </w:pPr>
            <w:r>
              <w:rPr>
                <w:rFonts w:ascii="AvantGarde Bk BT" w:hAnsi="AvantGarde Bk BT" w:cs="AvantGarde Bk BT"/>
                <w:b/>
                <w:bCs/>
                <w:sz w:val="18"/>
                <w:szCs w:val="18"/>
              </w:rPr>
              <w:lastRenderedPageBreak/>
              <w:t>Actividades</w:t>
            </w:r>
            <w:r>
              <w:rPr>
                <w:rFonts w:ascii="AvantGarde Bk BT" w:hAnsi="AvantGarde Bk BT" w:cs="AvantGarde Bk BT"/>
                <w:b/>
                <w:bCs/>
                <w:sz w:val="18"/>
                <w:szCs w:val="18"/>
              </w:rPr>
              <w:br/>
              <w:t xml:space="preserve">Propias del </w:t>
            </w:r>
            <w:r>
              <w:rPr>
                <w:rFonts w:ascii="AvantGarde Bk BT" w:hAnsi="AvantGarde Bk BT" w:cs="AvantGarde Bk BT"/>
                <w:b/>
                <w:bCs/>
                <w:sz w:val="18"/>
                <w:szCs w:val="18"/>
              </w:rPr>
              <w:br/>
              <w:t>Alumno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6C6BE3" w:rsidP="00100133">
            <w:pPr>
              <w:spacing w:after="200"/>
              <w:rPr>
                <w:rFonts w:ascii="AvantGarde Bk BT" w:hAnsi="AvantGarde Bk BT" w:cs="AvantGarde Bk BT"/>
                <w:b/>
                <w:bCs/>
                <w:sz w:val="18"/>
                <w:szCs w:val="18"/>
              </w:rPr>
            </w:pPr>
            <w:r>
              <w:rPr>
                <w:rFonts w:ascii="AvantGarde Bk BT" w:hAnsi="AvantGarde Bk BT" w:cs="AvantGarde Bk BT"/>
                <w:b/>
                <w:bCs/>
                <w:sz w:val="18"/>
                <w:szCs w:val="18"/>
              </w:rPr>
              <w:t xml:space="preserve">Actividades </w:t>
            </w:r>
            <w:r>
              <w:rPr>
                <w:rFonts w:ascii="AvantGarde Bk BT" w:hAnsi="AvantGarde Bk BT" w:cs="AvantGarde Bk BT"/>
                <w:b/>
                <w:bCs/>
                <w:sz w:val="18"/>
                <w:szCs w:val="18"/>
              </w:rPr>
              <w:br/>
              <w:t xml:space="preserve">Propias del </w:t>
            </w:r>
            <w:r>
              <w:rPr>
                <w:rFonts w:ascii="AvantGarde Bk BT" w:hAnsi="AvantGarde Bk BT" w:cs="AvantGarde Bk BT"/>
                <w:b/>
                <w:bCs/>
                <w:sz w:val="18"/>
                <w:szCs w:val="18"/>
              </w:rPr>
              <w:br/>
              <w:t>Docente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6C6BE3" w:rsidP="00100133">
            <w:pPr>
              <w:spacing w:after="200"/>
              <w:rPr>
                <w:rFonts w:ascii="AvantGarde Bk BT" w:hAnsi="AvantGarde Bk BT" w:cs="AvantGarde Bk BT"/>
                <w:b/>
                <w:bCs/>
                <w:sz w:val="18"/>
                <w:szCs w:val="18"/>
              </w:rPr>
            </w:pPr>
            <w:r>
              <w:rPr>
                <w:rFonts w:ascii="AvantGarde Bk BT" w:hAnsi="AvantGarde Bk BT" w:cs="AvantGarde Bk BT"/>
                <w:b/>
                <w:bCs/>
                <w:sz w:val="18"/>
                <w:szCs w:val="18"/>
              </w:rPr>
              <w:t>Recursos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6C6BE3" w:rsidP="0025297B">
            <w:pPr>
              <w:spacing w:after="200"/>
              <w:rPr>
                <w:rFonts w:ascii="AvantGarde Bk BT" w:hAnsi="AvantGarde Bk BT" w:cs="AvantGarde Bk BT"/>
                <w:b/>
                <w:bCs/>
                <w:sz w:val="18"/>
                <w:szCs w:val="18"/>
              </w:rPr>
            </w:pPr>
            <w:r>
              <w:rPr>
                <w:rFonts w:ascii="AvantGarde Bk BT" w:hAnsi="AvantGarde Bk BT" w:cs="AvantGarde Bk BT"/>
                <w:b/>
                <w:bCs/>
                <w:sz w:val="18"/>
                <w:szCs w:val="18"/>
              </w:rPr>
              <w:t>Evidencias</w:t>
            </w:r>
            <w:r w:rsidR="0025297B">
              <w:rPr>
                <w:rFonts w:ascii="AvantGarde Bk BT" w:hAnsi="AvantGarde Bk BT" w:cs="AvantGarde Bk BT"/>
                <w:b/>
                <w:bCs/>
                <w:sz w:val="18"/>
                <w:szCs w:val="18"/>
              </w:rPr>
              <w:t xml:space="preserve"> o</w:t>
            </w:r>
            <w:r>
              <w:rPr>
                <w:rFonts w:ascii="AvantGarde Bk BT" w:hAnsi="AvantGarde Bk BT" w:cs="AvantGarde Bk BT"/>
                <w:b/>
                <w:bCs/>
                <w:sz w:val="18"/>
                <w:szCs w:val="18"/>
              </w:rPr>
              <w:t xml:space="preserve"> Productos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6C6BE3" w:rsidP="0025297B">
            <w:pPr>
              <w:spacing w:after="200" w:line="276" w:lineRule="auto"/>
              <w:rPr>
                <w:rFonts w:ascii="AvantGarde Bk BT" w:hAnsi="AvantGarde Bk BT" w:cs="AvantGarde Bk BT"/>
                <w:b/>
                <w:bCs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b/>
                <w:bCs/>
                <w:sz w:val="18"/>
                <w:szCs w:val="18"/>
              </w:rPr>
              <w:t xml:space="preserve">Instrumentos y Criterios de </w:t>
            </w:r>
            <w:r>
              <w:rPr>
                <w:rFonts w:ascii="AvantGarde Bk BT" w:hAnsi="AvantGarde Bk BT" w:cs="AvantGarde Bk BT"/>
                <w:b/>
                <w:bCs/>
                <w:sz w:val="18"/>
                <w:szCs w:val="18"/>
              </w:rPr>
              <w:br/>
              <w:t>Evaluación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BE3" w:rsidRDefault="006C6BE3" w:rsidP="00100133">
            <w:pPr>
              <w:spacing w:after="200"/>
            </w:pPr>
            <w:r>
              <w:rPr>
                <w:rFonts w:ascii="AvantGarde Bk BT" w:hAnsi="AvantGarde Bk BT" w:cs="AvantGarde Bk BT"/>
                <w:b/>
                <w:bCs/>
                <w:sz w:val="16"/>
                <w:szCs w:val="16"/>
              </w:rPr>
              <w:t>Observaciones</w:t>
            </w:r>
          </w:p>
        </w:tc>
      </w:tr>
      <w:tr w:rsidR="006C6BE3" w:rsidTr="00100133">
        <w:trPr>
          <w:trHeight w:val="8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6C6BE3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>1 sesión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Pr="008227DC" w:rsidRDefault="0025297B" w:rsidP="00100133">
            <w:pPr>
              <w:numPr>
                <w:ilvl w:val="0"/>
                <w:numId w:val="2"/>
              </w:numPr>
              <w:snapToGrid w:val="0"/>
              <w:spacing w:after="200"/>
              <w:ind w:left="153" w:hanging="15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Conocimiento del programa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Pr="00A62319" w:rsidRDefault="006C6BE3" w:rsidP="00100133">
            <w:pPr>
              <w:spacing w:after="200"/>
              <w:ind w:left="144" w:hanging="144"/>
              <w:rPr>
                <w:rFonts w:ascii="AvantGarde Bk BT" w:eastAsia="Arial" w:hAnsi="AvantGarde Bk BT" w:cs="AvantGarde Bk BT"/>
                <w:i/>
                <w:iCs/>
                <w:sz w:val="16"/>
                <w:szCs w:val="16"/>
              </w:rPr>
            </w:pPr>
            <w:r w:rsidRPr="00A62319">
              <w:rPr>
                <w:bCs/>
                <w:sz w:val="16"/>
                <w:szCs w:val="16"/>
              </w:rPr>
              <w:t xml:space="preserve">Tema: </w:t>
            </w:r>
            <w:r w:rsidRPr="00A62319">
              <w:rPr>
                <w:sz w:val="16"/>
                <w:szCs w:val="16"/>
              </w:rPr>
              <w:t>Presentación</w:t>
            </w:r>
          </w:p>
          <w:p w:rsidR="006C6BE3" w:rsidRPr="00EB2B80" w:rsidRDefault="006C6BE3" w:rsidP="00EB5AF1">
            <w:pPr>
              <w:spacing w:after="200"/>
              <w:ind w:left="144"/>
              <w:rPr>
                <w:rFonts w:ascii="AvantGarde Bk BT" w:eastAsia="Arial" w:hAnsi="AvantGarde Bk BT" w:cs="AvantGarde Bk BT"/>
                <w:i/>
                <w:iCs/>
                <w:sz w:val="16"/>
                <w:szCs w:val="16"/>
              </w:rPr>
            </w:pPr>
            <w:r>
              <w:rPr>
                <w:rFonts w:ascii="AvantGarde Bk BT" w:eastAsia="Arial" w:hAnsi="AvantGarde Bk BT" w:cs="AvantGarde Bk BT"/>
                <w:i/>
                <w:iCs/>
                <w:sz w:val="16"/>
                <w:szCs w:val="16"/>
              </w:rPr>
              <w:t>Se toma acuerdos sobre el aborde del programa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Pr="00E230FE" w:rsidRDefault="00E230FE" w:rsidP="00E230FE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softHyphen/>
              <w:t>-</w:t>
            </w:r>
            <w:r w:rsidR="006C6BE3">
              <w:rPr>
                <w:rFonts w:ascii="AvantGarde Bk BT" w:hAnsi="AvantGarde Bk BT" w:cs="AvantGarde Bk BT"/>
                <w:sz w:val="16"/>
                <w:szCs w:val="16"/>
              </w:rPr>
              <w:t>Identifica el programa de la</w:t>
            </w:r>
            <w:r w:rsidR="0025297B">
              <w:rPr>
                <w:rFonts w:ascii="AvantGarde Bk BT" w:hAnsi="AvantGarde Bk BT" w:cs="AvantGarde Bk BT"/>
                <w:sz w:val="16"/>
                <w:szCs w:val="16"/>
              </w:rPr>
              <w:t>s</w:t>
            </w:r>
            <w:r w:rsidR="006C6BE3">
              <w:rPr>
                <w:rFonts w:ascii="AvantGarde Bk BT" w:hAnsi="AvantGarde Bk BT" w:cs="AvantGarde Bk BT"/>
                <w:sz w:val="16"/>
                <w:szCs w:val="16"/>
              </w:rPr>
              <w:t xml:space="preserve"> unidad</w:t>
            </w:r>
            <w:r w:rsidR="0025297B">
              <w:rPr>
                <w:rFonts w:ascii="AvantGarde Bk BT" w:hAnsi="AvantGarde Bk BT" w:cs="AvantGarde Bk BT"/>
                <w:sz w:val="16"/>
                <w:szCs w:val="16"/>
              </w:rPr>
              <w:t>es</w:t>
            </w:r>
            <w:r w:rsidR="006C6BE3">
              <w:rPr>
                <w:rFonts w:ascii="AvantGarde Bk BT" w:hAnsi="AvantGarde Bk BT" w:cs="AvantGarde Bk BT"/>
                <w:sz w:val="16"/>
                <w:szCs w:val="16"/>
              </w:rPr>
              <w:t xml:space="preserve"> de aprendizaje.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--</w:t>
            </w:r>
            <w:r w:rsidR="006C6BE3" w:rsidRPr="00E230FE">
              <w:rPr>
                <w:rFonts w:ascii="AvantGarde Bk BT" w:hAnsi="AvantGarde Bk BT" w:cs="AvantGarde Bk BT"/>
                <w:sz w:val="16"/>
                <w:szCs w:val="16"/>
              </w:rPr>
              <w:t xml:space="preserve">Toma acuerdos </w:t>
            </w:r>
            <w:r w:rsidR="00A62319" w:rsidRPr="00E230FE">
              <w:rPr>
                <w:rFonts w:ascii="AvantGarde Bk BT" w:hAnsi="AvantGarde Bk BT" w:cs="AvantGarde Bk BT"/>
                <w:sz w:val="16"/>
                <w:szCs w:val="16"/>
              </w:rPr>
              <w:t>sobre el reglamento interno de clase y los</w:t>
            </w:r>
            <w:r w:rsidR="006C6BE3" w:rsidRPr="00E230FE">
              <w:rPr>
                <w:rFonts w:ascii="AvantGarde Bk BT" w:hAnsi="AvantGarde Bk BT" w:cs="AvantGarde Bk BT"/>
                <w:sz w:val="16"/>
                <w:szCs w:val="16"/>
              </w:rPr>
              <w:t xml:space="preserve"> criterios de evaluación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6C6BE3" w:rsidP="00A62319">
            <w:pPr>
              <w:numPr>
                <w:ilvl w:val="0"/>
                <w:numId w:val="4"/>
              </w:numPr>
              <w:snapToGrid w:val="0"/>
              <w:spacing w:after="200"/>
              <w:ind w:left="235" w:hanging="235"/>
              <w:rPr>
                <w:rFonts w:ascii="AvantGarde Bk BT" w:hAnsi="AvantGarde Bk BT" w:cs="AvantGarde Bk BT"/>
                <w:sz w:val="16"/>
                <w:szCs w:val="16"/>
              </w:rPr>
            </w:pPr>
            <w:r w:rsidRPr="0025297B">
              <w:rPr>
                <w:rFonts w:ascii="AvantGarde Bk BT" w:hAnsi="AvantGarde Bk BT" w:cs="AvantGarde Bk BT"/>
                <w:sz w:val="16"/>
                <w:szCs w:val="16"/>
              </w:rPr>
              <w:t>Identifica y analiza</w:t>
            </w:r>
            <w:r>
              <w:rPr>
                <w:rFonts w:ascii="AvantGarde Bk BT" w:hAnsi="AvantGarde Bk BT" w:cs="AvantGarde Bk BT"/>
                <w:b/>
                <w:sz w:val="16"/>
                <w:szCs w:val="16"/>
              </w:rPr>
              <w:t xml:space="preserve"> </w:t>
            </w:r>
            <w:r w:rsidRPr="00EB2B80">
              <w:rPr>
                <w:rFonts w:ascii="AvantGarde Bk BT" w:hAnsi="AvantGarde Bk BT" w:cs="AvantGarde Bk BT"/>
                <w:sz w:val="16"/>
                <w:szCs w:val="16"/>
              </w:rPr>
              <w:t xml:space="preserve">el programa </w:t>
            </w:r>
            <w:r w:rsidR="0025297B">
              <w:rPr>
                <w:rFonts w:ascii="AvantGarde Bk BT" w:hAnsi="AvantGarde Bk BT" w:cs="AvantGarde Bk BT"/>
                <w:sz w:val="16"/>
                <w:szCs w:val="16"/>
              </w:rPr>
              <w:t xml:space="preserve">y </w:t>
            </w:r>
            <w:r w:rsidRPr="00EB2B80">
              <w:rPr>
                <w:rFonts w:ascii="AvantGarde Bk BT" w:hAnsi="AvantGarde Bk BT" w:cs="AvantGarde Bk BT"/>
                <w:sz w:val="16"/>
                <w:szCs w:val="16"/>
              </w:rPr>
              <w:t xml:space="preserve">reglamentos y finalmente toma acuerdos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6C6BE3" w:rsidP="00205BE0">
            <w:pPr>
              <w:snapToGrid w:val="0"/>
              <w:spacing w:after="200"/>
              <w:ind w:left="314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Presenta el programa, los reglamentos y acuerdos que se lleva</w:t>
            </w:r>
            <w:r w:rsidR="0025297B">
              <w:rPr>
                <w:rFonts w:ascii="AvantGarde Bk BT" w:hAnsi="AvantGarde Bk BT" w:cs="AvantGarde Bk BT"/>
                <w:sz w:val="16"/>
                <w:szCs w:val="16"/>
              </w:rPr>
              <w:t>rá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n </w:t>
            </w:r>
            <w:r w:rsidR="0025297B">
              <w:rPr>
                <w:rFonts w:ascii="AvantGarde Bk BT" w:hAnsi="AvantGarde Bk BT" w:cs="AvantGarde Bk BT"/>
                <w:sz w:val="16"/>
                <w:szCs w:val="16"/>
              </w:rPr>
              <w:t>en el ciclo escolar</w:t>
            </w:r>
          </w:p>
          <w:p w:rsidR="006C6BE3" w:rsidRDefault="006C6BE3" w:rsidP="00100133">
            <w:pPr>
              <w:snapToGrid w:val="0"/>
              <w:spacing w:after="200"/>
              <w:ind w:left="314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B" w:rsidRDefault="0025297B" w:rsidP="00100133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Reglamento</w:t>
            </w:r>
          </w:p>
          <w:p w:rsidR="0025297B" w:rsidRDefault="0025297B" w:rsidP="00100133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Manual</w:t>
            </w:r>
          </w:p>
          <w:p w:rsidR="006C6BE3" w:rsidRDefault="006C6BE3" w:rsidP="00100133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Lápiz </w:t>
            </w:r>
          </w:p>
          <w:p w:rsidR="006C6BE3" w:rsidRDefault="006C6BE3" w:rsidP="00100133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Hojas.</w:t>
            </w:r>
          </w:p>
          <w:p w:rsidR="008E43C2" w:rsidRDefault="008E43C2" w:rsidP="00100133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Computadora.</w:t>
            </w:r>
          </w:p>
          <w:p w:rsidR="008E43C2" w:rsidRPr="005F6D6C" w:rsidRDefault="008E43C2" w:rsidP="00100133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Internet.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6C6BE3" w:rsidP="00100133">
            <w:pPr>
              <w:snapToGrid w:val="0"/>
              <w:spacing w:after="200"/>
              <w:ind w:left="153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Programa </w:t>
            </w:r>
          </w:p>
          <w:p w:rsidR="006C6BE3" w:rsidRDefault="006C6BE3" w:rsidP="00100133">
            <w:pPr>
              <w:snapToGrid w:val="0"/>
              <w:spacing w:after="200"/>
              <w:ind w:left="153"/>
              <w:rPr>
                <w:rFonts w:ascii="AvantGarde Bk BT" w:hAnsi="AvantGarde Bk BT" w:cs="AvantGarde Bk BT"/>
                <w:b/>
                <w:sz w:val="16"/>
                <w:szCs w:val="16"/>
              </w:rPr>
            </w:pPr>
          </w:p>
          <w:p w:rsidR="006C6BE3" w:rsidRDefault="006C6BE3" w:rsidP="00100133">
            <w:pPr>
              <w:snapToGrid w:val="0"/>
              <w:spacing w:after="200"/>
              <w:ind w:left="153"/>
              <w:rPr>
                <w:rFonts w:ascii="AvantGarde Bk BT" w:hAnsi="AvantGarde Bk BT" w:cs="AvantGarde Bk BT"/>
                <w:b/>
                <w:sz w:val="16"/>
                <w:szCs w:val="16"/>
              </w:rPr>
            </w:pPr>
          </w:p>
          <w:p w:rsidR="006C6BE3" w:rsidRDefault="006C6BE3" w:rsidP="00100133">
            <w:pPr>
              <w:snapToGrid w:val="0"/>
              <w:spacing w:after="200"/>
              <w:ind w:left="153"/>
              <w:rPr>
                <w:rFonts w:ascii="AvantGarde Bk BT" w:hAnsi="AvantGarde Bk BT" w:cs="AvantGarde Bk BT"/>
                <w:b/>
                <w:sz w:val="16"/>
                <w:szCs w:val="16"/>
              </w:rPr>
            </w:pPr>
          </w:p>
          <w:p w:rsidR="006C6BE3" w:rsidRDefault="006C6BE3" w:rsidP="00100133">
            <w:pPr>
              <w:snapToGrid w:val="0"/>
              <w:spacing w:after="200"/>
              <w:rPr>
                <w:rFonts w:ascii="AvantGarde Bk BT" w:hAnsi="AvantGarde Bk BT" w:cs="AvantGarde Bk BT"/>
                <w:b/>
                <w:sz w:val="16"/>
                <w:szCs w:val="16"/>
              </w:rPr>
            </w:pPr>
          </w:p>
          <w:p w:rsidR="006C6BE3" w:rsidRDefault="006C6BE3" w:rsidP="00100133">
            <w:pPr>
              <w:snapToGrid w:val="0"/>
              <w:spacing w:after="200"/>
              <w:ind w:left="153"/>
              <w:rPr>
                <w:rFonts w:ascii="AvantGarde Bk BT" w:hAnsi="AvantGarde Bk BT" w:cs="AvantGarde Bk BT"/>
                <w:b/>
                <w:sz w:val="16"/>
                <w:szCs w:val="16"/>
              </w:rPr>
            </w:pPr>
          </w:p>
          <w:p w:rsidR="006C6BE3" w:rsidRDefault="006C6BE3" w:rsidP="00100133">
            <w:pPr>
              <w:snapToGrid w:val="0"/>
              <w:spacing w:after="200"/>
              <w:ind w:left="153"/>
              <w:rPr>
                <w:rFonts w:ascii="AvantGarde Bk BT" w:hAnsi="AvantGarde Bk BT" w:cs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Pr="009158EF" w:rsidRDefault="006C6BE3" w:rsidP="00EB5AF1">
            <w:pPr>
              <w:snapToGrid w:val="0"/>
              <w:spacing w:after="200"/>
              <w:ind w:left="286"/>
              <w:rPr>
                <w:rFonts w:ascii="AvantGarde Bk BT" w:hAnsi="AvantGarde Bk BT" w:cs="AvantGarde Bk BT"/>
                <w:sz w:val="16"/>
                <w:szCs w:val="16"/>
              </w:rPr>
            </w:pPr>
            <w:r w:rsidRPr="009158EF">
              <w:rPr>
                <w:rFonts w:ascii="AvantGarde Bk BT" w:hAnsi="AvantGarde Bk BT" w:cs="AvantGarde Bk BT"/>
                <w:sz w:val="16"/>
                <w:szCs w:val="16"/>
              </w:rPr>
              <w:t>Forma</w:t>
            </w:r>
            <w:r w:rsidR="0025297B">
              <w:rPr>
                <w:rFonts w:ascii="AvantGarde Bk BT" w:hAnsi="AvantGarde Bk BT" w:cs="AvantGarde Bk BT"/>
                <w:sz w:val="16"/>
                <w:szCs w:val="16"/>
              </w:rPr>
              <w:t xml:space="preserve"> parte de la calificación de</w:t>
            </w:r>
            <w:r w:rsidRPr="009158EF">
              <w:rPr>
                <w:rFonts w:ascii="AvantGarde Bk BT" w:hAnsi="AvantGarde Bk BT" w:cs="AvantGarde Bk BT"/>
                <w:sz w:val="16"/>
                <w:szCs w:val="16"/>
              </w:rPr>
              <w:t>l trabajo colaborativo.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BE3" w:rsidRDefault="006C6BE3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6C6BE3" w:rsidTr="00100133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B66EBB" w:rsidP="00B66EBB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4</w:t>
            </w:r>
            <w:r w:rsidR="006C6BE3" w:rsidRPr="005F6D6C">
              <w:rPr>
                <w:rFonts w:ascii="Arial" w:hAnsi="Arial" w:cs="Arial"/>
                <w:sz w:val="16"/>
                <w:szCs w:val="16"/>
                <w:lang w:val="es-MX"/>
              </w:rPr>
              <w:t xml:space="preserve"> sesione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3F2F23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3F2F23">
              <w:rPr>
                <w:rFonts w:ascii="AvantGarde Bk BT" w:hAnsi="AvantGarde Bk BT" w:cs="AvantGarde Bk BT"/>
                <w:sz w:val="16"/>
                <w:szCs w:val="16"/>
              </w:rPr>
              <w:t>Evalúa argumentos y opiniones e identifica prejuicios y falacias.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BB" w:rsidRDefault="006C6BE3" w:rsidP="005E3D5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Tema:</w:t>
            </w:r>
          </w:p>
          <w:p w:rsidR="00B66EBB" w:rsidRDefault="00B66EBB" w:rsidP="005E3D5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Proceso del conocimiento.</w:t>
            </w:r>
          </w:p>
          <w:p w:rsidR="00B66EBB" w:rsidRDefault="00B66EBB" w:rsidP="005E3D5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Se organiza un </w:t>
            </w:r>
            <w:proofErr w:type="gramStart"/>
            <w:r w:rsidR="005E3D54">
              <w:rPr>
                <w:rFonts w:ascii="AvantGarde Bk BT" w:hAnsi="AvantGarde Bk BT" w:cs="AvantGarde Bk BT"/>
                <w:sz w:val="16"/>
                <w:szCs w:val="16"/>
              </w:rPr>
              <w:t xml:space="preserve">SQA </w:t>
            </w:r>
            <w:r w:rsidR="00955DAB">
              <w:rPr>
                <w:rFonts w:ascii="AvantGarde Bk BT" w:hAnsi="AvantGarde Bk BT" w:cs="AvantGarde Bk BT"/>
                <w:sz w:val="16"/>
                <w:szCs w:val="16"/>
              </w:rPr>
              <w:t>,</w:t>
            </w:r>
            <w:proofErr w:type="gramEnd"/>
            <w:r w:rsidR="00955DAB">
              <w:rPr>
                <w:rFonts w:ascii="AvantGarde Bk BT" w:hAnsi="AvantGarde Bk BT" w:cs="AvantGarde Bk BT"/>
                <w:sz w:val="16"/>
                <w:szCs w:val="16"/>
              </w:rPr>
              <w:t xml:space="preserve"> donde se plantee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n los tipos de conocimiento que existen.</w:t>
            </w:r>
          </w:p>
          <w:p w:rsidR="00955DAB" w:rsidRDefault="00955DAB" w:rsidP="005E3D5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Por medio de</w:t>
            </w:r>
            <w:r w:rsidR="001C7909">
              <w:rPr>
                <w:rFonts w:ascii="AvantGarde Bk BT" w:hAnsi="AvantGarde Bk BT" w:cs="AvantGarde Bk BT"/>
                <w:sz w:val="16"/>
                <w:szCs w:val="16"/>
              </w:rPr>
              <w:t xml:space="preserve"> una lectura se identifican los </w:t>
            </w:r>
            <w:r w:rsidR="001C7909"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>tipos de conocimientos.</w:t>
            </w:r>
          </w:p>
          <w:p w:rsidR="00955DAB" w:rsidRDefault="001C7909" w:rsidP="005E3D5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Mediante un mapa mental el alumno identifica los tipos de conocimiento.</w:t>
            </w:r>
          </w:p>
          <w:p w:rsidR="00D04362" w:rsidRPr="00D04362" w:rsidRDefault="005E3D54" w:rsidP="001379BE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Por medio de la lectura Realidad y pensamiento crítico. El alumno identifica lo principal y realiza una síntesis del tema.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DAB" w:rsidRDefault="00955DAB" w:rsidP="00B66EBB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>Identifica tabla</w:t>
            </w:r>
            <w:r w:rsidR="00B66EBB">
              <w:rPr>
                <w:rFonts w:ascii="AvantGarde Bk BT" w:hAnsi="AvantGarde Bk BT" w:cs="AvantGarde Bk BT"/>
                <w:sz w:val="16"/>
                <w:szCs w:val="16"/>
              </w:rPr>
              <w:t xml:space="preserve"> </w:t>
            </w:r>
            <w:proofErr w:type="gramStart"/>
            <w:r w:rsidR="00B66EBB">
              <w:rPr>
                <w:rFonts w:ascii="AvantGarde Bk BT" w:hAnsi="AvantGarde Bk BT" w:cs="AvantGarde Bk BT"/>
                <w:sz w:val="16"/>
                <w:szCs w:val="16"/>
              </w:rPr>
              <w:t>SQA</w:t>
            </w:r>
            <w:r w:rsidR="00AC2A2A">
              <w:rPr>
                <w:rFonts w:ascii="AvantGarde Bk BT" w:hAnsi="AvantGarde Bk BT" w:cs="AvantGarde Bk BT"/>
                <w:sz w:val="16"/>
                <w:szCs w:val="16"/>
              </w:rPr>
              <w:t xml:space="preserve">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,</w:t>
            </w:r>
            <w:proofErr w:type="gramEnd"/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 donde plasma los conocimientos que tiene y que adquiere.</w:t>
            </w:r>
          </w:p>
          <w:p w:rsidR="001C7909" w:rsidRDefault="00955DAB" w:rsidP="00B66EBB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Identifica los tipos de conocimiento y realiza una </w:t>
            </w:r>
            <w:r w:rsidR="001C7909">
              <w:rPr>
                <w:rFonts w:ascii="AvantGarde Bk BT" w:hAnsi="AvantGarde Bk BT" w:cs="AvantGarde Bk BT"/>
                <w:sz w:val="16"/>
                <w:szCs w:val="16"/>
              </w:rPr>
              <w:t xml:space="preserve"> investigació</w:t>
            </w:r>
            <w:r w:rsidR="001C7909"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>n. De la Investigación realiza un mapa mental donde ejemplifique los saberes.</w:t>
            </w:r>
          </w:p>
          <w:p w:rsidR="00AC2A2A" w:rsidRDefault="00AC2A2A" w:rsidP="00B66EBB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 </w:t>
            </w:r>
          </w:p>
          <w:p w:rsidR="006029F8" w:rsidRPr="00FE0E90" w:rsidRDefault="006029F8" w:rsidP="00E230FE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6C6BE3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>.</w:t>
            </w:r>
            <w:r w:rsidR="00955DAB">
              <w:rPr>
                <w:rFonts w:ascii="AvantGarde Bk BT" w:hAnsi="AvantGarde Bk BT" w:cs="AvantGarde Bk BT"/>
                <w:sz w:val="16"/>
                <w:szCs w:val="16"/>
              </w:rPr>
              <w:t xml:space="preserve"> Elabora un SQA</w:t>
            </w:r>
          </w:p>
          <w:p w:rsidR="00955DAB" w:rsidRDefault="006C6BE3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.</w:t>
            </w:r>
            <w:r w:rsidR="007A1DF3">
              <w:rPr>
                <w:rFonts w:ascii="AvantGarde Bk BT" w:hAnsi="AvantGarde Bk BT" w:cs="AvantGarde Bk BT"/>
                <w:sz w:val="16"/>
                <w:szCs w:val="16"/>
              </w:rPr>
              <w:t xml:space="preserve">Identifica </w:t>
            </w:r>
            <w:r w:rsidR="00955DAB">
              <w:rPr>
                <w:rFonts w:ascii="AvantGarde Bk BT" w:hAnsi="AvantGarde Bk BT" w:cs="AvantGarde Bk BT"/>
                <w:sz w:val="16"/>
                <w:szCs w:val="16"/>
              </w:rPr>
              <w:t>la lectura.</w:t>
            </w:r>
          </w:p>
          <w:p w:rsidR="007A1DF3" w:rsidRDefault="00955DAB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Realiza un mapa mental.</w:t>
            </w:r>
          </w:p>
          <w:p w:rsidR="006C6BE3" w:rsidRDefault="006C6BE3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6C6BE3" w:rsidRDefault="006C6BE3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6C6BE3" w:rsidP="006C6BE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1C7909" w:rsidRDefault="001C7909" w:rsidP="001C7909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Genera dudas.</w:t>
            </w:r>
          </w:p>
          <w:p w:rsidR="001C7909" w:rsidRDefault="001C7909" w:rsidP="001C7909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Explica dudas.</w:t>
            </w:r>
          </w:p>
          <w:p w:rsidR="001C7909" w:rsidRDefault="001C7909" w:rsidP="001C7909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Da lectura.</w:t>
            </w:r>
          </w:p>
          <w:p w:rsidR="009E458E" w:rsidRDefault="009E458E" w:rsidP="001C7909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Evalúa el nivel de comprensión de la lectura.</w:t>
            </w:r>
          </w:p>
          <w:p w:rsidR="009E458E" w:rsidRDefault="009E458E" w:rsidP="001C7909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Evalúa el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>mapa mental</w:t>
            </w:r>
          </w:p>
          <w:p w:rsidR="005721CD" w:rsidRDefault="005721CD" w:rsidP="001C7909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Acompañar la investigación. </w:t>
            </w:r>
          </w:p>
          <w:p w:rsidR="005721CD" w:rsidRDefault="005721CD" w:rsidP="001379BE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Generar dudas. </w:t>
            </w:r>
          </w:p>
          <w:p w:rsidR="006C6BE3" w:rsidRDefault="005721CD" w:rsidP="001379BE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 w:rsidRPr="005721CD">
              <w:rPr>
                <w:rFonts w:ascii="AvantGarde Bk BT" w:hAnsi="AvantGarde Bk BT" w:cs="AvantGarde Bk BT"/>
                <w:sz w:val="16"/>
                <w:szCs w:val="16"/>
              </w:rPr>
              <w:t>Aclarar dudas</w:t>
            </w:r>
          </w:p>
          <w:p w:rsidR="005721CD" w:rsidRDefault="005721CD" w:rsidP="001379BE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Entregar rúbrica. </w:t>
            </w:r>
          </w:p>
          <w:p w:rsidR="005721CD" w:rsidRPr="005721CD" w:rsidRDefault="005721CD" w:rsidP="001379BE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Evaluar proceso.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6C6BE3" w:rsidP="006C6BE3">
            <w:pPr>
              <w:pStyle w:val="Sinespaciado"/>
              <w:rPr>
                <w:sz w:val="16"/>
                <w:lang w:val="es-MX"/>
              </w:rPr>
            </w:pPr>
          </w:p>
          <w:p w:rsidR="008E43C2" w:rsidRDefault="008E43C2" w:rsidP="006C6BE3">
            <w:pPr>
              <w:pStyle w:val="Sinespaciado"/>
              <w:rPr>
                <w:sz w:val="16"/>
                <w:lang w:val="es-MX"/>
              </w:rPr>
            </w:pPr>
          </w:p>
          <w:p w:rsidR="008E43C2" w:rsidRPr="005F6D6C" w:rsidRDefault="008E43C2" w:rsidP="007D6A97">
            <w:pPr>
              <w:snapToGrid w:val="0"/>
              <w:spacing w:after="200"/>
              <w:ind w:left="235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C7909" w:rsidRDefault="001C7909" w:rsidP="008E43C2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MX"/>
              </w:rPr>
              <w:t>Pintarrón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:rsidR="008E43C2" w:rsidRPr="001C7909" w:rsidRDefault="001C7909" w:rsidP="001C7909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7909">
              <w:rPr>
                <w:rFonts w:ascii="Arial" w:hAnsi="Arial" w:cs="Arial"/>
                <w:sz w:val="16"/>
                <w:szCs w:val="16"/>
                <w:lang w:val="es-MX"/>
              </w:rPr>
              <w:t>Lectura</w:t>
            </w:r>
            <w:r w:rsidR="008E43C2" w:rsidRPr="001C7909">
              <w:rPr>
                <w:rFonts w:ascii="Arial" w:hAnsi="Arial" w:cs="Arial"/>
                <w:sz w:val="16"/>
                <w:szCs w:val="16"/>
                <w:lang w:val="es-MX"/>
              </w:rPr>
              <w:t xml:space="preserve">  </w:t>
            </w:r>
          </w:p>
          <w:p w:rsidR="008E43C2" w:rsidRDefault="008E43C2" w:rsidP="008E43C2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Hojas</w:t>
            </w:r>
            <w:r w:rsidR="001C7909">
              <w:rPr>
                <w:rFonts w:ascii="Arial" w:hAnsi="Arial" w:cs="Arial"/>
                <w:sz w:val="16"/>
                <w:szCs w:val="16"/>
                <w:lang w:val="es-MX"/>
              </w:rPr>
              <w:t xml:space="preserve"> blancas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  <w:p w:rsidR="008E43C2" w:rsidRDefault="009E458E" w:rsidP="008E43C2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MX"/>
              </w:rPr>
              <w:t>Lapi</w:t>
            </w:r>
            <w:r w:rsidR="00EB5AF1">
              <w:rPr>
                <w:rFonts w:ascii="Arial" w:hAnsi="Arial" w:cs="Arial"/>
                <w:sz w:val="16"/>
                <w:szCs w:val="16"/>
                <w:lang w:val="es-MX"/>
              </w:rPr>
              <w:t>z</w:t>
            </w:r>
            <w:proofErr w:type="spellEnd"/>
            <w:r w:rsidR="008E43C2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  <w:p w:rsidR="009E458E" w:rsidRDefault="009E458E" w:rsidP="008E43C2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Colores</w:t>
            </w:r>
          </w:p>
          <w:p w:rsidR="008E43C2" w:rsidRDefault="008E43C2" w:rsidP="008E43C2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Computadora.</w:t>
            </w:r>
          </w:p>
          <w:p w:rsidR="008E43C2" w:rsidRPr="006C6BE3" w:rsidRDefault="008E43C2" w:rsidP="008E43C2">
            <w:pPr>
              <w:pStyle w:val="Sinespaciado"/>
              <w:numPr>
                <w:ilvl w:val="0"/>
                <w:numId w:val="7"/>
              </w:numPr>
              <w:rPr>
                <w:sz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Internet.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Default="006C6BE3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6C6BE3" w:rsidRDefault="006C6BE3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.</w:t>
            </w:r>
          </w:p>
          <w:p w:rsidR="006C6BE3" w:rsidRDefault="006C6BE3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6C6BE3" w:rsidRDefault="005711DD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SQA</w:t>
            </w:r>
          </w:p>
          <w:p w:rsidR="009E458E" w:rsidRDefault="009E458E" w:rsidP="009E458E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Mapa mental.</w:t>
            </w:r>
          </w:p>
          <w:p w:rsidR="005711DD" w:rsidRDefault="005711DD" w:rsidP="009E458E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E3" w:rsidRPr="001F6DAF" w:rsidRDefault="006C6BE3" w:rsidP="00100133">
            <w:pPr>
              <w:snapToGrid w:val="0"/>
              <w:spacing w:after="200"/>
              <w:rPr>
                <w:rFonts w:ascii="AvantGarde Bk BT" w:hAnsi="AvantGarde Bk BT" w:cs="AvantGarde Bk BT"/>
                <w:b/>
                <w:sz w:val="16"/>
                <w:szCs w:val="16"/>
              </w:rPr>
            </w:pPr>
          </w:p>
          <w:p w:rsidR="006C6BE3" w:rsidRDefault="006C6BE3" w:rsidP="006C6BE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092269" w:rsidRPr="009E458E" w:rsidRDefault="00092269" w:rsidP="00092269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9E458E">
              <w:rPr>
                <w:rFonts w:ascii="AvantGarde Bk BT" w:hAnsi="AvantGarde Bk BT" w:cs="AvantGarde Bk BT"/>
                <w:sz w:val="16"/>
                <w:szCs w:val="16"/>
              </w:rPr>
              <w:t>SQA</w:t>
            </w:r>
          </w:p>
          <w:p w:rsidR="009E458E" w:rsidRDefault="009E458E" w:rsidP="00092269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9E458E">
              <w:rPr>
                <w:rFonts w:ascii="AvantGarde Bk BT" w:hAnsi="AvantGarde Bk BT" w:cs="AvantGarde Bk BT"/>
                <w:sz w:val="16"/>
                <w:szCs w:val="16"/>
              </w:rPr>
              <w:t>(Rúbrica)</w:t>
            </w:r>
          </w:p>
          <w:p w:rsidR="009E458E" w:rsidRDefault="009E458E" w:rsidP="00092269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2 puntos</w:t>
            </w:r>
          </w:p>
          <w:p w:rsidR="009E458E" w:rsidRDefault="009E458E" w:rsidP="00092269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Mapa Mental (Rúbrica)</w:t>
            </w:r>
          </w:p>
          <w:p w:rsidR="009E458E" w:rsidRPr="009E458E" w:rsidRDefault="009E458E" w:rsidP="00092269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2 puntos</w:t>
            </w:r>
          </w:p>
          <w:p w:rsidR="00092269" w:rsidRDefault="00092269" w:rsidP="00092269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9158EF">
              <w:rPr>
                <w:rFonts w:ascii="AvantGarde Bk BT" w:hAnsi="AvantGarde Bk BT" w:cs="AvantGarde Bk BT"/>
                <w:sz w:val="16"/>
                <w:szCs w:val="16"/>
              </w:rPr>
              <w:t xml:space="preserve">Forma parte de </w:t>
            </w:r>
            <w:r w:rsidRPr="009158EF"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>la calificación por el trabajo colaborativo</w:t>
            </w:r>
          </w:p>
          <w:p w:rsidR="006C6BE3" w:rsidRPr="00092269" w:rsidRDefault="00092269" w:rsidP="00092269">
            <w:pPr>
              <w:snapToGrid w:val="0"/>
              <w:spacing w:after="200"/>
              <w:rPr>
                <w:rFonts w:ascii="AvantGarde Bk BT" w:hAnsi="AvantGarde Bk BT" w:cs="AvantGarde Bk BT"/>
                <w:b/>
                <w:sz w:val="16"/>
                <w:szCs w:val="16"/>
              </w:rPr>
            </w:pPr>
            <w:r w:rsidRPr="00092269">
              <w:rPr>
                <w:rFonts w:ascii="AvantGarde Bk BT" w:hAnsi="AvantGarde Bk BT" w:cs="AvantGarde Bk BT"/>
                <w:b/>
                <w:sz w:val="16"/>
                <w:szCs w:val="16"/>
              </w:rPr>
              <w:t>Síntesis.</w:t>
            </w:r>
          </w:p>
          <w:p w:rsidR="00092269" w:rsidRDefault="00092269" w:rsidP="00092269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(Rúbrica)</w:t>
            </w:r>
          </w:p>
          <w:p w:rsidR="00092269" w:rsidRPr="006F6B58" w:rsidRDefault="00092269" w:rsidP="00092269">
            <w:pPr>
              <w:snapToGrid w:val="0"/>
              <w:spacing w:after="200"/>
              <w:rPr>
                <w:rFonts w:ascii="AvantGarde Bk BT" w:hAnsi="AvantGarde Bk BT" w:cs="AvantGarde Bk BT"/>
                <w:b/>
                <w:sz w:val="16"/>
                <w:szCs w:val="16"/>
              </w:rPr>
            </w:pPr>
          </w:p>
          <w:p w:rsidR="006C6BE3" w:rsidRDefault="006C6BE3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6C6BE3" w:rsidRPr="00216252" w:rsidRDefault="006C6BE3" w:rsidP="00100133">
            <w:pPr>
              <w:snapToGrid w:val="0"/>
              <w:spacing w:after="200"/>
              <w:rPr>
                <w:rFonts w:ascii="AvantGarde Bk BT" w:hAnsi="AvantGarde Bk BT" w:cs="AvantGarde Bk BT"/>
                <w:i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BE3" w:rsidRDefault="006C6BE3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EB5AF1" w:rsidTr="00100133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E76C0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>4 sesiones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E76C0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Reconoce los propios prejuicios,</w:t>
            </w:r>
          </w:p>
          <w:p w:rsidR="00EB5AF1" w:rsidRDefault="00EB5AF1" w:rsidP="00E76C0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Modifica sus puntos de vista al conocer nuevas evidencias e integra nuevos conocimientos y perspectivas al acervo con el que cuenta</w:t>
            </w:r>
          </w:p>
          <w:p w:rsidR="00EB5AF1" w:rsidRDefault="00EB5AF1" w:rsidP="00E76C0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E76C0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403D65">
              <w:rPr>
                <w:rFonts w:ascii="AvantGarde Bk BT" w:hAnsi="AvantGarde Bk BT" w:cs="AvantGarde Bk BT"/>
                <w:sz w:val="16"/>
                <w:szCs w:val="16"/>
              </w:rPr>
              <w:t>Evalúa argumentos y opiniones e identifica prejuicios y falacias.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E76C0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>Tema:</w:t>
            </w:r>
          </w:p>
          <w:p w:rsidR="00EB5AF1" w:rsidRPr="00E230FE" w:rsidRDefault="00EB5AF1" w:rsidP="00E76C0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E230FE">
              <w:rPr>
                <w:rFonts w:ascii="AvantGarde Bk BT" w:hAnsi="AvantGarde Bk BT" w:cs="AvantGarde Bk BT"/>
                <w:sz w:val="16"/>
                <w:szCs w:val="16"/>
              </w:rPr>
              <w:t>Formas de conocer, tipos y conocimiento.</w:t>
            </w:r>
          </w:p>
          <w:p w:rsidR="00EB5AF1" w:rsidRPr="00D04362" w:rsidRDefault="00EB5AF1" w:rsidP="00E76C0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D04362">
              <w:rPr>
                <w:rFonts w:ascii="AvantGarde Bk BT" w:hAnsi="AvantGarde Bk BT" w:cs="AvantGarde Bk BT"/>
                <w:sz w:val="16"/>
                <w:szCs w:val="16"/>
              </w:rPr>
              <w:t xml:space="preserve">Por medio de un resumen identifica el significado de conocimiento y los tipos e </w:t>
            </w:r>
            <w:r w:rsidRPr="00D04362"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>conocimiento.</w:t>
            </w:r>
          </w:p>
          <w:p w:rsidR="00EB5AF1" w:rsidRDefault="00EB5AF1" w:rsidP="00E76C0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D04362">
              <w:rPr>
                <w:rFonts w:ascii="AvantGarde Bk BT" w:hAnsi="AvantGarde Bk BT" w:cs="AvantGarde Bk BT"/>
                <w:sz w:val="16"/>
                <w:szCs w:val="16"/>
              </w:rPr>
              <w:t>En binas por medio de una matriz comparativa identifica las características de los tipos de conocimiento.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E76C0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E76C0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379BE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Jerarquizar información. </w:t>
            </w:r>
          </w:p>
          <w:p w:rsidR="00EB5AF1" w:rsidRDefault="00EB5AF1" w:rsidP="001379BE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Priorizar información. </w:t>
            </w:r>
          </w:p>
          <w:p w:rsidR="00EB5AF1" w:rsidRDefault="00EB5AF1" w:rsidP="001379BE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Aplicación de reglas ortográficas y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 xml:space="preserve">gramaticales. </w:t>
            </w:r>
          </w:p>
          <w:p w:rsidR="00EB5AF1" w:rsidRDefault="00EB5AF1" w:rsidP="001379BE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Trabajo en binas por  metas comunes. </w:t>
            </w:r>
          </w:p>
          <w:p w:rsidR="00EB5AF1" w:rsidRDefault="00EB5AF1" w:rsidP="001379BE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Tolerancia y respeto. </w:t>
            </w:r>
          </w:p>
          <w:p w:rsidR="00EB5AF1" w:rsidRDefault="00EB5AF1" w:rsidP="001379BE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Solidaridad ante las carencias de otro. </w:t>
            </w:r>
          </w:p>
          <w:p w:rsidR="00EB5AF1" w:rsidRDefault="00EB5AF1" w:rsidP="00E76C0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E76C0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E76C0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Realiza un resumen donde identifiques los tipos de conocimiento.</w:t>
            </w:r>
          </w:p>
          <w:p w:rsidR="00EB5AF1" w:rsidRDefault="00EB5AF1" w:rsidP="00E76C0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Agrupa por medio de una matriz comparativa los tipos de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>conocimiento.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E76C0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379BE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Acompañar la investigación. </w:t>
            </w:r>
          </w:p>
          <w:p w:rsidR="00EB5AF1" w:rsidRDefault="00EB5AF1" w:rsidP="001379BE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Generar dudas. </w:t>
            </w:r>
          </w:p>
          <w:p w:rsidR="00EB5AF1" w:rsidRDefault="00EB5AF1" w:rsidP="001379BE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 w:rsidRPr="005721CD">
              <w:rPr>
                <w:rFonts w:ascii="AvantGarde Bk BT" w:hAnsi="AvantGarde Bk BT" w:cs="AvantGarde Bk BT"/>
                <w:sz w:val="16"/>
                <w:szCs w:val="16"/>
              </w:rPr>
              <w:t>Aclarar dudas</w:t>
            </w:r>
          </w:p>
          <w:p w:rsidR="00EB5AF1" w:rsidRDefault="00EB5AF1" w:rsidP="001379BE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Entregar rúbrica. </w:t>
            </w:r>
          </w:p>
          <w:p w:rsidR="00EB5AF1" w:rsidRPr="005721CD" w:rsidRDefault="00EB5AF1" w:rsidP="001379BE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 w:rsidRPr="005721CD"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>Evaluar proceso.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E76C04">
            <w:pPr>
              <w:snapToGrid w:val="0"/>
              <w:spacing w:after="200"/>
              <w:ind w:left="235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B5AF1" w:rsidRDefault="00EB5AF1" w:rsidP="00E76C04">
            <w:pPr>
              <w:snapToGrid w:val="0"/>
              <w:spacing w:after="200"/>
              <w:ind w:left="235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B5AF1" w:rsidRPr="005F6D6C" w:rsidRDefault="00EB5AF1" w:rsidP="00E76C04">
            <w:pPr>
              <w:snapToGrid w:val="0"/>
              <w:spacing w:after="200"/>
              <w:ind w:left="235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B5AF1" w:rsidRPr="005F6D6C" w:rsidRDefault="00EB5AF1" w:rsidP="00E76C04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F6D6C">
              <w:rPr>
                <w:rFonts w:ascii="Arial" w:hAnsi="Arial" w:cs="Arial"/>
                <w:sz w:val="16"/>
                <w:szCs w:val="16"/>
                <w:lang w:val="es-MX"/>
              </w:rPr>
              <w:t xml:space="preserve">Lápiz </w:t>
            </w:r>
          </w:p>
          <w:p w:rsidR="00EB5AF1" w:rsidRDefault="00EB5AF1" w:rsidP="00E76C04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F6D6C">
              <w:rPr>
                <w:rFonts w:ascii="Arial" w:hAnsi="Arial" w:cs="Arial"/>
                <w:sz w:val="16"/>
                <w:szCs w:val="16"/>
                <w:lang w:val="es-MX"/>
              </w:rPr>
              <w:t>Libreta.</w:t>
            </w:r>
          </w:p>
          <w:p w:rsidR="00EB5AF1" w:rsidRDefault="00EB5AF1" w:rsidP="00E76C04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Lápiz </w:t>
            </w:r>
          </w:p>
          <w:p w:rsidR="00EB5AF1" w:rsidRDefault="00EB5AF1" w:rsidP="00E76C04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Hojas.</w:t>
            </w:r>
          </w:p>
          <w:p w:rsidR="00EB5AF1" w:rsidRDefault="00EB5AF1" w:rsidP="00E76C04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Material impreso.</w:t>
            </w:r>
          </w:p>
          <w:p w:rsidR="00EB5AF1" w:rsidRDefault="00EB5AF1" w:rsidP="00E76C04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 xml:space="preserve">Libro. </w:t>
            </w:r>
          </w:p>
          <w:p w:rsidR="00EB5AF1" w:rsidRDefault="00EB5AF1" w:rsidP="00E76C04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Computadora.</w:t>
            </w:r>
          </w:p>
          <w:p w:rsidR="00EB5AF1" w:rsidRPr="008E43C2" w:rsidRDefault="00EB5AF1" w:rsidP="00E76C04">
            <w:pPr>
              <w:pStyle w:val="Prrafodelista"/>
              <w:numPr>
                <w:ilvl w:val="0"/>
                <w:numId w:val="7"/>
              </w:numPr>
              <w:snapToGrid w:val="0"/>
              <w:spacing w:after="20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E43C2">
              <w:rPr>
                <w:rFonts w:ascii="Arial" w:hAnsi="Arial" w:cs="Arial"/>
                <w:sz w:val="16"/>
                <w:szCs w:val="16"/>
                <w:lang w:val="es-MX"/>
              </w:rPr>
              <w:t>Internet.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E76C0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E76C0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E76C0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Resumen.</w:t>
            </w:r>
          </w:p>
          <w:p w:rsidR="00EB5AF1" w:rsidRDefault="00EB5AF1" w:rsidP="00E76C0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Matriz comparativa.</w:t>
            </w:r>
          </w:p>
          <w:p w:rsidR="00EB5AF1" w:rsidRDefault="00EB5AF1" w:rsidP="00E76C0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E76C0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E76C0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Pr="00EB5AF1" w:rsidRDefault="00EB5AF1" w:rsidP="00E76C0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EB5AF1">
              <w:rPr>
                <w:rFonts w:ascii="AvantGarde Bk BT" w:hAnsi="AvantGarde Bk BT" w:cs="AvantGarde Bk BT"/>
                <w:sz w:val="16"/>
                <w:szCs w:val="16"/>
              </w:rPr>
              <w:t>Resumen.</w:t>
            </w:r>
          </w:p>
          <w:p w:rsidR="00EB5AF1" w:rsidRPr="00EB5AF1" w:rsidRDefault="00EB5AF1" w:rsidP="00E76C0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EB5AF1">
              <w:rPr>
                <w:rFonts w:ascii="AvantGarde Bk BT" w:hAnsi="AvantGarde Bk BT" w:cs="AvantGarde Bk BT"/>
                <w:sz w:val="16"/>
                <w:szCs w:val="16"/>
              </w:rPr>
              <w:t>(Rúbrica)</w:t>
            </w:r>
          </w:p>
          <w:p w:rsidR="00EB5AF1" w:rsidRPr="00EB5AF1" w:rsidRDefault="00EB5AF1" w:rsidP="00E76C0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Pr="001379BE" w:rsidRDefault="00EB5AF1" w:rsidP="00E76C0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EB5AF1">
              <w:rPr>
                <w:rFonts w:ascii="AvantGarde Bk BT" w:hAnsi="AvantGarde Bk BT" w:cs="AvantGarde Bk BT"/>
                <w:sz w:val="16"/>
                <w:szCs w:val="16"/>
              </w:rPr>
              <w:t>Matriz</w:t>
            </w:r>
            <w:r w:rsidRPr="00092269">
              <w:rPr>
                <w:rFonts w:ascii="AvantGarde Bk BT" w:hAnsi="AvantGarde Bk BT" w:cs="AvantGarde Bk BT"/>
                <w:b/>
                <w:sz w:val="16"/>
                <w:szCs w:val="16"/>
              </w:rPr>
              <w:t xml:space="preserve"> </w:t>
            </w:r>
            <w:r w:rsidRPr="001379BE">
              <w:rPr>
                <w:rFonts w:ascii="AvantGarde Bk BT" w:hAnsi="AvantGarde Bk BT" w:cs="AvantGarde Bk BT"/>
                <w:sz w:val="16"/>
                <w:szCs w:val="16"/>
              </w:rPr>
              <w:t>comparativa.</w:t>
            </w:r>
          </w:p>
          <w:p w:rsidR="00EB5AF1" w:rsidRDefault="00EB5AF1" w:rsidP="00E76C0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>Lista de cotejo.</w:t>
            </w:r>
          </w:p>
          <w:p w:rsidR="00EB5AF1" w:rsidRDefault="00EB5AF1" w:rsidP="00E76C0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EB5AF1" w:rsidTr="00100133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>5 sesiones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403D65">
              <w:rPr>
                <w:rFonts w:ascii="AvantGarde Bk BT" w:hAnsi="AvantGarde Bk BT" w:cs="AvantGarde Bk BT"/>
                <w:sz w:val="16"/>
                <w:szCs w:val="16"/>
              </w:rPr>
              <w:t>Evalúa argumentos y opiniones e identifica prejuicios y falacias.</w:t>
            </w: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5E3D5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1379BE" w:rsidRDefault="00EB5AF1" w:rsidP="001379BE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5E3D54">
              <w:rPr>
                <w:rFonts w:ascii="AvantGarde Bk BT" w:hAnsi="AvantGarde Bk BT" w:cs="AvantGarde Bk BT"/>
                <w:sz w:val="16"/>
                <w:szCs w:val="16"/>
              </w:rPr>
              <w:t>Tema:</w:t>
            </w:r>
          </w:p>
          <w:p w:rsidR="00EB5AF1" w:rsidRPr="001379BE" w:rsidRDefault="00EB5AF1" w:rsidP="001379BE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1379BE">
              <w:rPr>
                <w:rFonts w:ascii="AvantGarde Bk BT" w:hAnsi="AvantGarde Bk BT" w:cs="AvantGarde Bk BT"/>
                <w:sz w:val="16"/>
                <w:szCs w:val="16"/>
              </w:rPr>
              <w:t>Conocimiento y pensamiento científico.</w:t>
            </w:r>
          </w:p>
          <w:p w:rsidR="00EB5AF1" w:rsidRPr="00D04362" w:rsidRDefault="00EB5AF1" w:rsidP="006015E5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D04362">
              <w:rPr>
                <w:rFonts w:ascii="AvantGarde Bk BT" w:hAnsi="AvantGarde Bk BT" w:cs="AvantGarde Bk BT"/>
                <w:sz w:val="16"/>
                <w:szCs w:val="16"/>
              </w:rPr>
              <w:t xml:space="preserve">Revisa individualmente la lectura “ Conocimiento y pensamiento científico” </w:t>
            </w:r>
          </w:p>
          <w:p w:rsidR="00EB5AF1" w:rsidRDefault="00EB5AF1" w:rsidP="006015E5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Por equipo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>darás a conocer el tema mediante la dinámica de radio, tv, canción o sketch.</w:t>
            </w: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379BE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Jerarquizar información. </w:t>
            </w:r>
          </w:p>
          <w:p w:rsidR="00EB5AF1" w:rsidRDefault="00EB5AF1" w:rsidP="001379BE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Priorizar información. </w:t>
            </w:r>
          </w:p>
          <w:p w:rsidR="00EB5AF1" w:rsidRDefault="00EB5AF1" w:rsidP="001379BE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Aplicación de reglas ortográficas y gramaticales. </w:t>
            </w:r>
          </w:p>
          <w:p w:rsidR="00EB5AF1" w:rsidRDefault="00EB5AF1" w:rsidP="001379BE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Trabajo en equipo por metas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 xml:space="preserve">comunes. </w:t>
            </w:r>
          </w:p>
          <w:p w:rsidR="00EB5AF1" w:rsidRDefault="00EB5AF1" w:rsidP="001379BE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Tolerancia y respeto. </w:t>
            </w:r>
          </w:p>
          <w:p w:rsidR="001379BE" w:rsidRDefault="00EB5AF1" w:rsidP="001379BE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Solidaridad ante las carencias de otro. </w:t>
            </w:r>
          </w:p>
          <w:p w:rsidR="00EB5AF1" w:rsidRPr="006029F8" w:rsidRDefault="00EB5AF1" w:rsidP="001379BE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 w:rsidRPr="006029F8">
              <w:rPr>
                <w:rFonts w:ascii="AvantGarde Bk BT" w:hAnsi="AvantGarde Bk BT" w:cs="AvantGarde Bk BT"/>
                <w:sz w:val="16"/>
                <w:szCs w:val="16"/>
              </w:rPr>
              <w:t xml:space="preserve">Manejo de las </w:t>
            </w:r>
            <w:proofErr w:type="spellStart"/>
            <w:r w:rsidRPr="006029F8">
              <w:rPr>
                <w:rFonts w:ascii="AvantGarde Bk BT" w:hAnsi="AvantGarde Bk BT" w:cs="AvantGarde Bk BT"/>
                <w:sz w:val="16"/>
                <w:szCs w:val="16"/>
              </w:rPr>
              <w:t>TIC</w:t>
            </w:r>
            <w:r w:rsidRPr="006029F8">
              <w:rPr>
                <w:rFonts w:ascii="AvantGarde Bk BT" w:hAnsi="AvantGarde Bk BT" w:cs="AvantGarde Bk BT" w:hint="eastAsia"/>
                <w:sz w:val="16"/>
                <w:szCs w:val="16"/>
              </w:rPr>
              <w:t>’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s</w:t>
            </w:r>
            <w:proofErr w:type="spellEnd"/>
            <w:r>
              <w:rPr>
                <w:rFonts w:ascii="AvantGarde Bk BT" w:hAnsi="AvantGarde Bk BT" w:cs="AvantGarde Bk BT"/>
                <w:sz w:val="16"/>
                <w:szCs w:val="16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Identifica las ideas principales de la lectura.</w:t>
            </w: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Expone por medio de la dinámica medios de comunicación el tema señalado de acuerdo a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 xml:space="preserve">como  el profesor lo reparta.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379BE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Acompañar la investigación. </w:t>
            </w:r>
          </w:p>
          <w:p w:rsidR="00EB5AF1" w:rsidRDefault="00EB5AF1" w:rsidP="001379BE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Generar dudas. </w:t>
            </w:r>
          </w:p>
          <w:p w:rsidR="00EB5AF1" w:rsidRDefault="00EB5AF1" w:rsidP="001379BE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 w:rsidRPr="005721CD">
              <w:rPr>
                <w:rFonts w:ascii="AvantGarde Bk BT" w:hAnsi="AvantGarde Bk BT" w:cs="AvantGarde Bk BT"/>
                <w:sz w:val="16"/>
                <w:szCs w:val="16"/>
              </w:rPr>
              <w:t>Aclarar dudas</w:t>
            </w:r>
          </w:p>
          <w:p w:rsidR="00EB5AF1" w:rsidRDefault="00EB5AF1" w:rsidP="001379BE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Entregar rúbrica. </w:t>
            </w:r>
          </w:p>
          <w:p w:rsidR="00EB5AF1" w:rsidRPr="005721CD" w:rsidRDefault="00EB5AF1" w:rsidP="001379BE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 w:rsidRPr="005721CD">
              <w:rPr>
                <w:rFonts w:ascii="AvantGarde Bk BT" w:hAnsi="AvantGarde Bk BT" w:cs="AvantGarde Bk BT"/>
                <w:sz w:val="16"/>
                <w:szCs w:val="16"/>
              </w:rPr>
              <w:t xml:space="preserve">Evaluar </w:t>
            </w:r>
            <w:r w:rsidRPr="005721CD"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>proceso.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6C6BE3">
            <w:pPr>
              <w:snapToGrid w:val="0"/>
              <w:spacing w:after="200"/>
              <w:ind w:left="235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B5AF1" w:rsidRDefault="00EB5AF1" w:rsidP="006C6BE3">
            <w:pPr>
              <w:snapToGrid w:val="0"/>
              <w:spacing w:after="200"/>
              <w:ind w:left="235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B5AF1" w:rsidRPr="005F6D6C" w:rsidRDefault="00EB5AF1" w:rsidP="007D6A97">
            <w:pPr>
              <w:snapToGrid w:val="0"/>
              <w:spacing w:after="20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B5AF1" w:rsidRPr="005F6D6C" w:rsidRDefault="00EB5AF1" w:rsidP="008E43C2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F6D6C">
              <w:rPr>
                <w:rFonts w:ascii="Arial" w:hAnsi="Arial" w:cs="Arial"/>
                <w:sz w:val="16"/>
                <w:szCs w:val="16"/>
                <w:lang w:val="es-MX"/>
              </w:rPr>
              <w:t xml:space="preserve">Lápiz </w:t>
            </w:r>
          </w:p>
          <w:p w:rsidR="00EB5AF1" w:rsidRDefault="00EB5AF1" w:rsidP="008E43C2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F6D6C">
              <w:rPr>
                <w:rFonts w:ascii="Arial" w:hAnsi="Arial" w:cs="Arial"/>
                <w:sz w:val="16"/>
                <w:szCs w:val="16"/>
                <w:lang w:val="es-MX"/>
              </w:rPr>
              <w:t>Libreta.</w:t>
            </w:r>
          </w:p>
          <w:p w:rsidR="00EB5AF1" w:rsidRDefault="00EB5AF1" w:rsidP="008E43C2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Lápiz </w:t>
            </w:r>
          </w:p>
          <w:p w:rsidR="00EB5AF1" w:rsidRDefault="00EB5AF1" w:rsidP="008E43C2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Hojas.</w:t>
            </w:r>
          </w:p>
          <w:p w:rsidR="00EB5AF1" w:rsidRDefault="00EB5AF1" w:rsidP="008E43C2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Material impreso.</w:t>
            </w:r>
          </w:p>
          <w:p w:rsidR="00EB5AF1" w:rsidRDefault="00EB5AF1" w:rsidP="008E43C2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Libro. </w:t>
            </w:r>
          </w:p>
          <w:p w:rsidR="00EB5AF1" w:rsidRDefault="00EB5AF1" w:rsidP="008E43C2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Computadora.</w:t>
            </w:r>
          </w:p>
          <w:p w:rsidR="00EB5AF1" w:rsidRPr="008E43C2" w:rsidRDefault="00EB5AF1" w:rsidP="008E43C2">
            <w:pPr>
              <w:pStyle w:val="Prrafodelista"/>
              <w:numPr>
                <w:ilvl w:val="0"/>
                <w:numId w:val="7"/>
              </w:numPr>
              <w:snapToGrid w:val="0"/>
              <w:spacing w:after="20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E43C2"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Internet.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Dinámica de exposición.</w:t>
            </w: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Pr="001379BE" w:rsidRDefault="00EB5AF1" w:rsidP="00092269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1379BE">
              <w:rPr>
                <w:rFonts w:ascii="AvantGarde Bk BT" w:hAnsi="AvantGarde Bk BT" w:cs="AvantGarde Bk BT"/>
                <w:sz w:val="16"/>
                <w:szCs w:val="16"/>
              </w:rPr>
              <w:t>Dinámica de exposición.</w:t>
            </w:r>
          </w:p>
          <w:p w:rsidR="00EB5AF1" w:rsidRDefault="00EB5AF1" w:rsidP="00092269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(Rúbrica)</w:t>
            </w:r>
          </w:p>
          <w:p w:rsidR="00EB5AF1" w:rsidRDefault="00EB5AF1" w:rsidP="00092269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EB5AF1" w:rsidTr="00100133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>4 sesiones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403D65">
              <w:rPr>
                <w:rFonts w:ascii="AvantGarde Bk BT" w:hAnsi="AvantGarde Bk BT" w:cs="AvantGarde Bk BT"/>
                <w:sz w:val="16"/>
                <w:szCs w:val="16"/>
              </w:rPr>
              <w:t>Evalúa argumentos y opiniones e identifica prejuicios y falacias.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9BE" w:rsidRDefault="001379BE" w:rsidP="001379BE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Tema:</w:t>
            </w:r>
          </w:p>
          <w:p w:rsidR="00EB5AF1" w:rsidRDefault="00EB5AF1" w:rsidP="001379BE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 w:rsidRPr="001379BE">
              <w:rPr>
                <w:rFonts w:ascii="AvantGarde Bk BT" w:hAnsi="AvantGarde Bk BT" w:cs="AvantGarde Bk BT"/>
                <w:sz w:val="16"/>
                <w:szCs w:val="16"/>
              </w:rPr>
              <w:t>La ciencia y su clasificación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.</w:t>
            </w:r>
          </w:p>
          <w:p w:rsidR="00EB5AF1" w:rsidRDefault="00EB5AF1" w:rsidP="006015E5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Revisa la lectura la Ciencia y su Clasificación.</w:t>
            </w:r>
          </w:p>
          <w:p w:rsidR="00EB5AF1" w:rsidRDefault="00EB5AF1" w:rsidP="006015E5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Por medio de un cuadro comparativo identifica las características de la clasificación de la ciencia. </w:t>
            </w:r>
          </w:p>
          <w:p w:rsidR="00EB5AF1" w:rsidRPr="006015E5" w:rsidRDefault="00EB5AF1" w:rsidP="006015E5">
            <w:pPr>
              <w:snapToGrid w:val="0"/>
              <w:spacing w:after="200"/>
              <w:rPr>
                <w:rFonts w:ascii="AvantGarde Bk BT" w:hAnsi="AvantGarde Bk BT" w:cs="AvantGarde Bk BT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379BE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Jerarquizar información. </w:t>
            </w:r>
          </w:p>
          <w:p w:rsidR="00EB5AF1" w:rsidRDefault="00EB5AF1" w:rsidP="001379BE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Priorizar información. </w:t>
            </w: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2E0978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Identifica las ideas principales de la lectura.</w:t>
            </w: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Agrupa en un cuadro comparativo las características de la clasificación de la ciencia.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379BE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Acompañar la investigación. </w:t>
            </w:r>
          </w:p>
          <w:p w:rsidR="00EB5AF1" w:rsidRDefault="00EB5AF1" w:rsidP="001379BE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Generar dudas. </w:t>
            </w:r>
          </w:p>
          <w:p w:rsidR="00EB5AF1" w:rsidRDefault="00EB5AF1" w:rsidP="001379BE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 w:rsidRPr="005721CD">
              <w:rPr>
                <w:rFonts w:ascii="AvantGarde Bk BT" w:hAnsi="AvantGarde Bk BT" w:cs="AvantGarde Bk BT"/>
                <w:sz w:val="16"/>
                <w:szCs w:val="16"/>
              </w:rPr>
              <w:t>Aclarar dudas</w:t>
            </w:r>
          </w:p>
          <w:p w:rsidR="00EB5AF1" w:rsidRDefault="00EB5AF1" w:rsidP="001379BE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Entregar rúbrica. </w:t>
            </w:r>
          </w:p>
          <w:p w:rsidR="00EB5AF1" w:rsidRPr="005721CD" w:rsidRDefault="00EB5AF1" w:rsidP="001379BE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 w:rsidRPr="005721CD">
              <w:rPr>
                <w:rFonts w:ascii="AvantGarde Bk BT" w:hAnsi="AvantGarde Bk BT" w:cs="AvantGarde Bk BT"/>
                <w:sz w:val="16"/>
                <w:szCs w:val="16"/>
              </w:rPr>
              <w:t>Evaluar proceso.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6C6BE3">
            <w:pPr>
              <w:snapToGrid w:val="0"/>
              <w:spacing w:after="200"/>
              <w:ind w:left="235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B5AF1" w:rsidRDefault="00EB5AF1" w:rsidP="006C6BE3">
            <w:pPr>
              <w:snapToGrid w:val="0"/>
              <w:spacing w:after="200"/>
              <w:ind w:left="235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B5AF1" w:rsidRPr="005F6D6C" w:rsidRDefault="00EB5AF1" w:rsidP="007D6A97">
            <w:pPr>
              <w:snapToGrid w:val="0"/>
              <w:spacing w:after="200"/>
              <w:ind w:left="235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B5AF1" w:rsidRPr="005F6D6C" w:rsidRDefault="00EB5AF1" w:rsidP="008E43C2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F6D6C">
              <w:rPr>
                <w:rFonts w:ascii="Arial" w:hAnsi="Arial" w:cs="Arial"/>
                <w:sz w:val="16"/>
                <w:szCs w:val="16"/>
                <w:lang w:val="es-MX"/>
              </w:rPr>
              <w:t xml:space="preserve">Lápiz </w:t>
            </w:r>
          </w:p>
          <w:p w:rsidR="00EB5AF1" w:rsidRDefault="00EB5AF1" w:rsidP="008E43C2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F6D6C">
              <w:rPr>
                <w:rFonts w:ascii="Arial" w:hAnsi="Arial" w:cs="Arial"/>
                <w:sz w:val="16"/>
                <w:szCs w:val="16"/>
                <w:lang w:val="es-MX"/>
              </w:rPr>
              <w:t>Libreta.</w:t>
            </w:r>
          </w:p>
          <w:p w:rsidR="00EB5AF1" w:rsidRDefault="00EB5AF1" w:rsidP="008E43C2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Lápiz </w:t>
            </w:r>
          </w:p>
          <w:p w:rsidR="00EB5AF1" w:rsidRDefault="00EB5AF1" w:rsidP="008E43C2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Hojas.</w:t>
            </w:r>
          </w:p>
          <w:p w:rsidR="00EB5AF1" w:rsidRDefault="00EB5AF1" w:rsidP="008E43C2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Material impreso.</w:t>
            </w:r>
          </w:p>
          <w:p w:rsidR="00EB5AF1" w:rsidRDefault="00EB5AF1" w:rsidP="008E43C2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Libro. </w:t>
            </w:r>
          </w:p>
          <w:p w:rsidR="00EB5AF1" w:rsidRDefault="00EB5AF1" w:rsidP="008E43C2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Computadora.</w:t>
            </w:r>
          </w:p>
          <w:p w:rsidR="00EB5AF1" w:rsidRPr="008E43C2" w:rsidRDefault="00EB5AF1" w:rsidP="008E43C2">
            <w:pPr>
              <w:pStyle w:val="Prrafodelista"/>
              <w:numPr>
                <w:ilvl w:val="0"/>
                <w:numId w:val="7"/>
              </w:numPr>
              <w:snapToGrid w:val="0"/>
              <w:spacing w:after="20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E43C2">
              <w:rPr>
                <w:rFonts w:ascii="Arial" w:hAnsi="Arial" w:cs="Arial"/>
                <w:sz w:val="16"/>
                <w:szCs w:val="16"/>
                <w:lang w:val="es-MX"/>
              </w:rPr>
              <w:t>Internet.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Cuadro comparativo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Pr="001379BE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1379BE">
              <w:rPr>
                <w:rFonts w:ascii="AvantGarde Bk BT" w:hAnsi="AvantGarde Bk BT" w:cs="AvantGarde Bk BT"/>
                <w:sz w:val="16"/>
                <w:szCs w:val="16"/>
              </w:rPr>
              <w:t>Cuadro comparativo</w:t>
            </w:r>
          </w:p>
          <w:p w:rsidR="00EB5AF1" w:rsidRDefault="00EB5AF1" w:rsidP="00092269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(Rúbrica)</w:t>
            </w: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EB5AF1" w:rsidTr="00100133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>4 sesiones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403D65">
              <w:rPr>
                <w:rFonts w:ascii="AvantGarde Bk BT" w:hAnsi="AvantGarde Bk BT" w:cs="AvantGarde Bk BT"/>
                <w:sz w:val="16"/>
                <w:szCs w:val="16"/>
              </w:rPr>
              <w:t>Estructura ideas y argumentos de manera clara, coherente y sintética.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62" w:rsidRDefault="00EB5AF1" w:rsidP="00C20B62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b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Tema:</w:t>
            </w:r>
          </w:p>
          <w:p w:rsidR="00EB5AF1" w:rsidRPr="00C20B62" w:rsidRDefault="00EB5AF1" w:rsidP="00C20B62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 w:rsidRPr="00C20B62">
              <w:rPr>
                <w:rFonts w:ascii="AvantGarde Bk BT" w:hAnsi="AvantGarde Bk BT" w:cs="AvantGarde Bk BT"/>
                <w:sz w:val="16"/>
                <w:szCs w:val="16"/>
              </w:rPr>
              <w:t>Ciencia y tecnología en la vida cotidiana.</w:t>
            </w:r>
          </w:p>
          <w:p w:rsidR="00EB5AF1" w:rsidRPr="00684BCE" w:rsidRDefault="00EB5AF1" w:rsidP="00684BCE">
            <w:pPr>
              <w:snapToGrid w:val="0"/>
              <w:spacing w:after="200"/>
              <w:rPr>
                <w:rFonts w:ascii="AvantGarde Bk BT" w:hAnsi="AvantGarde Bk BT" w:cs="AvantGarde Bk BT"/>
                <w:b/>
                <w:sz w:val="16"/>
                <w:szCs w:val="16"/>
              </w:rPr>
            </w:pPr>
            <w:r w:rsidRPr="00684BCE">
              <w:rPr>
                <w:rFonts w:ascii="AvantGarde Bk BT" w:hAnsi="AvantGarde Bk BT" w:cs="AvantGarde Bk BT"/>
                <w:sz w:val="16"/>
                <w:szCs w:val="16"/>
              </w:rPr>
              <w:t>Revisa la lectura correspondiente</w:t>
            </w:r>
            <w:r w:rsidRPr="00684BCE">
              <w:rPr>
                <w:rFonts w:ascii="AvantGarde Bk BT" w:hAnsi="AvantGarde Bk BT" w:cs="AvantGarde Bk BT"/>
                <w:b/>
                <w:sz w:val="16"/>
                <w:szCs w:val="16"/>
              </w:rPr>
              <w:t>.</w:t>
            </w:r>
          </w:p>
          <w:p w:rsidR="00EB5AF1" w:rsidRPr="00684BCE" w:rsidRDefault="00EB5AF1" w:rsidP="00684BCE">
            <w:pPr>
              <w:snapToGrid w:val="0"/>
              <w:spacing w:after="200"/>
              <w:rPr>
                <w:rFonts w:ascii="AvantGarde Bk BT" w:hAnsi="AvantGarde Bk BT" w:cs="AvantGarde Bk BT"/>
                <w:b/>
                <w:sz w:val="16"/>
                <w:szCs w:val="16"/>
              </w:rPr>
            </w:pPr>
            <w:r w:rsidRPr="00684BCE">
              <w:rPr>
                <w:rFonts w:ascii="AvantGarde Bk BT" w:hAnsi="AvantGarde Bk BT" w:cs="AvantGarde Bk BT"/>
                <w:sz w:val="16"/>
                <w:szCs w:val="16"/>
              </w:rPr>
              <w:t>Por equipos el alumno expone la relación que tiene la ciencia y la vida cotidiana, así como ejemplifica casos.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C20B62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Jerarquizar información. </w:t>
            </w:r>
          </w:p>
          <w:p w:rsidR="00EB5AF1" w:rsidRDefault="00EB5AF1" w:rsidP="00C20B62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Priorizar información. </w:t>
            </w:r>
          </w:p>
          <w:p w:rsidR="00EB5AF1" w:rsidRDefault="00EB5AF1" w:rsidP="00C20B62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Trabajo en equipo por metas comunes. </w:t>
            </w: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2E0978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Identifica las ideas principales de la lectura.</w:t>
            </w: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Exponer por equipos la relación que tiene la ciencia y la vida cotidiana así como da ejemplos del mismo.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C20B62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Acompañar la investigación. </w:t>
            </w:r>
          </w:p>
          <w:p w:rsidR="00EB5AF1" w:rsidRDefault="00EB5AF1" w:rsidP="00C20B62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Generar dudas. </w:t>
            </w:r>
          </w:p>
          <w:p w:rsidR="00EB5AF1" w:rsidRDefault="00EB5AF1" w:rsidP="00C20B62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 w:rsidRPr="005721CD">
              <w:rPr>
                <w:rFonts w:ascii="AvantGarde Bk BT" w:hAnsi="AvantGarde Bk BT" w:cs="AvantGarde Bk BT"/>
                <w:sz w:val="16"/>
                <w:szCs w:val="16"/>
              </w:rPr>
              <w:t>Aclarar dudas</w:t>
            </w:r>
          </w:p>
          <w:p w:rsidR="00EB5AF1" w:rsidRDefault="00EB5AF1" w:rsidP="00C20B62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Entregar rúbrica. </w:t>
            </w:r>
          </w:p>
          <w:p w:rsidR="00EB5AF1" w:rsidRPr="005721CD" w:rsidRDefault="00EB5AF1" w:rsidP="00C20B62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 w:rsidRPr="005721CD">
              <w:rPr>
                <w:rFonts w:ascii="AvantGarde Bk BT" w:hAnsi="AvantGarde Bk BT" w:cs="AvantGarde Bk BT"/>
                <w:sz w:val="16"/>
                <w:szCs w:val="16"/>
              </w:rPr>
              <w:t>Evaluar proceso.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6C6BE3">
            <w:pPr>
              <w:snapToGrid w:val="0"/>
              <w:spacing w:after="200"/>
              <w:ind w:left="235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B5AF1" w:rsidRDefault="00EB5AF1" w:rsidP="006C6BE3">
            <w:pPr>
              <w:snapToGrid w:val="0"/>
              <w:spacing w:after="200"/>
              <w:ind w:left="235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B5AF1" w:rsidRPr="005F6D6C" w:rsidRDefault="00EB5AF1" w:rsidP="007D6A97">
            <w:pPr>
              <w:snapToGrid w:val="0"/>
              <w:spacing w:after="200"/>
              <w:ind w:left="235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B5AF1" w:rsidRPr="005F6D6C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F6D6C">
              <w:rPr>
                <w:rFonts w:ascii="Arial" w:hAnsi="Arial" w:cs="Arial"/>
                <w:sz w:val="16"/>
                <w:szCs w:val="16"/>
                <w:lang w:val="es-MX"/>
              </w:rPr>
              <w:t xml:space="preserve">Lápiz 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F6D6C">
              <w:rPr>
                <w:rFonts w:ascii="Arial" w:hAnsi="Arial" w:cs="Arial"/>
                <w:sz w:val="16"/>
                <w:szCs w:val="16"/>
                <w:lang w:val="es-MX"/>
              </w:rPr>
              <w:t>Libreta.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Lápiz 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Hojas.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Material impreso.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Libro. 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Computadora.</w:t>
            </w:r>
          </w:p>
          <w:p w:rsidR="00EB5AF1" w:rsidRPr="007D6A97" w:rsidRDefault="00EB5AF1" w:rsidP="007D6A97">
            <w:pPr>
              <w:pStyle w:val="Prrafodelista"/>
              <w:numPr>
                <w:ilvl w:val="0"/>
                <w:numId w:val="7"/>
              </w:numPr>
              <w:snapToGrid w:val="0"/>
              <w:spacing w:after="20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D6A97">
              <w:rPr>
                <w:rFonts w:ascii="Arial" w:hAnsi="Arial" w:cs="Arial"/>
                <w:sz w:val="16"/>
                <w:szCs w:val="16"/>
                <w:lang w:val="es-MX"/>
              </w:rPr>
              <w:t>Internet.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Exposición.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Pr="00C20B62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C20B62">
              <w:rPr>
                <w:rFonts w:ascii="AvantGarde Bk BT" w:hAnsi="AvantGarde Bk BT" w:cs="AvantGarde Bk BT"/>
                <w:sz w:val="16"/>
                <w:szCs w:val="16"/>
              </w:rPr>
              <w:t>Exposición.</w:t>
            </w:r>
          </w:p>
          <w:p w:rsidR="00EB5AF1" w:rsidRDefault="00EB5AF1" w:rsidP="00092269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(Rúbrica)</w:t>
            </w: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EB5AF1" w:rsidTr="00100133">
        <w:tc>
          <w:tcPr>
            <w:tcW w:w="142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PRIMER PARCIAL</w:t>
            </w:r>
          </w:p>
        </w:tc>
      </w:tr>
      <w:tr w:rsidR="00EB5AF1" w:rsidTr="00100133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C20B62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4</w:t>
            </w:r>
            <w:r w:rsidR="00C20B62">
              <w:rPr>
                <w:rFonts w:ascii="AvantGarde Bk BT" w:hAnsi="AvantGarde Bk BT" w:cs="AvantGarde Bk BT"/>
                <w:sz w:val="16"/>
                <w:szCs w:val="16"/>
              </w:rPr>
              <w:t xml:space="preserve"> sesio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nes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6C6BE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6C6BE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6C6BE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403D65">
              <w:rPr>
                <w:rFonts w:ascii="AvantGarde Bk BT" w:hAnsi="AvantGarde Bk BT" w:cs="AvantGarde Bk BT"/>
                <w:sz w:val="16"/>
                <w:szCs w:val="16"/>
              </w:rPr>
              <w:t>Estructura ideas y argumentos de manera clara, coherente y sintética.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Pr="00C20B62" w:rsidRDefault="00EB5AF1" w:rsidP="00C20B62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 Tema: </w:t>
            </w:r>
            <w:r w:rsidRPr="00C20B62">
              <w:rPr>
                <w:rFonts w:ascii="AvantGarde Bk BT" w:hAnsi="AvantGarde Bk BT" w:cs="AvantGarde Bk BT"/>
                <w:sz w:val="16"/>
                <w:szCs w:val="16"/>
              </w:rPr>
              <w:t>Racionalidad y problematización epistemológica</w:t>
            </w:r>
            <w:r w:rsidRPr="00941041">
              <w:rPr>
                <w:rFonts w:ascii="AvantGarde Bk BT" w:hAnsi="AvantGarde Bk BT" w:cs="AvantGarde Bk BT"/>
                <w:b/>
                <w:sz w:val="16"/>
                <w:szCs w:val="16"/>
              </w:rPr>
              <w:t>.</w:t>
            </w:r>
          </w:p>
          <w:p w:rsidR="00EB5AF1" w:rsidRDefault="00EB5AF1" w:rsidP="004336E7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b/>
                <w:sz w:val="16"/>
                <w:szCs w:val="16"/>
              </w:rPr>
            </w:pPr>
          </w:p>
          <w:p w:rsidR="00EB5AF1" w:rsidRPr="004336E7" w:rsidRDefault="00EB5AF1" w:rsidP="004336E7">
            <w:pPr>
              <w:snapToGrid w:val="0"/>
              <w:spacing w:after="200"/>
              <w:rPr>
                <w:rFonts w:ascii="AvantGarde Bk BT" w:hAnsi="AvantGarde Bk BT" w:cs="AvantGarde Bk BT"/>
                <w:b/>
                <w:sz w:val="16"/>
                <w:szCs w:val="16"/>
              </w:rPr>
            </w:pPr>
            <w:r w:rsidRPr="004336E7">
              <w:rPr>
                <w:rFonts w:ascii="AvantGarde Bk BT" w:hAnsi="AvantGarde Bk BT" w:cs="AvantGarde Bk BT"/>
                <w:sz w:val="16"/>
                <w:szCs w:val="16"/>
              </w:rPr>
              <w:t>Realza la lectura del tema.</w:t>
            </w:r>
          </w:p>
          <w:p w:rsidR="00EB5AF1" w:rsidRPr="004336E7" w:rsidRDefault="00EB5AF1" w:rsidP="004336E7">
            <w:pPr>
              <w:snapToGrid w:val="0"/>
              <w:spacing w:after="200"/>
              <w:rPr>
                <w:rFonts w:ascii="AvantGarde Bk BT" w:hAnsi="AvantGarde Bk BT" w:cs="AvantGarde Bk BT"/>
                <w:b/>
                <w:sz w:val="16"/>
                <w:szCs w:val="16"/>
              </w:rPr>
            </w:pPr>
            <w:r w:rsidRPr="004336E7"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>En equipo expone el tema</w:t>
            </w:r>
          </w:p>
          <w:p w:rsidR="00EB5AF1" w:rsidRPr="004336E7" w:rsidRDefault="00EB5AF1" w:rsidP="004336E7">
            <w:pPr>
              <w:snapToGrid w:val="0"/>
              <w:spacing w:after="200"/>
              <w:rPr>
                <w:rFonts w:ascii="AvantGarde Bk BT" w:hAnsi="AvantGarde Bk BT" w:cs="AvantGarde Bk BT"/>
                <w:b/>
                <w:sz w:val="16"/>
                <w:szCs w:val="16"/>
              </w:rPr>
            </w:pPr>
            <w:r w:rsidRPr="004336E7">
              <w:rPr>
                <w:rFonts w:ascii="AvantGarde Bk BT" w:hAnsi="AvantGarde Bk BT" w:cs="AvantGarde Bk BT"/>
                <w:sz w:val="16"/>
                <w:szCs w:val="16"/>
              </w:rPr>
              <w:t>Discute y concluye en plenaria.</w:t>
            </w: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 xml:space="preserve"> </w:t>
            </w:r>
          </w:p>
          <w:p w:rsidR="00EB5AF1" w:rsidRDefault="00EB5AF1" w:rsidP="00C20B62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Jerarquizar información. </w:t>
            </w:r>
          </w:p>
          <w:p w:rsidR="00C20B62" w:rsidRDefault="00EB5AF1" w:rsidP="00C20B62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Priorizar información. </w:t>
            </w:r>
          </w:p>
          <w:p w:rsidR="00EB5AF1" w:rsidRPr="000D0494" w:rsidRDefault="00EB5AF1" w:rsidP="00C20B62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 w:rsidRPr="000D0494">
              <w:rPr>
                <w:rFonts w:ascii="AvantGarde Bk BT" w:hAnsi="AvantGarde Bk BT" w:cs="AvantGarde Bk BT"/>
                <w:sz w:val="16"/>
                <w:szCs w:val="16"/>
              </w:rPr>
              <w:t xml:space="preserve">Trabajo en equipo por </w:t>
            </w:r>
            <w:r w:rsidRPr="000D0494"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>metas comunes.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665F4C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Identifica las ideas principales de la lectura.</w:t>
            </w: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Exponer por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>equipos la relación que tiene la ciencia y la vida cotidiana así como da ejemplos del mismo.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C20B62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Acompañar la investigación. </w:t>
            </w:r>
          </w:p>
          <w:p w:rsidR="00EB5AF1" w:rsidRDefault="00EB5AF1" w:rsidP="00C20B62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Generar dudas. </w:t>
            </w:r>
          </w:p>
          <w:p w:rsidR="00EB5AF1" w:rsidRDefault="00EB5AF1" w:rsidP="00C20B62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 w:rsidRPr="005721CD">
              <w:rPr>
                <w:rFonts w:ascii="AvantGarde Bk BT" w:hAnsi="AvantGarde Bk BT" w:cs="AvantGarde Bk BT"/>
                <w:sz w:val="16"/>
                <w:szCs w:val="16"/>
              </w:rPr>
              <w:t>Aclarar dudas</w:t>
            </w:r>
          </w:p>
          <w:p w:rsidR="00EB5AF1" w:rsidRDefault="00EB5AF1" w:rsidP="00C20B62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Entregar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 xml:space="preserve">rúbrica. </w:t>
            </w:r>
          </w:p>
          <w:p w:rsidR="00EB5AF1" w:rsidRPr="005721CD" w:rsidRDefault="00EB5AF1" w:rsidP="00C20B62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 w:rsidRPr="005721CD">
              <w:rPr>
                <w:rFonts w:ascii="AvantGarde Bk BT" w:hAnsi="AvantGarde Bk BT" w:cs="AvantGarde Bk BT"/>
                <w:sz w:val="16"/>
                <w:szCs w:val="16"/>
              </w:rPr>
              <w:t>Evaluar proceso.</w:t>
            </w: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ind w:left="235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B5AF1" w:rsidRDefault="00EB5AF1" w:rsidP="006C6BE3">
            <w:pPr>
              <w:snapToGrid w:val="0"/>
              <w:spacing w:after="200"/>
            </w:pPr>
          </w:p>
          <w:p w:rsidR="00EB5AF1" w:rsidRDefault="00EB5AF1" w:rsidP="006C6BE3">
            <w:pPr>
              <w:snapToGrid w:val="0"/>
              <w:spacing w:after="200"/>
            </w:pPr>
          </w:p>
          <w:p w:rsidR="00EB5AF1" w:rsidRPr="005F6D6C" w:rsidRDefault="00EB5AF1" w:rsidP="007D6A97">
            <w:pPr>
              <w:snapToGrid w:val="0"/>
              <w:spacing w:after="200"/>
              <w:ind w:left="235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B5AF1" w:rsidRPr="005F6D6C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F6D6C">
              <w:rPr>
                <w:rFonts w:ascii="Arial" w:hAnsi="Arial" w:cs="Arial"/>
                <w:sz w:val="16"/>
                <w:szCs w:val="16"/>
                <w:lang w:val="es-MX"/>
              </w:rPr>
              <w:t xml:space="preserve">Lápiz 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F6D6C">
              <w:rPr>
                <w:rFonts w:ascii="Arial" w:hAnsi="Arial" w:cs="Arial"/>
                <w:sz w:val="16"/>
                <w:szCs w:val="16"/>
                <w:lang w:val="es-MX"/>
              </w:rPr>
              <w:t>Libreta.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 xml:space="preserve">Lápiz 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Hojas.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Material impreso.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Libro. 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Computadora.</w:t>
            </w:r>
          </w:p>
          <w:p w:rsidR="00EB5AF1" w:rsidRPr="00723472" w:rsidRDefault="00EB5AF1" w:rsidP="007D6A97">
            <w:pPr>
              <w:pStyle w:val="Prrafodelista"/>
              <w:numPr>
                <w:ilvl w:val="0"/>
                <w:numId w:val="7"/>
              </w:numPr>
              <w:snapToGrid w:val="0"/>
              <w:spacing w:after="200"/>
            </w:pPr>
            <w:r w:rsidRPr="007D6A97">
              <w:rPr>
                <w:rFonts w:ascii="Arial" w:hAnsi="Arial" w:cs="Arial"/>
                <w:sz w:val="16"/>
                <w:szCs w:val="16"/>
                <w:lang w:val="es-MX"/>
              </w:rPr>
              <w:t>Internet.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6C6BE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Exposición.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Pr="00C20B62" w:rsidRDefault="00EB5AF1" w:rsidP="006C6BE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C20B62">
              <w:rPr>
                <w:rFonts w:ascii="AvantGarde Bk BT" w:hAnsi="AvantGarde Bk BT" w:cs="AvantGarde Bk BT"/>
                <w:sz w:val="16"/>
                <w:szCs w:val="16"/>
              </w:rPr>
              <w:t>Exposición.</w:t>
            </w:r>
          </w:p>
          <w:p w:rsidR="00EB5AF1" w:rsidRDefault="00EB5AF1" w:rsidP="00092269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(Rúbrica)</w:t>
            </w:r>
          </w:p>
          <w:p w:rsidR="00EB5AF1" w:rsidRPr="00092269" w:rsidRDefault="00EB5AF1" w:rsidP="006C6BE3">
            <w:pPr>
              <w:snapToGrid w:val="0"/>
              <w:spacing w:after="200"/>
              <w:rPr>
                <w:rFonts w:ascii="AvantGarde Bk BT" w:hAnsi="AvantGarde Bk BT" w:cs="AvantGarde Bk BT"/>
                <w:b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EB5AF1" w:rsidTr="00100133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>4 sesiones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403D65">
              <w:rPr>
                <w:rFonts w:ascii="AvantGarde Bk BT" w:hAnsi="AvantGarde Bk BT" w:cs="AvantGarde Bk BT"/>
                <w:sz w:val="16"/>
                <w:szCs w:val="16"/>
              </w:rPr>
              <w:t>Estructura ideas y argumentos de manera clara, coherente y sintética.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62" w:rsidRDefault="00EB5AF1" w:rsidP="00C20B62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Tema:</w:t>
            </w:r>
          </w:p>
          <w:p w:rsidR="00EB5AF1" w:rsidRDefault="00EB5AF1" w:rsidP="00C20B62">
            <w:pPr>
              <w:snapToGrid w:val="0"/>
              <w:spacing w:after="200"/>
              <w:rPr>
                <w:rFonts w:ascii="AvantGarde Bk BT" w:hAnsi="AvantGarde Bk BT" w:cs="AvantGarde Bk BT"/>
                <w:b/>
                <w:sz w:val="16"/>
                <w:szCs w:val="16"/>
              </w:rPr>
            </w:pPr>
            <w:r w:rsidRPr="00C20B62">
              <w:rPr>
                <w:rFonts w:ascii="AvantGarde Bk BT" w:hAnsi="AvantGarde Bk BT" w:cs="AvantGarde Bk BT"/>
                <w:sz w:val="16"/>
                <w:szCs w:val="16"/>
              </w:rPr>
              <w:t>Métodos y metodologías: cualitativos-cuantitativo.</w:t>
            </w:r>
          </w:p>
          <w:p w:rsidR="00EB5AF1" w:rsidRDefault="00EB5AF1" w:rsidP="004336E7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4336E7">
              <w:rPr>
                <w:rFonts w:ascii="AvantGarde Bk BT" w:hAnsi="AvantGarde Bk BT" w:cs="AvantGarde Bk BT"/>
                <w:sz w:val="16"/>
                <w:szCs w:val="16"/>
              </w:rPr>
              <w:t>Revisa el artículo sobre investigación cualitativa e investigación cuantitativa.</w:t>
            </w:r>
          </w:p>
          <w:p w:rsidR="00EB5AF1" w:rsidRDefault="00EB5AF1" w:rsidP="004336E7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Realiza una matriz comparativa donde especifique las características de investigación cualitativa y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>cuantitativa.</w:t>
            </w:r>
          </w:p>
          <w:p w:rsidR="00EB5AF1" w:rsidRDefault="00EB5AF1" w:rsidP="00C20B62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Por medio de un debate argumenta los tipos de investigación.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C20B62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Jerarquizar información. </w:t>
            </w:r>
          </w:p>
          <w:p w:rsidR="00C20B62" w:rsidRDefault="00EB5AF1" w:rsidP="00C20B62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Priorizar información. </w:t>
            </w:r>
          </w:p>
          <w:p w:rsidR="00EB5AF1" w:rsidRPr="000D0494" w:rsidRDefault="00EB5AF1" w:rsidP="00C20B62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 w:rsidRPr="000D0494">
              <w:rPr>
                <w:rFonts w:ascii="AvantGarde Bk BT" w:hAnsi="AvantGarde Bk BT" w:cs="AvantGarde Bk BT"/>
                <w:sz w:val="16"/>
                <w:szCs w:val="16"/>
              </w:rPr>
              <w:t>Trabajo en equipo por metas comunes.</w:t>
            </w: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Identificar las ideas principales del tema.</w:t>
            </w: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Agrupa por medio de una matriz comparativa las características de la investigación cualitativa y cuantitativa. </w:t>
            </w:r>
          </w:p>
          <w:p w:rsidR="00EB5AF1" w:rsidRDefault="00EB5AF1" w:rsidP="00C20B62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Expón tus ideas por medio de un debate organizado por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>el profesor donde argumentes tus acuerdos y defiendas tu postura referente a</w:t>
            </w:r>
            <w:r w:rsidR="00C20B62">
              <w:rPr>
                <w:rFonts w:ascii="AvantGarde Bk BT" w:hAnsi="AvantGarde Bk BT" w:cs="AvantGarde Bk BT"/>
                <w:sz w:val="16"/>
                <w:szCs w:val="16"/>
              </w:rPr>
              <w:t xml:space="preserve"> tu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 tema</w:t>
            </w:r>
            <w:r w:rsidR="00C20B62">
              <w:rPr>
                <w:rFonts w:ascii="AvantGarde Bk BT" w:hAnsi="AvantGarde Bk BT" w:cs="AvantGarde Bk BT"/>
                <w:sz w:val="16"/>
                <w:szCs w:val="16"/>
              </w:rPr>
              <w:t>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C20B62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Acompañar la investigación. </w:t>
            </w:r>
          </w:p>
          <w:p w:rsidR="00EB5AF1" w:rsidRDefault="00EB5AF1" w:rsidP="00C20B62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Generar dudas. </w:t>
            </w:r>
          </w:p>
          <w:p w:rsidR="00EB5AF1" w:rsidRDefault="00EB5AF1" w:rsidP="00C20B62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 w:rsidRPr="005721CD">
              <w:rPr>
                <w:rFonts w:ascii="AvantGarde Bk BT" w:hAnsi="AvantGarde Bk BT" w:cs="AvantGarde Bk BT"/>
                <w:sz w:val="16"/>
                <w:szCs w:val="16"/>
              </w:rPr>
              <w:t>Aclarar dudas</w:t>
            </w:r>
          </w:p>
          <w:p w:rsidR="00EB5AF1" w:rsidRDefault="00EB5AF1" w:rsidP="00C20B62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Entregar rúbrica. </w:t>
            </w:r>
          </w:p>
          <w:p w:rsidR="00EB5AF1" w:rsidRPr="005721CD" w:rsidRDefault="00EB5AF1" w:rsidP="00C20B62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 w:rsidRPr="005721CD">
              <w:rPr>
                <w:rFonts w:ascii="AvantGarde Bk BT" w:hAnsi="AvantGarde Bk BT" w:cs="AvantGarde Bk BT"/>
                <w:sz w:val="16"/>
                <w:szCs w:val="16"/>
              </w:rPr>
              <w:t>Evaluar proceso.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6C6BE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Pr="005F6D6C" w:rsidRDefault="00EB5AF1" w:rsidP="007D6A97">
            <w:pPr>
              <w:snapToGrid w:val="0"/>
              <w:spacing w:after="20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B5AF1" w:rsidRPr="005F6D6C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F6D6C">
              <w:rPr>
                <w:rFonts w:ascii="Arial" w:hAnsi="Arial" w:cs="Arial"/>
                <w:sz w:val="16"/>
                <w:szCs w:val="16"/>
                <w:lang w:val="es-MX"/>
              </w:rPr>
              <w:t xml:space="preserve">Lápiz 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F6D6C">
              <w:rPr>
                <w:rFonts w:ascii="Arial" w:hAnsi="Arial" w:cs="Arial"/>
                <w:sz w:val="16"/>
                <w:szCs w:val="16"/>
                <w:lang w:val="es-MX"/>
              </w:rPr>
              <w:t>Libreta.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Lápiz 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Hojas.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Material impreso.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Libro. 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Computadora.</w:t>
            </w:r>
          </w:p>
          <w:p w:rsidR="00EB5AF1" w:rsidRPr="007D6A97" w:rsidRDefault="00EB5AF1" w:rsidP="007D6A97">
            <w:pPr>
              <w:pStyle w:val="Prrafodelista"/>
              <w:numPr>
                <w:ilvl w:val="0"/>
                <w:numId w:val="7"/>
              </w:num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7D6A97">
              <w:rPr>
                <w:rFonts w:ascii="Arial" w:hAnsi="Arial" w:cs="Arial"/>
                <w:sz w:val="16"/>
                <w:szCs w:val="16"/>
                <w:lang w:val="es-MX"/>
              </w:rPr>
              <w:t>Internet.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Matriz comparativa.</w:t>
            </w: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Exposición.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Pr="00C20B62" w:rsidRDefault="00EB5AF1" w:rsidP="00092269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C20B62">
              <w:rPr>
                <w:rFonts w:ascii="AvantGarde Bk BT" w:hAnsi="AvantGarde Bk BT" w:cs="AvantGarde Bk BT"/>
                <w:sz w:val="16"/>
                <w:szCs w:val="16"/>
              </w:rPr>
              <w:t>Matriz comparativa.</w:t>
            </w:r>
          </w:p>
          <w:p w:rsidR="00EB5AF1" w:rsidRPr="00C20B62" w:rsidRDefault="00EB5AF1" w:rsidP="00092269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C20B62">
              <w:rPr>
                <w:rFonts w:ascii="AvantGarde Bk BT" w:hAnsi="AvantGarde Bk BT" w:cs="AvantGarde Bk BT"/>
                <w:sz w:val="16"/>
                <w:szCs w:val="16"/>
              </w:rPr>
              <w:t>(Lista de cotejo)</w:t>
            </w:r>
          </w:p>
          <w:p w:rsidR="00EB5AF1" w:rsidRPr="00C20B62" w:rsidRDefault="00EB5AF1" w:rsidP="00092269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C20B62">
              <w:rPr>
                <w:rFonts w:ascii="AvantGarde Bk BT" w:hAnsi="AvantGarde Bk BT" w:cs="AvantGarde Bk BT"/>
                <w:sz w:val="16"/>
                <w:szCs w:val="16"/>
              </w:rPr>
              <w:t>Exposición.</w:t>
            </w:r>
          </w:p>
          <w:p w:rsidR="00EB5AF1" w:rsidRDefault="00EB5AF1" w:rsidP="00092269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(Rúbrica)</w:t>
            </w:r>
          </w:p>
          <w:p w:rsidR="00EB5AF1" w:rsidRPr="006F6B58" w:rsidRDefault="00EB5AF1" w:rsidP="00092269">
            <w:pPr>
              <w:snapToGrid w:val="0"/>
              <w:spacing w:after="200"/>
              <w:rPr>
                <w:rFonts w:ascii="AvantGarde Bk BT" w:hAnsi="AvantGarde Bk BT" w:cs="AvantGarde Bk BT"/>
                <w:b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EB5AF1" w:rsidTr="00100133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>6 sesiones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403D65">
              <w:rPr>
                <w:rFonts w:ascii="AvantGarde Bk BT" w:hAnsi="AvantGarde Bk BT" w:cs="AvantGarde Bk BT"/>
                <w:sz w:val="16"/>
                <w:szCs w:val="16"/>
              </w:rPr>
              <w:t>Reconoce los propios prejuicios, modifica sus puntos de vista al  conocer nuevas evidencias, e integra nuevos conocimientos y perspectivas al acervo con el que cuenta.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B62" w:rsidRDefault="00EB5AF1" w:rsidP="00C20B62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Tema:</w:t>
            </w:r>
          </w:p>
          <w:p w:rsidR="00C20B62" w:rsidRDefault="00EB5AF1" w:rsidP="00C20B62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C20B62">
              <w:rPr>
                <w:rFonts w:ascii="AvantGarde Bk BT" w:hAnsi="AvantGarde Bk BT" w:cs="AvantGarde Bk BT"/>
                <w:sz w:val="16"/>
                <w:szCs w:val="16"/>
              </w:rPr>
              <w:t>Proceso de investigación.</w:t>
            </w:r>
          </w:p>
          <w:p w:rsidR="00EB5AF1" w:rsidRPr="00C20B62" w:rsidRDefault="00EB5AF1" w:rsidP="00C20B62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Mediante equipos los alumnos harán diferentes investigaciones las cuales tengan como fin, la identificación de  un protocolo de investigación que finalmente, culmine por esclarecer el tema.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C20B62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Jerarquizar información. </w:t>
            </w:r>
          </w:p>
          <w:p w:rsidR="00EB5AF1" w:rsidRDefault="00EB5AF1" w:rsidP="00C20B62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Priorizar información. </w:t>
            </w:r>
          </w:p>
          <w:p w:rsidR="00EB5AF1" w:rsidRDefault="00EB5AF1" w:rsidP="00C20B62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Trabajo en equipo por metas comunes. </w:t>
            </w: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Realiza la investigación correspondiente de acuerdo a lo visto en clase así como el tema elegido por el equipo de trabajo.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C20B62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Acompañar la investigación. </w:t>
            </w:r>
          </w:p>
          <w:p w:rsidR="00EB5AF1" w:rsidRDefault="00EB5AF1" w:rsidP="00C20B62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Generar dudas. </w:t>
            </w:r>
          </w:p>
          <w:p w:rsidR="00EB5AF1" w:rsidRDefault="00EB5AF1" w:rsidP="00C20B62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 w:rsidRPr="005721CD">
              <w:rPr>
                <w:rFonts w:ascii="AvantGarde Bk BT" w:hAnsi="AvantGarde Bk BT" w:cs="AvantGarde Bk BT"/>
                <w:sz w:val="16"/>
                <w:szCs w:val="16"/>
              </w:rPr>
              <w:t>Aclarar dudas</w:t>
            </w:r>
          </w:p>
          <w:p w:rsidR="00EB5AF1" w:rsidRPr="005721CD" w:rsidRDefault="00EB5AF1" w:rsidP="008E43C2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 w:rsidRPr="005721CD">
              <w:rPr>
                <w:rFonts w:ascii="AvantGarde Bk BT" w:hAnsi="AvantGarde Bk BT" w:cs="AvantGarde Bk BT"/>
                <w:sz w:val="16"/>
                <w:szCs w:val="16"/>
              </w:rPr>
              <w:t>Evaluar proceso.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6C6BE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6C6BE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Pr="005F6D6C" w:rsidRDefault="00EB5AF1" w:rsidP="007D6A97">
            <w:pPr>
              <w:snapToGrid w:val="0"/>
              <w:spacing w:after="20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B5AF1" w:rsidRPr="005F6D6C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F6D6C">
              <w:rPr>
                <w:rFonts w:ascii="Arial" w:hAnsi="Arial" w:cs="Arial"/>
                <w:sz w:val="16"/>
                <w:szCs w:val="16"/>
                <w:lang w:val="es-MX"/>
              </w:rPr>
              <w:t xml:space="preserve">Lápiz 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F6D6C">
              <w:rPr>
                <w:rFonts w:ascii="Arial" w:hAnsi="Arial" w:cs="Arial"/>
                <w:sz w:val="16"/>
                <w:szCs w:val="16"/>
                <w:lang w:val="es-MX"/>
              </w:rPr>
              <w:t>Libreta.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Lápiz 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Hojas.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Material impreso.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Libro. 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Computadora.</w:t>
            </w:r>
          </w:p>
          <w:p w:rsidR="00EB5AF1" w:rsidRPr="007D6A97" w:rsidRDefault="00EB5AF1" w:rsidP="007D6A97">
            <w:pPr>
              <w:pStyle w:val="Prrafodelista"/>
              <w:numPr>
                <w:ilvl w:val="0"/>
                <w:numId w:val="7"/>
              </w:num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7D6A97">
              <w:rPr>
                <w:rFonts w:ascii="Arial" w:hAnsi="Arial" w:cs="Arial"/>
                <w:sz w:val="16"/>
                <w:szCs w:val="16"/>
                <w:lang w:val="es-MX"/>
              </w:rPr>
              <w:t>Internet.</w:t>
            </w:r>
          </w:p>
          <w:p w:rsidR="00EB5AF1" w:rsidRPr="007D6A97" w:rsidRDefault="00EB5AF1" w:rsidP="007D6A97">
            <w:pPr>
              <w:pStyle w:val="Prrafodelista"/>
              <w:numPr>
                <w:ilvl w:val="0"/>
                <w:numId w:val="7"/>
              </w:num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Impresora.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Investigación.</w:t>
            </w: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Pr="00C20B62" w:rsidRDefault="00EB5AF1" w:rsidP="00092269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C20B62">
              <w:rPr>
                <w:rFonts w:ascii="AvantGarde Bk BT" w:hAnsi="AvantGarde Bk BT" w:cs="AvantGarde Bk BT"/>
                <w:sz w:val="16"/>
                <w:szCs w:val="16"/>
              </w:rPr>
              <w:t>Investigación.</w:t>
            </w:r>
          </w:p>
          <w:p w:rsidR="00EB5AF1" w:rsidRDefault="00EB5AF1" w:rsidP="00092269">
            <w:pPr>
              <w:snapToGrid w:val="0"/>
              <w:spacing w:after="200"/>
              <w:rPr>
                <w:rFonts w:ascii="AvantGarde Bk BT" w:hAnsi="AvantGarde Bk BT" w:cs="AvantGarde Bk BT"/>
                <w:i/>
                <w:sz w:val="16"/>
                <w:szCs w:val="16"/>
              </w:rPr>
            </w:pPr>
            <w:r w:rsidRPr="006B3C90">
              <w:rPr>
                <w:rFonts w:ascii="AvantGarde Bk BT" w:hAnsi="AvantGarde Bk BT" w:cs="AvantGarde Bk BT"/>
                <w:i/>
                <w:sz w:val="16"/>
                <w:szCs w:val="16"/>
              </w:rPr>
              <w:t>Información de lo investigado.</w:t>
            </w:r>
          </w:p>
          <w:p w:rsidR="00EB5AF1" w:rsidRDefault="00EB5AF1" w:rsidP="00092269">
            <w:pPr>
              <w:snapToGrid w:val="0"/>
              <w:spacing w:after="200"/>
              <w:rPr>
                <w:rFonts w:ascii="AvantGarde Bk BT" w:hAnsi="AvantGarde Bk BT" w:cs="AvantGarde Bk BT"/>
                <w:i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i/>
                <w:sz w:val="16"/>
                <w:szCs w:val="16"/>
              </w:rPr>
              <w:t>Objetividad de lo investigado</w:t>
            </w: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EB5AF1" w:rsidTr="00100133">
        <w:tc>
          <w:tcPr>
            <w:tcW w:w="142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SEGUNDO PARCIAL.</w:t>
            </w:r>
          </w:p>
        </w:tc>
      </w:tr>
      <w:tr w:rsidR="00EB5AF1" w:rsidTr="00100133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53094D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 xml:space="preserve">5 </w:t>
            </w:r>
            <w:r w:rsidR="00EB5AF1">
              <w:rPr>
                <w:rFonts w:ascii="AvantGarde Bk BT" w:hAnsi="AvantGarde Bk BT" w:cs="AvantGarde Bk BT"/>
                <w:sz w:val="16"/>
                <w:szCs w:val="16"/>
              </w:rPr>
              <w:t>sesiones.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403D65">
              <w:rPr>
                <w:rFonts w:ascii="AvantGarde Bk BT" w:hAnsi="AvantGarde Bk BT" w:cs="AvantGarde Bk BT"/>
                <w:sz w:val="16"/>
                <w:szCs w:val="16"/>
              </w:rPr>
              <w:t>Sustenta una postura personal sobre temas de interés y relevancia general, considerando otros puntos de vista de manera crítica y reflexiva.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6C6BE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Tema: </w:t>
            </w:r>
          </w:p>
          <w:p w:rsidR="00EB5AF1" w:rsidRPr="00E76C04" w:rsidRDefault="00EB5AF1" w:rsidP="006C6BE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E76C04">
              <w:rPr>
                <w:rFonts w:ascii="AvantGarde Bk BT" w:hAnsi="AvantGarde Bk BT" w:cs="AvantGarde Bk BT"/>
                <w:sz w:val="16"/>
                <w:szCs w:val="16"/>
              </w:rPr>
              <w:t xml:space="preserve">Vida Cotidiana y construcción metodológica. </w:t>
            </w: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Se presenta un video, donde se analizan los casos y se discuten en plenaria los mismos.</w:t>
            </w: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6C6BE3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6C6BE3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E76C04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Jerarquizar información. </w:t>
            </w:r>
          </w:p>
          <w:p w:rsidR="00EB5AF1" w:rsidRDefault="00EB5AF1" w:rsidP="00E76C04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Priorizar información. </w:t>
            </w:r>
          </w:p>
          <w:p w:rsidR="00EB5AF1" w:rsidRPr="00B1696E" w:rsidRDefault="00EB5AF1" w:rsidP="006C6BE3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Analizar el video y discutir el visto en grupo.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E76C04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Acompañar la investigación. </w:t>
            </w:r>
          </w:p>
          <w:p w:rsidR="00EB5AF1" w:rsidRDefault="00EB5AF1" w:rsidP="00E76C04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Generar dudas. </w:t>
            </w:r>
          </w:p>
          <w:p w:rsidR="00EB5AF1" w:rsidRPr="008E43C2" w:rsidRDefault="00EB5AF1" w:rsidP="00E76C04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 w:rsidRPr="005721CD">
              <w:rPr>
                <w:rFonts w:ascii="AvantGarde Bk BT" w:hAnsi="AvantGarde Bk BT" w:cs="AvantGarde Bk BT"/>
                <w:sz w:val="16"/>
                <w:szCs w:val="16"/>
              </w:rPr>
              <w:t>Aclarar dudas</w:t>
            </w:r>
            <w:r w:rsidRPr="008E43C2">
              <w:rPr>
                <w:rFonts w:ascii="AvantGarde Bk BT" w:hAnsi="AvantGarde Bk BT" w:cs="AvantGarde Bk BT"/>
                <w:sz w:val="16"/>
                <w:szCs w:val="16"/>
              </w:rPr>
              <w:t xml:space="preserve"> </w:t>
            </w:r>
          </w:p>
          <w:p w:rsidR="00EB5AF1" w:rsidRPr="005721CD" w:rsidRDefault="00EB5AF1" w:rsidP="00E76C04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 w:rsidRPr="005721CD">
              <w:rPr>
                <w:rFonts w:ascii="AvantGarde Bk BT" w:hAnsi="AvantGarde Bk BT" w:cs="AvantGarde Bk BT"/>
                <w:sz w:val="16"/>
                <w:szCs w:val="16"/>
              </w:rPr>
              <w:t>Evaluar proceso.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6C6BE3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6C6BE3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Pr="005F6D6C" w:rsidRDefault="00EB5AF1" w:rsidP="007D6A97">
            <w:pPr>
              <w:snapToGrid w:val="0"/>
              <w:spacing w:after="200"/>
              <w:ind w:left="235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B5AF1" w:rsidRPr="005F6D6C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F6D6C">
              <w:rPr>
                <w:rFonts w:ascii="Arial" w:hAnsi="Arial" w:cs="Arial"/>
                <w:sz w:val="16"/>
                <w:szCs w:val="16"/>
                <w:lang w:val="es-MX"/>
              </w:rPr>
              <w:t xml:space="preserve">Lápiz 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F6D6C">
              <w:rPr>
                <w:rFonts w:ascii="Arial" w:hAnsi="Arial" w:cs="Arial"/>
                <w:sz w:val="16"/>
                <w:szCs w:val="16"/>
                <w:lang w:val="es-MX"/>
              </w:rPr>
              <w:t>Libreta.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Lápiz 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Hojas.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DVD.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Reproductor.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Proyector.</w:t>
            </w:r>
          </w:p>
          <w:p w:rsidR="00EB5AF1" w:rsidRPr="00E67D70" w:rsidRDefault="00EB5AF1" w:rsidP="007D6A97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Análisis.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Pr="006E2AE9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i/>
                <w:sz w:val="16"/>
                <w:szCs w:val="16"/>
              </w:rPr>
            </w:pPr>
          </w:p>
          <w:p w:rsidR="00EB5AF1" w:rsidRDefault="00EB5AF1" w:rsidP="006C6BE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 </w:t>
            </w:r>
          </w:p>
          <w:p w:rsidR="00EB5AF1" w:rsidRPr="00E76C04" w:rsidRDefault="00EB5AF1" w:rsidP="006C6BE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E76C04">
              <w:rPr>
                <w:rFonts w:ascii="AvantGarde Bk BT" w:hAnsi="AvantGarde Bk BT" w:cs="AvantGarde Bk BT"/>
                <w:sz w:val="16"/>
                <w:szCs w:val="16"/>
              </w:rPr>
              <w:t>Análisis.</w:t>
            </w:r>
          </w:p>
          <w:p w:rsidR="00EB5AF1" w:rsidRDefault="00EB5AF1" w:rsidP="006C6BE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Que sea una fuente confiable de investigación. </w:t>
            </w:r>
          </w:p>
          <w:p w:rsidR="00EB5AF1" w:rsidRDefault="00EB5AF1" w:rsidP="00092269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Que tenga ilación.</w:t>
            </w:r>
          </w:p>
          <w:p w:rsidR="00EB5AF1" w:rsidRDefault="00EB5AF1" w:rsidP="00092269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Que sea coherente.</w:t>
            </w:r>
          </w:p>
          <w:p w:rsidR="00EB5AF1" w:rsidRDefault="00EB5AF1" w:rsidP="006C6BE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EB5AF1" w:rsidTr="00100133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53094D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5</w:t>
            </w:r>
            <w:r w:rsidR="00EB5AF1">
              <w:rPr>
                <w:rFonts w:ascii="AvantGarde Bk BT" w:hAnsi="AvantGarde Bk BT" w:cs="AvantGarde Bk BT"/>
                <w:sz w:val="16"/>
                <w:szCs w:val="16"/>
              </w:rPr>
              <w:t xml:space="preserve"> sesiones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403D65">
              <w:rPr>
                <w:rFonts w:ascii="AvantGarde Bk BT" w:hAnsi="AvantGarde Bk BT" w:cs="AvantGarde Bk BT"/>
                <w:sz w:val="16"/>
                <w:szCs w:val="16"/>
              </w:rPr>
              <w:t xml:space="preserve">Reconoce los propios prejuicios, modifica sus puntos de vista al  conocer nuevas evidencias, e integra nuevos conocimientos y </w:t>
            </w:r>
            <w:r w:rsidRPr="00403D65"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>perspectivas al acervo con el que cuenta.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9447DD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 xml:space="preserve">Tema: </w:t>
            </w:r>
          </w:p>
          <w:p w:rsidR="00EB5AF1" w:rsidRPr="00E76C04" w:rsidRDefault="00EB5AF1" w:rsidP="009447DD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E76C04">
              <w:rPr>
                <w:rFonts w:ascii="AvantGarde Bk BT" w:hAnsi="AvantGarde Bk BT" w:cs="AvantGarde Bk BT"/>
                <w:sz w:val="16"/>
                <w:szCs w:val="16"/>
              </w:rPr>
              <w:t>Proceso de investigación.</w:t>
            </w:r>
          </w:p>
          <w:p w:rsidR="00EB5AF1" w:rsidRDefault="00EB5AF1" w:rsidP="00E76C04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5E5693">
              <w:rPr>
                <w:rFonts w:ascii="AvantGarde Bk BT" w:hAnsi="AvantGarde Bk BT" w:cs="AvantGarde Bk BT"/>
                <w:sz w:val="16"/>
                <w:szCs w:val="16"/>
              </w:rPr>
              <w:t xml:space="preserve">Por medio de la lectura proceso de investigación en binas discuten sus argumentos y por mesa </w:t>
            </w:r>
            <w:r w:rsidRPr="005E5693"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>redonda se analiza los casos.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E76C04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 xml:space="preserve">Jerarquizar información. </w:t>
            </w:r>
          </w:p>
          <w:p w:rsidR="00E76C04" w:rsidRDefault="00EB5AF1" w:rsidP="00E76C04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Priorizar información. </w:t>
            </w:r>
          </w:p>
          <w:p w:rsidR="00E76C04" w:rsidRDefault="00EB5AF1" w:rsidP="00E76C04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 w:rsidRPr="000D0494">
              <w:rPr>
                <w:rFonts w:ascii="AvantGarde Bk BT" w:hAnsi="AvantGarde Bk BT" w:cs="AvantGarde Bk BT"/>
                <w:sz w:val="16"/>
                <w:szCs w:val="16"/>
              </w:rPr>
              <w:t>Trabajo en equipo por metas comunes.</w:t>
            </w:r>
          </w:p>
          <w:p w:rsidR="00EB5AF1" w:rsidRPr="00B1696E" w:rsidRDefault="00EB5AF1" w:rsidP="00E76C04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 w:rsidRPr="006029F8">
              <w:rPr>
                <w:rFonts w:ascii="AvantGarde Bk BT" w:hAnsi="AvantGarde Bk BT" w:cs="AvantGarde Bk BT"/>
                <w:sz w:val="16"/>
                <w:szCs w:val="16"/>
              </w:rPr>
              <w:t xml:space="preserve">Manejo de </w:t>
            </w:r>
            <w:r w:rsidRPr="006029F8"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 xml:space="preserve">las </w:t>
            </w:r>
            <w:proofErr w:type="spellStart"/>
            <w:r w:rsidRPr="006029F8">
              <w:rPr>
                <w:rFonts w:ascii="AvantGarde Bk BT" w:hAnsi="AvantGarde Bk BT" w:cs="AvantGarde Bk BT"/>
                <w:sz w:val="16"/>
                <w:szCs w:val="16"/>
              </w:rPr>
              <w:t>TIC</w:t>
            </w:r>
            <w:r w:rsidRPr="006029F8">
              <w:rPr>
                <w:rFonts w:ascii="AvantGarde Bk BT" w:hAnsi="AvantGarde Bk BT" w:cs="AvantGarde Bk BT" w:hint="eastAsia"/>
                <w:sz w:val="16"/>
                <w:szCs w:val="16"/>
              </w:rPr>
              <w:t>’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s</w:t>
            </w:r>
            <w:proofErr w:type="spellEnd"/>
            <w:r>
              <w:rPr>
                <w:rFonts w:ascii="AvantGarde Bk BT" w:hAnsi="AvantGarde Bk BT" w:cs="AvantGarde Bk BT"/>
                <w:sz w:val="16"/>
                <w:szCs w:val="16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5721CD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Identifica las ideas principales de la lectura.</w:t>
            </w: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Discutir ideas en mesa redonda donde se analicen los casos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E76C04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Acompañar la investigación. </w:t>
            </w:r>
          </w:p>
          <w:p w:rsidR="00EB5AF1" w:rsidRDefault="00EB5AF1" w:rsidP="00E76C04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Generar dudas. </w:t>
            </w:r>
          </w:p>
          <w:p w:rsidR="00EB5AF1" w:rsidRDefault="00EB5AF1" w:rsidP="00E76C04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 w:rsidRPr="005721CD">
              <w:rPr>
                <w:rFonts w:ascii="AvantGarde Bk BT" w:hAnsi="AvantGarde Bk BT" w:cs="AvantGarde Bk BT"/>
                <w:sz w:val="16"/>
                <w:szCs w:val="16"/>
              </w:rPr>
              <w:t>Aclarar dudas</w:t>
            </w:r>
          </w:p>
          <w:p w:rsidR="00EB5AF1" w:rsidRDefault="00EB5AF1" w:rsidP="00E76C04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Entregar rúbrica. </w:t>
            </w:r>
          </w:p>
          <w:p w:rsidR="00EB5AF1" w:rsidRPr="005721CD" w:rsidRDefault="00EB5AF1" w:rsidP="00E76C04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 w:rsidRPr="005721CD"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>Evaluar proceso.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6C6BE3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6C6BE3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Pr="005F6D6C" w:rsidRDefault="00EB5AF1" w:rsidP="007D6A97">
            <w:pPr>
              <w:snapToGrid w:val="0"/>
              <w:spacing w:after="200"/>
              <w:ind w:left="235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B5AF1" w:rsidRPr="005F6D6C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F6D6C">
              <w:rPr>
                <w:rFonts w:ascii="Arial" w:hAnsi="Arial" w:cs="Arial"/>
                <w:sz w:val="16"/>
                <w:szCs w:val="16"/>
                <w:lang w:val="es-MX"/>
              </w:rPr>
              <w:t xml:space="preserve">Lápiz 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F6D6C">
              <w:rPr>
                <w:rFonts w:ascii="Arial" w:hAnsi="Arial" w:cs="Arial"/>
                <w:sz w:val="16"/>
                <w:szCs w:val="16"/>
                <w:lang w:val="es-MX"/>
              </w:rPr>
              <w:t>Libreta.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Lápiz 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Hojas.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Material impreso.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 xml:space="preserve">Libro. 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Computadora.</w:t>
            </w:r>
          </w:p>
          <w:p w:rsidR="00EB5AF1" w:rsidRPr="00E67D70" w:rsidRDefault="00EB5AF1" w:rsidP="007D6A97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 w:rsidRPr="007D6A97">
              <w:rPr>
                <w:rFonts w:ascii="Arial" w:hAnsi="Arial" w:cs="Arial"/>
                <w:sz w:val="16"/>
                <w:szCs w:val="16"/>
                <w:lang w:val="es-MX"/>
              </w:rPr>
              <w:t>Internet.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Mesa redonda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Pr="00E76C04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E76C04">
              <w:rPr>
                <w:rFonts w:ascii="AvantGarde Bk BT" w:hAnsi="AvantGarde Bk BT" w:cs="AvantGarde Bk BT"/>
                <w:sz w:val="16"/>
                <w:szCs w:val="16"/>
              </w:rPr>
              <w:t>Mesa redonda</w:t>
            </w:r>
          </w:p>
          <w:p w:rsidR="00EB5AF1" w:rsidRDefault="00EB5AF1" w:rsidP="00092269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(Rúbrica)</w:t>
            </w:r>
          </w:p>
          <w:p w:rsidR="00EB5AF1" w:rsidRPr="006E2AE9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i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EB5AF1" w:rsidTr="00100133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53094D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>4</w:t>
            </w:r>
            <w:r w:rsidR="00EB5AF1">
              <w:rPr>
                <w:rFonts w:ascii="AvantGarde Bk BT" w:hAnsi="AvantGarde Bk BT" w:cs="AvantGarde Bk BT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EB5AF1">
              <w:rPr>
                <w:rFonts w:ascii="AvantGarde Bk BT" w:hAnsi="AvantGarde Bk BT" w:cs="AvantGarde Bk BT"/>
                <w:sz w:val="16"/>
                <w:szCs w:val="16"/>
              </w:rPr>
              <w:t>sesiones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403D65">
              <w:rPr>
                <w:rFonts w:ascii="AvantGarde Bk BT" w:hAnsi="AvantGarde Bk BT" w:cs="AvantGarde Bk BT"/>
                <w:sz w:val="16"/>
                <w:szCs w:val="16"/>
              </w:rPr>
              <w:t>Reconoce los propios prejuicios, modifica sus puntos de vista al  conocer nuevas evidencias, e integra nuevos conocimientos y perspectivas al acervo con el que cuenta.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9447DD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Tema: </w:t>
            </w:r>
          </w:p>
          <w:p w:rsidR="00EB5AF1" w:rsidRPr="0053094D" w:rsidRDefault="00EB5AF1" w:rsidP="006C6BE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53094D">
              <w:rPr>
                <w:rFonts w:ascii="AvantGarde Bk BT" w:hAnsi="AvantGarde Bk BT" w:cs="AvantGarde Bk BT"/>
                <w:sz w:val="16"/>
                <w:szCs w:val="16"/>
              </w:rPr>
              <w:t>Protocolo de investigación.</w:t>
            </w:r>
          </w:p>
          <w:p w:rsidR="00EB5AF1" w:rsidRPr="005E5693" w:rsidRDefault="00EB5AF1" w:rsidP="006C6BE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5E5693">
              <w:rPr>
                <w:rFonts w:ascii="AvantGarde Bk BT" w:hAnsi="AvantGarde Bk BT" w:cs="AvantGarde Bk BT"/>
                <w:sz w:val="16"/>
                <w:szCs w:val="16"/>
              </w:rPr>
              <w:t>Por equipos realiza un piloto de protocolo de investigación.</w:t>
            </w:r>
          </w:p>
          <w:p w:rsidR="00EB5AF1" w:rsidRPr="009447DD" w:rsidRDefault="00EB5AF1" w:rsidP="006C6BE3">
            <w:pPr>
              <w:snapToGrid w:val="0"/>
              <w:spacing w:after="200"/>
              <w:rPr>
                <w:rFonts w:ascii="AvantGarde Bk BT" w:hAnsi="AvantGarde Bk BT" w:cs="AvantGarde Bk BT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6C6BE3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6C6BE3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53094D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Jerarquizar información. </w:t>
            </w:r>
          </w:p>
          <w:p w:rsidR="0053094D" w:rsidRDefault="00EB5AF1" w:rsidP="0053094D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Priorizar información. </w:t>
            </w:r>
          </w:p>
          <w:p w:rsidR="0053094D" w:rsidRDefault="00EB5AF1" w:rsidP="0053094D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 w:rsidRPr="000D0494">
              <w:rPr>
                <w:rFonts w:ascii="AvantGarde Bk BT" w:hAnsi="AvantGarde Bk BT" w:cs="AvantGarde Bk BT"/>
                <w:sz w:val="16"/>
                <w:szCs w:val="16"/>
              </w:rPr>
              <w:t>Trabajo en equipo por metas comunes.</w:t>
            </w:r>
          </w:p>
          <w:p w:rsidR="00EB5AF1" w:rsidRPr="00B1696E" w:rsidRDefault="00EB5AF1" w:rsidP="0053094D">
            <w:pPr>
              <w:snapToGrid w:val="0"/>
              <w:spacing w:after="200"/>
              <w:ind w:left="272"/>
              <w:rPr>
                <w:rFonts w:ascii="AvantGarde Bk BT" w:hAnsi="AvantGarde Bk BT" w:cs="AvantGarde Bk BT"/>
                <w:sz w:val="16"/>
                <w:szCs w:val="16"/>
              </w:rPr>
            </w:pPr>
            <w:r w:rsidRPr="006029F8">
              <w:rPr>
                <w:rFonts w:ascii="AvantGarde Bk BT" w:hAnsi="AvantGarde Bk BT" w:cs="AvantGarde Bk BT"/>
                <w:sz w:val="16"/>
                <w:szCs w:val="16"/>
              </w:rPr>
              <w:t xml:space="preserve">Manejo de las </w:t>
            </w:r>
            <w:proofErr w:type="spellStart"/>
            <w:r w:rsidRPr="006029F8">
              <w:rPr>
                <w:rFonts w:ascii="AvantGarde Bk BT" w:hAnsi="AvantGarde Bk BT" w:cs="AvantGarde Bk BT"/>
                <w:sz w:val="16"/>
                <w:szCs w:val="16"/>
              </w:rPr>
              <w:t>TIC</w:t>
            </w:r>
            <w:r w:rsidRPr="006029F8">
              <w:rPr>
                <w:rFonts w:ascii="AvantGarde Bk BT" w:hAnsi="AvantGarde Bk BT" w:cs="AvantGarde Bk BT" w:hint="eastAsia"/>
                <w:sz w:val="16"/>
                <w:szCs w:val="16"/>
              </w:rPr>
              <w:t>’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s</w:t>
            </w:r>
            <w:proofErr w:type="spellEnd"/>
            <w:r>
              <w:rPr>
                <w:rFonts w:ascii="AvantGarde Bk BT" w:hAnsi="AvantGarde Bk BT" w:cs="AvantGarde Bk BT"/>
                <w:sz w:val="16"/>
                <w:szCs w:val="16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Prosigue la investigación y resuelve dudas con el profesor.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53094D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Acompañar la investigación. </w:t>
            </w:r>
          </w:p>
          <w:p w:rsidR="00EB5AF1" w:rsidRDefault="00EB5AF1" w:rsidP="0053094D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Generar dudas. </w:t>
            </w:r>
          </w:p>
          <w:p w:rsidR="00EB5AF1" w:rsidRDefault="00EB5AF1" w:rsidP="0053094D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 w:rsidRPr="005721CD">
              <w:rPr>
                <w:rFonts w:ascii="AvantGarde Bk BT" w:hAnsi="AvantGarde Bk BT" w:cs="AvantGarde Bk BT"/>
                <w:sz w:val="16"/>
                <w:szCs w:val="16"/>
              </w:rPr>
              <w:t>Aclarar dudas</w:t>
            </w:r>
          </w:p>
          <w:p w:rsidR="00EB5AF1" w:rsidRPr="005721CD" w:rsidRDefault="00EB5AF1" w:rsidP="0053094D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 w:rsidRPr="005721CD">
              <w:rPr>
                <w:rFonts w:ascii="AvantGarde Bk BT" w:hAnsi="AvantGarde Bk BT" w:cs="AvantGarde Bk BT"/>
                <w:sz w:val="16"/>
                <w:szCs w:val="16"/>
              </w:rPr>
              <w:t>Evaluar proceso.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6C6BE3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Pr="005F6D6C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F6D6C">
              <w:rPr>
                <w:rFonts w:ascii="Arial" w:hAnsi="Arial" w:cs="Arial"/>
                <w:sz w:val="16"/>
                <w:szCs w:val="16"/>
                <w:lang w:val="es-MX"/>
              </w:rPr>
              <w:t xml:space="preserve">Lápiz 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F6D6C">
              <w:rPr>
                <w:rFonts w:ascii="Arial" w:hAnsi="Arial" w:cs="Arial"/>
                <w:sz w:val="16"/>
                <w:szCs w:val="16"/>
                <w:lang w:val="es-MX"/>
              </w:rPr>
              <w:t>Libreta.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Lápiz 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Hojas.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Material impreso.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Libro. 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Computadora.</w:t>
            </w:r>
          </w:p>
          <w:p w:rsidR="00EB5AF1" w:rsidRPr="00E67D70" w:rsidRDefault="00EB5AF1" w:rsidP="007D6A97">
            <w:pPr>
              <w:pStyle w:val="Prrafodelista"/>
              <w:numPr>
                <w:ilvl w:val="0"/>
                <w:numId w:val="7"/>
              </w:num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7D6A97">
              <w:rPr>
                <w:rFonts w:ascii="Arial" w:hAnsi="Arial" w:cs="Arial"/>
                <w:sz w:val="16"/>
                <w:szCs w:val="16"/>
                <w:lang w:val="es-MX"/>
              </w:rPr>
              <w:t>Internet.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Investigación.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i/>
                <w:sz w:val="16"/>
                <w:szCs w:val="16"/>
              </w:rPr>
            </w:pPr>
          </w:p>
          <w:p w:rsidR="00EB5AF1" w:rsidRDefault="0053094D" w:rsidP="00100133">
            <w:pPr>
              <w:snapToGrid w:val="0"/>
              <w:spacing w:after="200"/>
              <w:rPr>
                <w:rFonts w:ascii="AvantGarde Bk BT" w:hAnsi="AvantGarde Bk BT" w:cs="AvantGarde Bk BT"/>
                <w:b/>
                <w:sz w:val="16"/>
                <w:szCs w:val="16"/>
              </w:rPr>
            </w:pPr>
            <w:r w:rsidRPr="0053094D">
              <w:rPr>
                <w:rFonts w:ascii="AvantGarde Bk BT" w:hAnsi="AvantGarde Bk BT" w:cs="AvantGarde Bk BT"/>
                <w:sz w:val="16"/>
                <w:szCs w:val="16"/>
              </w:rPr>
              <w:t>In</w:t>
            </w:r>
            <w:r w:rsidR="00EB5AF1" w:rsidRPr="0053094D">
              <w:rPr>
                <w:rFonts w:ascii="AvantGarde Bk BT" w:hAnsi="AvantGarde Bk BT" w:cs="AvantGarde Bk BT"/>
                <w:sz w:val="16"/>
                <w:szCs w:val="16"/>
              </w:rPr>
              <w:t>vestigación</w:t>
            </w:r>
            <w:r w:rsidR="00EB5AF1" w:rsidRPr="00092269">
              <w:rPr>
                <w:rFonts w:ascii="AvantGarde Bk BT" w:hAnsi="AvantGarde Bk BT" w:cs="AvantGarde Bk BT"/>
                <w:b/>
                <w:sz w:val="16"/>
                <w:szCs w:val="16"/>
              </w:rPr>
              <w:t>.</w:t>
            </w:r>
          </w:p>
          <w:p w:rsidR="00EB5AF1" w:rsidRDefault="00EB5AF1" w:rsidP="00092269">
            <w:pPr>
              <w:snapToGrid w:val="0"/>
              <w:spacing w:after="200"/>
              <w:rPr>
                <w:rFonts w:ascii="AvantGarde Bk BT" w:hAnsi="AvantGarde Bk BT" w:cs="AvantGarde Bk BT"/>
                <w:i/>
                <w:sz w:val="16"/>
                <w:szCs w:val="16"/>
              </w:rPr>
            </w:pPr>
            <w:r w:rsidRPr="006B3C90">
              <w:rPr>
                <w:rFonts w:ascii="AvantGarde Bk BT" w:hAnsi="AvantGarde Bk BT" w:cs="AvantGarde Bk BT"/>
                <w:i/>
                <w:sz w:val="16"/>
                <w:szCs w:val="16"/>
              </w:rPr>
              <w:t>Información de lo investigado.</w:t>
            </w:r>
          </w:p>
          <w:p w:rsidR="00EB5AF1" w:rsidRDefault="00EB5AF1" w:rsidP="00092269">
            <w:pPr>
              <w:snapToGrid w:val="0"/>
              <w:spacing w:after="200"/>
              <w:rPr>
                <w:rFonts w:ascii="AvantGarde Bk BT" w:hAnsi="AvantGarde Bk BT" w:cs="AvantGarde Bk BT"/>
                <w:i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i/>
                <w:sz w:val="16"/>
                <w:szCs w:val="16"/>
              </w:rPr>
              <w:t>Objetividad de lo investigado</w:t>
            </w:r>
          </w:p>
          <w:p w:rsidR="00EB5AF1" w:rsidRPr="00092269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b/>
                <w:i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EB5AF1" w:rsidTr="00100133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53094D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4</w:t>
            </w:r>
            <w:r w:rsidR="00EB5AF1">
              <w:rPr>
                <w:rFonts w:ascii="AvantGarde Bk BT" w:hAnsi="AvantGarde Bk BT" w:cs="AvantGarde Bk BT"/>
                <w:sz w:val="16"/>
                <w:szCs w:val="16"/>
              </w:rPr>
              <w:t xml:space="preserve">  sesiones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403D65">
              <w:rPr>
                <w:rFonts w:ascii="AvantGarde Bk BT" w:hAnsi="AvantGarde Bk BT" w:cs="AvantGarde Bk BT"/>
                <w:sz w:val="16"/>
                <w:szCs w:val="16"/>
              </w:rPr>
              <w:t xml:space="preserve">Reconoce los propios prejuicios, modifica sus puntos de vista al  conocer nuevas evidencias, e integra nuevos </w:t>
            </w:r>
            <w:r w:rsidRPr="00403D65"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>conocimientos y perspectivas al acervo con el que cuenta.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9447DD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 xml:space="preserve">Tema: </w:t>
            </w:r>
          </w:p>
          <w:p w:rsidR="00EB5AF1" w:rsidRPr="0053094D" w:rsidRDefault="00EB5AF1" w:rsidP="009447DD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53094D">
              <w:rPr>
                <w:rFonts w:ascii="AvantGarde Bk BT" w:hAnsi="AvantGarde Bk BT" w:cs="AvantGarde Bk BT"/>
                <w:sz w:val="16"/>
                <w:szCs w:val="16"/>
              </w:rPr>
              <w:t>Informe de investigación.</w:t>
            </w:r>
          </w:p>
          <w:p w:rsidR="00EB5AF1" w:rsidRPr="009447DD" w:rsidRDefault="00EB5AF1" w:rsidP="009447DD">
            <w:pPr>
              <w:snapToGrid w:val="0"/>
              <w:spacing w:after="200"/>
              <w:rPr>
                <w:rFonts w:ascii="AvantGarde Bk BT" w:hAnsi="AvantGarde Bk BT" w:cs="AvantGarde Bk BT"/>
                <w:b/>
                <w:sz w:val="16"/>
                <w:szCs w:val="16"/>
              </w:rPr>
            </w:pPr>
            <w:r w:rsidRPr="00684BCE">
              <w:rPr>
                <w:rFonts w:ascii="AvantGarde Bk BT" w:hAnsi="AvantGarde Bk BT" w:cs="AvantGarde Bk BT"/>
                <w:sz w:val="16"/>
                <w:szCs w:val="16"/>
              </w:rPr>
              <w:t>Realiza un ponencia tipo magistral donde evidencias los investigad</w:t>
            </w:r>
            <w:r>
              <w:rPr>
                <w:rFonts w:ascii="AvantGarde Bk BT" w:hAnsi="AvantGarde Bk BT" w:cs="AvantGarde Bk BT"/>
                <w:b/>
                <w:sz w:val="16"/>
                <w:szCs w:val="16"/>
              </w:rPr>
              <w:t>o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4D" w:rsidRDefault="0053094D" w:rsidP="0053094D">
            <w:pPr>
              <w:pStyle w:val="Prrafodelista"/>
              <w:snapToGrid w:val="0"/>
              <w:spacing w:after="200"/>
              <w:ind w:left="501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53094D">
            <w:pPr>
              <w:pStyle w:val="Prrafodelista"/>
              <w:snapToGrid w:val="0"/>
              <w:spacing w:after="200"/>
              <w:ind w:left="501"/>
              <w:rPr>
                <w:rFonts w:ascii="AvantGarde Bk BT" w:hAnsi="AvantGarde Bk BT" w:cs="AvantGarde Bk BT"/>
                <w:sz w:val="16"/>
                <w:szCs w:val="16"/>
              </w:rPr>
            </w:pPr>
            <w:r w:rsidRPr="000D0494">
              <w:rPr>
                <w:rFonts w:ascii="AvantGarde Bk BT" w:hAnsi="AvantGarde Bk BT" w:cs="AvantGarde Bk BT"/>
                <w:sz w:val="16"/>
                <w:szCs w:val="16"/>
              </w:rPr>
              <w:t>Trabajo en equipo por metas comunes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.</w:t>
            </w:r>
          </w:p>
          <w:p w:rsidR="00EB5AF1" w:rsidRPr="00B1696E" w:rsidRDefault="00EB5AF1" w:rsidP="0053094D">
            <w:pPr>
              <w:pStyle w:val="Prrafodelista"/>
              <w:snapToGrid w:val="0"/>
              <w:spacing w:after="200"/>
              <w:ind w:left="501"/>
              <w:rPr>
                <w:rFonts w:ascii="AvantGarde Bk BT" w:hAnsi="AvantGarde Bk BT" w:cs="AvantGarde Bk BT"/>
                <w:sz w:val="16"/>
                <w:szCs w:val="16"/>
              </w:rPr>
            </w:pPr>
            <w:r w:rsidRPr="006029F8">
              <w:rPr>
                <w:rFonts w:ascii="AvantGarde Bk BT" w:hAnsi="AvantGarde Bk BT" w:cs="AvantGarde Bk BT"/>
                <w:sz w:val="16"/>
                <w:szCs w:val="16"/>
              </w:rPr>
              <w:t xml:space="preserve">Manejo de las </w:t>
            </w:r>
            <w:proofErr w:type="spellStart"/>
            <w:r w:rsidRPr="006029F8">
              <w:rPr>
                <w:rFonts w:ascii="AvantGarde Bk BT" w:hAnsi="AvantGarde Bk BT" w:cs="AvantGarde Bk BT"/>
                <w:sz w:val="16"/>
                <w:szCs w:val="16"/>
              </w:rPr>
              <w:t>TIC</w:t>
            </w:r>
            <w:r w:rsidRPr="006029F8">
              <w:rPr>
                <w:rFonts w:ascii="AvantGarde Bk BT" w:hAnsi="AvantGarde Bk BT" w:cs="AvantGarde Bk BT" w:hint="eastAsia"/>
                <w:sz w:val="16"/>
                <w:szCs w:val="16"/>
              </w:rPr>
              <w:t>’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s</w:t>
            </w:r>
            <w:proofErr w:type="spellEnd"/>
            <w:r>
              <w:rPr>
                <w:rFonts w:ascii="AvantGarde Bk BT" w:hAnsi="AvantGarde Bk BT" w:cs="AvantGarde Bk BT"/>
                <w:sz w:val="16"/>
                <w:szCs w:val="16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Realiza la ponencia donde evidencie lo logrado en el curso.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53094D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Acompañar la investigación. </w:t>
            </w:r>
          </w:p>
          <w:p w:rsidR="00EB5AF1" w:rsidRDefault="00EB5AF1" w:rsidP="0053094D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Generar dudas. </w:t>
            </w:r>
          </w:p>
          <w:p w:rsidR="00EB5AF1" w:rsidRDefault="00EB5AF1" w:rsidP="0053094D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 w:rsidRPr="005721CD">
              <w:rPr>
                <w:rFonts w:ascii="AvantGarde Bk BT" w:hAnsi="AvantGarde Bk BT" w:cs="AvantGarde Bk BT"/>
                <w:sz w:val="16"/>
                <w:szCs w:val="16"/>
              </w:rPr>
              <w:t>Aclarar dudas</w:t>
            </w:r>
          </w:p>
          <w:p w:rsidR="00EB5AF1" w:rsidRDefault="00EB5AF1" w:rsidP="0053094D">
            <w:pPr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 xml:space="preserve">Entregar rúbrica. </w:t>
            </w:r>
          </w:p>
          <w:p w:rsidR="00EB5AF1" w:rsidRPr="008E43C2" w:rsidRDefault="00EB5AF1" w:rsidP="0053094D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 w:rsidRPr="008E43C2">
              <w:rPr>
                <w:rFonts w:ascii="AvantGarde Bk BT" w:hAnsi="AvantGarde Bk BT" w:cs="AvantGarde Bk BT"/>
                <w:sz w:val="16"/>
                <w:szCs w:val="16"/>
              </w:rPr>
              <w:t>Evaluar proceso.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6C6BE3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Pr="005F6D6C" w:rsidRDefault="00EB5AF1" w:rsidP="007D6A97">
            <w:pPr>
              <w:snapToGrid w:val="0"/>
              <w:spacing w:after="200"/>
              <w:ind w:left="235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B5AF1" w:rsidRPr="005F6D6C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F6D6C">
              <w:rPr>
                <w:rFonts w:ascii="Arial" w:hAnsi="Arial" w:cs="Arial"/>
                <w:sz w:val="16"/>
                <w:szCs w:val="16"/>
                <w:lang w:val="es-MX"/>
              </w:rPr>
              <w:t xml:space="preserve">Lápiz 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F6D6C">
              <w:rPr>
                <w:rFonts w:ascii="Arial" w:hAnsi="Arial" w:cs="Arial"/>
                <w:sz w:val="16"/>
                <w:szCs w:val="16"/>
                <w:lang w:val="es-MX"/>
              </w:rPr>
              <w:t>Libreta.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Lápiz 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Hojas.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Material impreso.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 xml:space="preserve">Libro. </w:t>
            </w:r>
          </w:p>
          <w:p w:rsidR="00EB5AF1" w:rsidRDefault="00EB5AF1" w:rsidP="007D6A97">
            <w:pPr>
              <w:numPr>
                <w:ilvl w:val="0"/>
                <w:numId w:val="7"/>
              </w:numPr>
              <w:snapToGrid w:val="0"/>
              <w:spacing w:after="200"/>
              <w:ind w:left="235" w:hanging="235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Computadora.</w:t>
            </w:r>
          </w:p>
          <w:p w:rsidR="00EB5AF1" w:rsidRPr="00E67D70" w:rsidRDefault="00EB5AF1" w:rsidP="007D6A97">
            <w:pPr>
              <w:pStyle w:val="Prrafodelista"/>
              <w:snapToGrid w:val="0"/>
              <w:spacing w:after="200"/>
              <w:ind w:left="360"/>
              <w:rPr>
                <w:rFonts w:ascii="AvantGarde Bk BT" w:hAnsi="AvantGarde Bk BT" w:cs="AvantGarde Bk BT"/>
                <w:sz w:val="16"/>
                <w:szCs w:val="16"/>
              </w:rPr>
            </w:pPr>
            <w:r w:rsidRPr="007D6A97">
              <w:rPr>
                <w:rFonts w:ascii="Arial" w:hAnsi="Arial" w:cs="Arial"/>
                <w:sz w:val="16"/>
                <w:szCs w:val="16"/>
                <w:lang w:val="es-MX"/>
              </w:rPr>
              <w:t>Internet.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Ponencia.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i/>
                <w:sz w:val="16"/>
                <w:szCs w:val="16"/>
              </w:rPr>
            </w:pPr>
          </w:p>
          <w:p w:rsidR="00EB5AF1" w:rsidRPr="0053094D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53094D">
              <w:rPr>
                <w:rFonts w:ascii="AvantGarde Bk BT" w:hAnsi="AvantGarde Bk BT" w:cs="AvantGarde Bk BT"/>
                <w:sz w:val="16"/>
                <w:szCs w:val="16"/>
              </w:rPr>
              <w:t>Ponencia.</w:t>
            </w:r>
          </w:p>
          <w:p w:rsidR="00EB5AF1" w:rsidRDefault="00EB5AF1" w:rsidP="00092269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(Rúbrica)</w:t>
            </w:r>
          </w:p>
          <w:p w:rsidR="00EB5AF1" w:rsidRPr="006E2AE9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i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EB5AF1" w:rsidTr="00100133">
        <w:tc>
          <w:tcPr>
            <w:tcW w:w="142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napToGrid w:val="0"/>
              <w:spacing w:after="200"/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lastRenderedPageBreak/>
              <w:t>ORDINARIO.</w:t>
            </w:r>
          </w:p>
        </w:tc>
      </w:tr>
      <w:tr w:rsidR="00EB5AF1" w:rsidTr="00100133">
        <w:tc>
          <w:tcPr>
            <w:tcW w:w="142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pacing w:after="200"/>
              <w:jc w:val="center"/>
            </w:pPr>
            <w:r>
              <w:rPr>
                <w:rFonts w:ascii="AvantGarde Bk BT" w:hAnsi="AvantGarde Bk BT" w:cs="AvantGarde Bk BT"/>
                <w:b/>
                <w:bCs/>
                <w:sz w:val="20"/>
                <w:szCs w:val="20"/>
              </w:rPr>
              <w:t>DATOS BIBLIOGRÁFICOS</w:t>
            </w:r>
          </w:p>
        </w:tc>
      </w:tr>
      <w:tr w:rsidR="00EB5AF1" w:rsidTr="00100133"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pacing w:after="200"/>
              <w:jc w:val="center"/>
              <w:rPr>
                <w:rFonts w:ascii="AvantGarde Bk BT" w:hAnsi="AvantGarde Bk BT" w:cs="AvantGarde Bk BT"/>
                <w:b/>
                <w:bCs/>
                <w:sz w:val="20"/>
                <w:szCs w:val="20"/>
              </w:rPr>
            </w:pPr>
            <w:r>
              <w:rPr>
                <w:rFonts w:ascii="AvantGarde Bk BT" w:hAnsi="AvantGarde Bk BT" w:cs="AvantGarde Bk BT"/>
                <w:b/>
                <w:bCs/>
                <w:sz w:val="20"/>
                <w:szCs w:val="20"/>
              </w:rPr>
              <w:t xml:space="preserve">Básica. </w:t>
            </w:r>
          </w:p>
        </w:tc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pacing w:after="200"/>
              <w:jc w:val="center"/>
              <w:rPr>
                <w:rFonts w:ascii="AvantGarde Bk BT" w:hAnsi="AvantGarde Bk BT" w:cs="AvantGarde Bk BT"/>
                <w:b/>
                <w:bCs/>
                <w:sz w:val="20"/>
                <w:szCs w:val="20"/>
              </w:rPr>
            </w:pPr>
            <w:r>
              <w:rPr>
                <w:rFonts w:ascii="AvantGarde Bk BT" w:hAnsi="AvantGarde Bk BT" w:cs="AvantGarde Bk BT"/>
                <w:b/>
                <w:bCs/>
                <w:sz w:val="20"/>
                <w:szCs w:val="20"/>
              </w:rPr>
              <w:t xml:space="preserve">Complementaria. </w:t>
            </w:r>
          </w:p>
        </w:tc>
        <w:tc>
          <w:tcPr>
            <w:tcW w:w="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F1" w:rsidRDefault="00EB5AF1" w:rsidP="00100133">
            <w:pPr>
              <w:spacing w:after="200"/>
              <w:jc w:val="center"/>
            </w:pPr>
            <w:r>
              <w:rPr>
                <w:rFonts w:ascii="AvantGarde Bk BT" w:hAnsi="AvantGarde Bk BT" w:cs="AvantGarde Bk BT"/>
                <w:b/>
                <w:bCs/>
                <w:sz w:val="20"/>
                <w:szCs w:val="20"/>
              </w:rPr>
              <w:t xml:space="preserve">Recursos en línea. </w:t>
            </w:r>
          </w:p>
        </w:tc>
      </w:tr>
      <w:tr w:rsidR="00EB5AF1" w:rsidTr="00100133"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Pr="00B30792" w:rsidRDefault="00EB5AF1" w:rsidP="00B30792">
            <w:pPr>
              <w:suppressAutoHyphens w:val="0"/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no Pro" w:eastAsiaTheme="minorHAnsi" w:hAnsi="Arno Pro" w:cs="Arno Pro"/>
                <w:color w:val="000000"/>
                <w:lang w:val="es-MX" w:eastAsia="en-US"/>
              </w:rPr>
            </w:pPr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Bunge, M. (2014). </w:t>
            </w:r>
            <w:r w:rsidRPr="00B30792">
              <w:rPr>
                <w:rFonts w:ascii="Arno Pro" w:eastAsiaTheme="minorHAnsi" w:hAnsi="Arno Pro" w:cs="Arno Pro"/>
                <w:i/>
                <w:iCs/>
                <w:color w:val="000000"/>
                <w:sz w:val="22"/>
                <w:szCs w:val="22"/>
                <w:lang w:val="es-MX" w:eastAsia="en-US"/>
              </w:rPr>
              <w:t>La ciencia, su método y su filosofía</w:t>
            </w:r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. </w:t>
            </w:r>
            <w:proofErr w:type="spellStart"/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>Penguin</w:t>
            </w:r>
            <w:proofErr w:type="spellEnd"/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proofErr w:type="spellStart"/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>Random</w:t>
            </w:r>
            <w:proofErr w:type="spellEnd"/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proofErr w:type="spellStart"/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>House</w:t>
            </w:r>
            <w:proofErr w:type="spellEnd"/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 Grupo Editorial. </w:t>
            </w:r>
          </w:p>
          <w:p w:rsidR="00EB5AF1" w:rsidRPr="00B30792" w:rsidRDefault="00EB5AF1" w:rsidP="00B30792">
            <w:pPr>
              <w:suppressAutoHyphens w:val="0"/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no Pro" w:eastAsiaTheme="minorHAnsi" w:hAnsi="Arno Pro" w:cs="Arno Pro"/>
                <w:color w:val="000000"/>
                <w:lang w:val="es-MX" w:eastAsia="en-US"/>
              </w:rPr>
            </w:pPr>
            <w:proofErr w:type="spellStart"/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>Chalmers</w:t>
            </w:r>
            <w:proofErr w:type="spellEnd"/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, A. (2010). </w:t>
            </w:r>
            <w:r w:rsidRPr="00B30792">
              <w:rPr>
                <w:rFonts w:ascii="Arno Pro" w:eastAsiaTheme="minorHAnsi" w:hAnsi="Arno Pro" w:cs="Arno Pro"/>
                <w:i/>
                <w:iCs/>
                <w:color w:val="000000"/>
                <w:sz w:val="22"/>
                <w:szCs w:val="22"/>
                <w:lang w:val="es-MX" w:eastAsia="en-US"/>
              </w:rPr>
              <w:t>Qué es esa cosa llamada ciencia</w:t>
            </w:r>
            <w:proofErr w:type="gramStart"/>
            <w:r w:rsidRPr="00B30792">
              <w:rPr>
                <w:rFonts w:ascii="Arno Pro" w:eastAsiaTheme="minorHAnsi" w:hAnsi="Arno Pro" w:cs="Arno Pro"/>
                <w:i/>
                <w:iCs/>
                <w:color w:val="000000"/>
                <w:sz w:val="22"/>
                <w:szCs w:val="22"/>
                <w:lang w:val="es-MX" w:eastAsia="en-US"/>
              </w:rPr>
              <w:t>?</w:t>
            </w:r>
            <w:proofErr w:type="gramEnd"/>
            <w:r w:rsidRPr="00B30792">
              <w:rPr>
                <w:rFonts w:ascii="Arno Pro" w:eastAsiaTheme="minorHAnsi" w:hAnsi="Arno Pro" w:cs="Arno Pro"/>
                <w:i/>
                <w:iCs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Siglo XXI, España. </w:t>
            </w:r>
          </w:p>
          <w:p w:rsidR="00EB5AF1" w:rsidRPr="002C1BDC" w:rsidRDefault="00EB5AF1" w:rsidP="00B30792">
            <w:pPr>
              <w:numPr>
                <w:ilvl w:val="0"/>
                <w:numId w:val="1"/>
              </w:num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Hernández </w:t>
            </w:r>
            <w:proofErr w:type="spellStart"/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>Sampieri</w:t>
            </w:r>
            <w:proofErr w:type="spellEnd"/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, R. et al. (2013). </w:t>
            </w:r>
            <w:r w:rsidRPr="00B30792">
              <w:rPr>
                <w:rFonts w:ascii="Arno Pro" w:eastAsiaTheme="minorHAnsi" w:hAnsi="Arno Pro" w:cs="Arno Pro"/>
                <w:i/>
                <w:iCs/>
                <w:color w:val="000000"/>
                <w:sz w:val="22"/>
                <w:szCs w:val="22"/>
                <w:lang w:val="es-MX" w:eastAsia="en-US"/>
              </w:rPr>
              <w:t xml:space="preserve">Metodología dela investigación para bachillerato. Enfoque por competencias. </w:t>
            </w:r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>Mc Graw Hill</w:t>
            </w:r>
          </w:p>
        </w:tc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AF1" w:rsidRPr="00B80626" w:rsidRDefault="00EB5AF1" w:rsidP="006C6BE3">
            <w:pPr>
              <w:pStyle w:val="Pa22"/>
              <w:ind w:left="240" w:hanging="240"/>
              <w:rPr>
                <w:rFonts w:ascii="AvantGarde Bk BT" w:hAnsi="AvantGarde Bk BT" w:cs="AvantGarde Bk BT"/>
                <w:sz w:val="16"/>
                <w:szCs w:val="16"/>
              </w:rPr>
            </w:pPr>
            <w:r w:rsidRPr="00B80626">
              <w:rPr>
                <w:rFonts w:ascii="AvantGarde Bk BT" w:hAnsi="AvantGarde Bk BT" w:cs="AvantGarde Bk BT"/>
                <w:sz w:val="16"/>
                <w:szCs w:val="16"/>
              </w:rPr>
              <w:t xml:space="preserve"> </w:t>
            </w:r>
          </w:p>
          <w:p w:rsidR="00EB5AF1" w:rsidRPr="00B30792" w:rsidRDefault="00EB5AF1" w:rsidP="00B30792">
            <w:pPr>
              <w:suppressAutoHyphens w:val="0"/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no Pro" w:eastAsiaTheme="minorHAnsi" w:hAnsi="Arno Pro" w:cs="Arno Pro"/>
                <w:color w:val="000000"/>
                <w:lang w:val="es-MX" w:eastAsia="en-US"/>
              </w:rPr>
            </w:pPr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>Álvarez-</w:t>
            </w:r>
            <w:proofErr w:type="spellStart"/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>Gayou</w:t>
            </w:r>
            <w:proofErr w:type="spellEnd"/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, J. L. (2005). </w:t>
            </w:r>
            <w:r w:rsidRPr="00B30792">
              <w:rPr>
                <w:rFonts w:ascii="Arno Pro" w:eastAsiaTheme="minorHAnsi" w:hAnsi="Arno Pro" w:cs="Arno Pro"/>
                <w:i/>
                <w:iCs/>
                <w:color w:val="000000"/>
                <w:sz w:val="22"/>
                <w:szCs w:val="22"/>
                <w:lang w:val="es-MX" w:eastAsia="en-US"/>
              </w:rPr>
              <w:t>Cómo hacer investigación cualitativa. Fundamentos y metodología</w:t>
            </w:r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. </w:t>
            </w:r>
            <w:r w:rsidRPr="00B30792">
              <w:rPr>
                <w:rFonts w:ascii="Arno Pro" w:eastAsiaTheme="minorHAnsi" w:hAnsi="Arno Pro" w:cs="Arno Pro"/>
                <w:i/>
                <w:iCs/>
                <w:color w:val="000000"/>
                <w:sz w:val="22"/>
                <w:szCs w:val="22"/>
                <w:lang w:val="es-MX" w:eastAsia="en-US"/>
              </w:rPr>
              <w:t xml:space="preserve">Métodos básicos. </w:t>
            </w:r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Ed. Paidós. México. </w:t>
            </w:r>
          </w:p>
          <w:p w:rsidR="00EB5AF1" w:rsidRPr="00B30792" w:rsidRDefault="00EB5AF1" w:rsidP="00B30792">
            <w:pPr>
              <w:suppressAutoHyphens w:val="0"/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no Pro" w:eastAsiaTheme="minorHAnsi" w:hAnsi="Arno Pro" w:cs="Arno Pro"/>
                <w:color w:val="000000"/>
                <w:lang w:val="es-MX" w:eastAsia="en-US"/>
              </w:rPr>
            </w:pPr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Chávez-Calderón, P. (1995). </w:t>
            </w:r>
            <w:r w:rsidRPr="00B30792">
              <w:rPr>
                <w:rFonts w:ascii="Arno Pro" w:eastAsiaTheme="minorHAnsi" w:hAnsi="Arno Pro" w:cs="Arno Pro"/>
                <w:i/>
                <w:iCs/>
                <w:color w:val="000000"/>
                <w:sz w:val="22"/>
                <w:szCs w:val="22"/>
                <w:lang w:val="es-MX" w:eastAsia="en-US"/>
              </w:rPr>
              <w:t>Conocimiento, ciencia y método</w:t>
            </w:r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. </w:t>
            </w:r>
            <w:r w:rsidRPr="00B30792">
              <w:rPr>
                <w:rFonts w:ascii="Arno Pro" w:eastAsiaTheme="minorHAnsi" w:hAnsi="Arno Pro" w:cs="Arno Pro"/>
                <w:i/>
                <w:iCs/>
                <w:color w:val="000000"/>
                <w:sz w:val="22"/>
                <w:szCs w:val="22"/>
                <w:lang w:val="es-MX" w:eastAsia="en-US"/>
              </w:rPr>
              <w:t>Métodos de investigación</w:t>
            </w:r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Pr="00B30792">
              <w:rPr>
                <w:rFonts w:ascii="Arno Pro" w:eastAsiaTheme="minorHAnsi" w:hAnsi="Arno Pro" w:cs="Arno Pro"/>
                <w:i/>
                <w:iCs/>
                <w:color w:val="000000"/>
                <w:sz w:val="22"/>
                <w:szCs w:val="22"/>
                <w:lang w:val="es-MX" w:eastAsia="en-US"/>
              </w:rPr>
              <w:t>1</w:t>
            </w:r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. México: Editorial Publicaciones Cultural. </w:t>
            </w:r>
          </w:p>
          <w:p w:rsidR="00EB5AF1" w:rsidRPr="00B30792" w:rsidRDefault="00EB5AF1" w:rsidP="00B30792">
            <w:pPr>
              <w:suppressAutoHyphens w:val="0"/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no Pro" w:eastAsiaTheme="minorHAnsi" w:hAnsi="Arno Pro" w:cs="Arno Pro"/>
                <w:color w:val="000000"/>
                <w:lang w:val="es-MX" w:eastAsia="en-US"/>
              </w:rPr>
            </w:pPr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De Sousa Santos, B. (2003). </w:t>
            </w:r>
            <w:r w:rsidRPr="00B30792">
              <w:rPr>
                <w:rFonts w:ascii="Arno Pro" w:eastAsiaTheme="minorHAnsi" w:hAnsi="Arno Pro" w:cs="Arno Pro"/>
                <w:i/>
                <w:iCs/>
                <w:color w:val="000000"/>
                <w:sz w:val="22"/>
                <w:szCs w:val="22"/>
                <w:lang w:val="es-MX" w:eastAsia="en-US"/>
              </w:rPr>
              <w:t>Crítica de la razón indolente: contra el desperdicio de la experiencia: para un nuevo sentido común: la ciencia, el derecho y la política en la transición paradigmática</w:t>
            </w:r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. </w:t>
            </w:r>
            <w:proofErr w:type="spellStart"/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>Desclée</w:t>
            </w:r>
            <w:proofErr w:type="spellEnd"/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 de </w:t>
            </w:r>
            <w:proofErr w:type="spellStart"/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>Brouwer</w:t>
            </w:r>
            <w:proofErr w:type="spellEnd"/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. </w:t>
            </w:r>
            <w:proofErr w:type="gramStart"/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>para</w:t>
            </w:r>
            <w:proofErr w:type="gramEnd"/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 la edición de 2003, Bilbao España, Col. </w:t>
            </w:r>
            <w:r w:rsidRPr="00B30792">
              <w:rPr>
                <w:rFonts w:ascii="Arno Pro" w:eastAsiaTheme="minorHAnsi" w:hAnsi="Arno Pro" w:cs="Arno Pro"/>
                <w:i/>
                <w:iCs/>
                <w:color w:val="000000"/>
                <w:sz w:val="22"/>
                <w:szCs w:val="22"/>
                <w:lang w:val="es-MX" w:eastAsia="en-US"/>
              </w:rPr>
              <w:t>Palimpsesto Derechos Humanos y Desarrollo</w:t>
            </w:r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. </w:t>
            </w:r>
          </w:p>
          <w:p w:rsidR="00EB5AF1" w:rsidRPr="00B30792" w:rsidRDefault="00EB5AF1" w:rsidP="00B30792">
            <w:pPr>
              <w:suppressAutoHyphens w:val="0"/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no Pro" w:eastAsiaTheme="minorHAnsi" w:hAnsi="Arno Pro" w:cs="Arno Pro"/>
                <w:color w:val="000000"/>
                <w:lang w:val="es-MX" w:eastAsia="en-US"/>
              </w:rPr>
            </w:pPr>
            <w:proofErr w:type="spellStart"/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>Hempel</w:t>
            </w:r>
            <w:proofErr w:type="spellEnd"/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, C. G. (1999). </w:t>
            </w:r>
            <w:r w:rsidRPr="00B30792">
              <w:rPr>
                <w:rFonts w:ascii="Arno Pro" w:eastAsiaTheme="minorHAnsi" w:hAnsi="Arno Pro" w:cs="Arno Pro"/>
                <w:i/>
                <w:iCs/>
                <w:color w:val="000000"/>
                <w:sz w:val="22"/>
                <w:szCs w:val="22"/>
                <w:lang w:val="es-MX" w:eastAsia="en-US"/>
              </w:rPr>
              <w:t>Filosofía de la ciencia natural</w:t>
            </w:r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. Madrid. Alianza editorial. </w:t>
            </w:r>
          </w:p>
          <w:p w:rsidR="00EB5AF1" w:rsidRPr="00B30792" w:rsidRDefault="00EB5AF1" w:rsidP="00B30792">
            <w:pPr>
              <w:suppressAutoHyphens w:val="0"/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no Pro" w:eastAsiaTheme="minorHAnsi" w:hAnsi="Arno Pro" w:cs="Arno Pro"/>
                <w:color w:val="000000"/>
                <w:lang w:val="es-MX" w:eastAsia="en-US"/>
              </w:rPr>
            </w:pPr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Karl, P. (2002). La Miseria del historicismo. </w:t>
            </w:r>
            <w:r w:rsidRPr="00B30792">
              <w:rPr>
                <w:rFonts w:ascii="Arno Pro" w:eastAsiaTheme="minorHAnsi" w:hAnsi="Arno Pro" w:cs="Arno Pro"/>
                <w:i/>
                <w:iCs/>
                <w:color w:val="000000"/>
                <w:sz w:val="22"/>
                <w:szCs w:val="22"/>
                <w:lang w:val="es-MX" w:eastAsia="en-US"/>
              </w:rPr>
              <w:t>Karl R. Popper</w:t>
            </w:r>
            <w:proofErr w:type="gramStart"/>
            <w:r w:rsidRPr="00B30792">
              <w:rPr>
                <w:rFonts w:ascii="Arno Pro" w:eastAsiaTheme="minorHAnsi" w:hAnsi="Arno Pro" w:cs="Arno Pro"/>
                <w:i/>
                <w:iCs/>
                <w:color w:val="000000"/>
                <w:sz w:val="22"/>
                <w:szCs w:val="22"/>
                <w:lang w:val="es-MX" w:eastAsia="en-US"/>
              </w:rPr>
              <w:t>;[</w:t>
            </w:r>
            <w:proofErr w:type="gramEnd"/>
            <w:r w:rsidRPr="00B30792">
              <w:rPr>
                <w:rFonts w:ascii="Arno Pro" w:eastAsiaTheme="minorHAnsi" w:hAnsi="Arno Pro" w:cs="Arno Pro"/>
                <w:i/>
                <w:iCs/>
                <w:color w:val="000000"/>
                <w:sz w:val="22"/>
                <w:szCs w:val="22"/>
                <w:lang w:val="es-MX" w:eastAsia="en-US"/>
              </w:rPr>
              <w:t>traductor, Pedro Schwartz]</w:t>
            </w:r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. Madrid Alianza Editorial. </w:t>
            </w:r>
          </w:p>
          <w:p w:rsidR="00EB5AF1" w:rsidRPr="00B30792" w:rsidRDefault="00EB5AF1" w:rsidP="00B30792">
            <w:pPr>
              <w:suppressAutoHyphens w:val="0"/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no Pro" w:eastAsiaTheme="minorHAnsi" w:hAnsi="Arno Pro" w:cs="Arno Pro"/>
                <w:color w:val="000000"/>
                <w:lang w:val="es-MX" w:eastAsia="en-US"/>
              </w:rPr>
            </w:pPr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Peter, B., &amp; </w:t>
            </w:r>
            <w:proofErr w:type="spellStart"/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>Luckmann</w:t>
            </w:r>
            <w:proofErr w:type="spellEnd"/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, T. (2003). </w:t>
            </w:r>
            <w:r w:rsidRPr="00B30792">
              <w:rPr>
                <w:rFonts w:ascii="Arno Pro" w:eastAsiaTheme="minorHAnsi" w:hAnsi="Arno Pro" w:cs="Arno Pro"/>
                <w:i/>
                <w:iCs/>
                <w:color w:val="000000"/>
                <w:sz w:val="22"/>
                <w:szCs w:val="22"/>
                <w:lang w:val="es-MX" w:eastAsia="en-US"/>
              </w:rPr>
              <w:t xml:space="preserve">La </w:t>
            </w:r>
            <w:r w:rsidRPr="00B30792">
              <w:rPr>
                <w:rFonts w:ascii="Arno Pro" w:eastAsiaTheme="minorHAnsi" w:hAnsi="Arno Pro" w:cs="Arno Pro"/>
                <w:i/>
                <w:iCs/>
                <w:color w:val="000000"/>
                <w:sz w:val="22"/>
                <w:szCs w:val="22"/>
                <w:lang w:val="es-MX" w:eastAsia="en-US"/>
              </w:rPr>
              <w:lastRenderedPageBreak/>
              <w:t>construcción social de la realidad</w:t>
            </w:r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. Buenos Aires. </w:t>
            </w:r>
            <w:proofErr w:type="spellStart"/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>Amorrortu</w:t>
            </w:r>
            <w:proofErr w:type="spellEnd"/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. </w:t>
            </w:r>
          </w:p>
          <w:p w:rsidR="00EB5AF1" w:rsidRPr="00B30792" w:rsidRDefault="00EB5AF1" w:rsidP="00B30792">
            <w:pPr>
              <w:suppressAutoHyphens w:val="0"/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no Pro" w:eastAsiaTheme="minorHAnsi" w:hAnsi="Arno Pro" w:cs="Arno Pro"/>
                <w:color w:val="000000"/>
                <w:lang w:val="es-MX" w:eastAsia="en-US"/>
              </w:rPr>
            </w:pPr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Piaget, J. (1979). </w:t>
            </w:r>
            <w:r w:rsidRPr="00B30792">
              <w:rPr>
                <w:rFonts w:ascii="Arno Pro" w:eastAsiaTheme="minorHAnsi" w:hAnsi="Arno Pro" w:cs="Arno Pro"/>
                <w:i/>
                <w:iCs/>
                <w:color w:val="000000"/>
                <w:sz w:val="22"/>
                <w:szCs w:val="22"/>
                <w:lang w:val="es-MX" w:eastAsia="en-US"/>
              </w:rPr>
              <w:t>Tratado de lógica y conocimiento científico: Clasificación de las ciencias y principales corrientes de la epistemología contemporánea</w:t>
            </w:r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. México. Paidós. </w:t>
            </w:r>
          </w:p>
          <w:p w:rsidR="00EB5AF1" w:rsidRPr="00B30792" w:rsidRDefault="00EB5AF1" w:rsidP="00B30792">
            <w:pPr>
              <w:suppressAutoHyphens w:val="0"/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no Pro" w:eastAsiaTheme="minorHAnsi" w:hAnsi="Arno Pro" w:cs="Arno Pro"/>
                <w:color w:val="000000"/>
                <w:lang w:val="es-MX" w:eastAsia="en-US"/>
              </w:rPr>
            </w:pPr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Piaget, J., &amp; Acevedo, H. (1979). </w:t>
            </w:r>
            <w:r w:rsidRPr="00B30792">
              <w:rPr>
                <w:rFonts w:ascii="Arno Pro" w:eastAsiaTheme="minorHAnsi" w:hAnsi="Arno Pro" w:cs="Arno Pro"/>
                <w:i/>
                <w:iCs/>
                <w:color w:val="000000"/>
                <w:sz w:val="22"/>
                <w:szCs w:val="22"/>
                <w:lang w:val="es-MX" w:eastAsia="en-US"/>
              </w:rPr>
              <w:t>Clasificación de las ciencias y principales corrientes de la epistemología contemporánea</w:t>
            </w:r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. México. Paidós. </w:t>
            </w:r>
          </w:p>
          <w:p w:rsidR="00EB5AF1" w:rsidRPr="00B30792" w:rsidRDefault="00EB5AF1" w:rsidP="00B30792">
            <w:pPr>
              <w:suppressAutoHyphens w:val="0"/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no Pro" w:eastAsiaTheme="minorHAnsi" w:hAnsi="Arno Pro" w:cs="Arno Pro"/>
                <w:color w:val="000000"/>
                <w:lang w:val="es-MX" w:eastAsia="en-US"/>
              </w:rPr>
            </w:pPr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Pita Fernández, S., &amp; </w:t>
            </w:r>
            <w:proofErr w:type="spellStart"/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>Pértegas</w:t>
            </w:r>
            <w:proofErr w:type="spellEnd"/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 Díaz, S. (2002). Investigación cuantitativa y cualitativa. España. </w:t>
            </w:r>
            <w:proofErr w:type="spellStart"/>
            <w:r w:rsidRPr="00B30792">
              <w:rPr>
                <w:rFonts w:ascii="Arno Pro" w:eastAsiaTheme="minorHAnsi" w:hAnsi="Arno Pro" w:cs="Arno Pro"/>
                <w:i/>
                <w:iCs/>
                <w:color w:val="000000"/>
                <w:sz w:val="22"/>
                <w:szCs w:val="22"/>
                <w:lang w:val="es-MX" w:eastAsia="en-US"/>
              </w:rPr>
              <w:t>Cad</w:t>
            </w:r>
            <w:proofErr w:type="spellEnd"/>
            <w:r w:rsidRPr="00B30792">
              <w:rPr>
                <w:rFonts w:ascii="Arno Pro" w:eastAsiaTheme="minorHAnsi" w:hAnsi="Arno Pro" w:cs="Arno Pro"/>
                <w:i/>
                <w:iCs/>
                <w:color w:val="000000"/>
                <w:sz w:val="22"/>
                <w:szCs w:val="22"/>
                <w:lang w:val="es-MX" w:eastAsia="en-US"/>
              </w:rPr>
              <w:t xml:space="preserve"> Aten Primaria</w:t>
            </w:r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Pr="00B30792">
              <w:rPr>
                <w:rFonts w:ascii="Arno Pro" w:eastAsiaTheme="minorHAnsi" w:hAnsi="Arno Pro" w:cs="Arno Pro"/>
                <w:i/>
                <w:iCs/>
                <w:color w:val="000000"/>
                <w:sz w:val="22"/>
                <w:szCs w:val="22"/>
                <w:lang w:val="es-MX" w:eastAsia="en-US"/>
              </w:rPr>
              <w:t>9</w:t>
            </w:r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, 76-8. </w:t>
            </w:r>
          </w:p>
          <w:p w:rsidR="00EB5AF1" w:rsidRPr="00B30792" w:rsidRDefault="00EB5AF1" w:rsidP="00B30792">
            <w:pPr>
              <w:suppressAutoHyphens w:val="0"/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no Pro" w:eastAsiaTheme="minorHAnsi" w:hAnsi="Arno Pro" w:cs="Arno Pro"/>
                <w:color w:val="000000"/>
                <w:lang w:val="es-MX" w:eastAsia="en-US"/>
              </w:rPr>
            </w:pPr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Ruiz, H. M., &amp; Reyes, E. Á. (2010). </w:t>
            </w:r>
            <w:r w:rsidRPr="00B30792">
              <w:rPr>
                <w:rFonts w:ascii="Arno Pro" w:eastAsiaTheme="minorHAnsi" w:hAnsi="Arno Pro" w:cs="Arno Pro"/>
                <w:i/>
                <w:iCs/>
                <w:color w:val="000000"/>
                <w:sz w:val="22"/>
                <w:szCs w:val="22"/>
                <w:lang w:val="es-MX" w:eastAsia="en-US"/>
              </w:rPr>
              <w:t>Metodología de la investigación</w:t>
            </w:r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. México. </w:t>
            </w:r>
            <w:proofErr w:type="spellStart"/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>Cengage</w:t>
            </w:r>
            <w:proofErr w:type="spellEnd"/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proofErr w:type="spellStart"/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>Learning</w:t>
            </w:r>
            <w:proofErr w:type="spellEnd"/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. </w:t>
            </w:r>
          </w:p>
          <w:p w:rsidR="00EB5AF1" w:rsidRPr="00B30792" w:rsidRDefault="00EB5AF1" w:rsidP="00B30792">
            <w:pPr>
              <w:suppressAutoHyphens w:val="0"/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no Pro" w:eastAsiaTheme="minorHAnsi" w:hAnsi="Arno Pro" w:cs="Arno Pro"/>
                <w:color w:val="000000"/>
                <w:lang w:val="es-MX" w:eastAsia="en-US"/>
              </w:rPr>
            </w:pPr>
            <w:proofErr w:type="spellStart"/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>Schaff</w:t>
            </w:r>
            <w:proofErr w:type="spellEnd"/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, A. (1976). </w:t>
            </w:r>
            <w:r w:rsidRPr="00B30792">
              <w:rPr>
                <w:rFonts w:ascii="Arno Pro" w:eastAsiaTheme="minorHAnsi" w:hAnsi="Arno Pro" w:cs="Arno Pro"/>
                <w:i/>
                <w:iCs/>
                <w:color w:val="000000"/>
                <w:sz w:val="22"/>
                <w:szCs w:val="22"/>
                <w:lang w:val="es-MX" w:eastAsia="en-US"/>
              </w:rPr>
              <w:t>Historia y verdad</w:t>
            </w:r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. Barcelona : Crítica, DL </w:t>
            </w:r>
          </w:p>
          <w:p w:rsidR="00EB5AF1" w:rsidRPr="00B30792" w:rsidRDefault="00EB5AF1" w:rsidP="00B30792">
            <w:pPr>
              <w:suppressAutoHyphens w:val="0"/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no Pro" w:eastAsiaTheme="minorHAnsi" w:hAnsi="Arno Pro" w:cs="Arno Pro"/>
                <w:color w:val="000000"/>
                <w:lang w:val="es-MX" w:eastAsia="en-US"/>
              </w:rPr>
            </w:pPr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Taylor, S. J., &amp; </w:t>
            </w:r>
            <w:proofErr w:type="spellStart"/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>Bogdan</w:t>
            </w:r>
            <w:proofErr w:type="spellEnd"/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, R. (1987). Introducción a los métodos cualitativos de investigación. México. Paidós </w:t>
            </w:r>
          </w:p>
          <w:p w:rsidR="00EB5AF1" w:rsidRPr="00B80626" w:rsidRDefault="00EB5AF1" w:rsidP="00B30792">
            <w:pPr>
              <w:numPr>
                <w:ilvl w:val="0"/>
                <w:numId w:val="1"/>
              </w:num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 xml:space="preserve">Villoro, L. (1996). </w:t>
            </w:r>
            <w:r w:rsidRPr="00B30792">
              <w:rPr>
                <w:rFonts w:ascii="Arno Pro" w:eastAsiaTheme="minorHAnsi" w:hAnsi="Arno Pro" w:cs="Arno Pro"/>
                <w:i/>
                <w:iCs/>
                <w:color w:val="000000"/>
                <w:sz w:val="22"/>
                <w:szCs w:val="22"/>
                <w:lang w:val="es-MX" w:eastAsia="en-US"/>
              </w:rPr>
              <w:t>Creer, saber, conocer</w:t>
            </w:r>
            <w:r w:rsidRPr="00B30792">
              <w:rPr>
                <w:rFonts w:ascii="Arno Pro" w:eastAsiaTheme="minorHAnsi" w:hAnsi="Arno Pro" w:cs="Arno Pro"/>
                <w:color w:val="000000"/>
                <w:sz w:val="22"/>
                <w:szCs w:val="22"/>
                <w:lang w:val="es-MX" w:eastAsia="en-US"/>
              </w:rPr>
              <w:t>. México. Siglo XXI.</w:t>
            </w:r>
          </w:p>
        </w:tc>
        <w:tc>
          <w:tcPr>
            <w:tcW w:w="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AF1" w:rsidRDefault="00EB5AF1" w:rsidP="00B30792">
            <w:pPr>
              <w:suppressAutoHyphens w:val="0"/>
              <w:autoSpaceDE w:val="0"/>
              <w:autoSpaceDN w:val="0"/>
              <w:adjustRightInd w:val="0"/>
              <w:rPr>
                <w:rFonts w:ascii="ArnoPro-Regular" w:eastAsiaTheme="minorHAnsi" w:hAnsi="ArnoPro-Regular" w:cs="ArnoPro-Regular"/>
                <w:color w:val="000000"/>
                <w:lang w:val="es-MX" w:eastAsia="en-US"/>
              </w:rPr>
            </w:pPr>
            <w:proofErr w:type="spellStart"/>
            <w:r>
              <w:rPr>
                <w:rFonts w:ascii="ArnoPro-Regular" w:eastAsiaTheme="minorHAnsi" w:hAnsi="ArnoPro-Regular" w:cs="ArnoPro-Regular"/>
                <w:color w:val="000000"/>
                <w:sz w:val="22"/>
                <w:szCs w:val="22"/>
                <w:lang w:val="es-MX" w:eastAsia="en-US"/>
              </w:rPr>
              <w:lastRenderedPageBreak/>
              <w:t>Terrés-Speziale</w:t>
            </w:r>
            <w:proofErr w:type="spellEnd"/>
            <w:r>
              <w:rPr>
                <w:rFonts w:ascii="ArnoPro-Regular" w:eastAsiaTheme="minorHAnsi" w:hAnsi="ArnoPro-Regular" w:cs="ArnoPro-Regular"/>
                <w:color w:val="000000"/>
                <w:sz w:val="22"/>
                <w:szCs w:val="22"/>
                <w:lang w:val="es-MX" w:eastAsia="en-US"/>
              </w:rPr>
              <w:t xml:space="preserve">, Arturo M. (2000) </w:t>
            </w:r>
            <w:r>
              <w:rPr>
                <w:rFonts w:ascii="ArnoPro-Italic" w:eastAsiaTheme="minorHAnsi" w:hAnsi="ArnoPro-Italic" w:cs="ArnoPro-Italic"/>
                <w:i/>
                <w:iCs/>
                <w:color w:val="000000"/>
                <w:sz w:val="22"/>
                <w:szCs w:val="22"/>
                <w:lang w:val="es-MX" w:eastAsia="en-US"/>
              </w:rPr>
              <w:t xml:space="preserve">El método científico y la evolución del conocimiento. </w:t>
            </w:r>
            <w:r>
              <w:rPr>
                <w:rFonts w:ascii="ArnoPro-Regular" w:eastAsiaTheme="minorHAnsi" w:hAnsi="ArnoPro-Regular" w:cs="ArnoPro-Regular"/>
                <w:color w:val="000000"/>
                <w:sz w:val="22"/>
                <w:szCs w:val="22"/>
                <w:lang w:val="es-MX" w:eastAsia="en-US"/>
              </w:rPr>
              <w:t>Revista</w:t>
            </w:r>
          </w:p>
          <w:p w:rsidR="00EB5AF1" w:rsidRDefault="00EB5AF1" w:rsidP="00B30792">
            <w:pPr>
              <w:suppressAutoHyphens w:val="0"/>
              <w:autoSpaceDE w:val="0"/>
              <w:autoSpaceDN w:val="0"/>
              <w:adjustRightInd w:val="0"/>
              <w:rPr>
                <w:rFonts w:ascii="ArnoPro-Regular" w:eastAsiaTheme="minorHAnsi" w:hAnsi="ArnoPro-Regular" w:cs="ArnoPro-Regular"/>
                <w:color w:val="0033FF"/>
                <w:lang w:val="es-MX" w:eastAsia="en-US"/>
              </w:rPr>
            </w:pPr>
            <w:r>
              <w:rPr>
                <w:rFonts w:ascii="ArnoPro-Regular" w:eastAsiaTheme="minorHAnsi" w:hAnsi="ArnoPro-Regular" w:cs="ArnoPro-Regular"/>
                <w:color w:val="000000"/>
                <w:sz w:val="22"/>
                <w:szCs w:val="22"/>
                <w:lang w:val="es-MX" w:eastAsia="en-US"/>
              </w:rPr>
              <w:t xml:space="preserve">Mexicana de Patología Clínica. Vol. 47 </w:t>
            </w:r>
            <w:proofErr w:type="spellStart"/>
            <w:r>
              <w:rPr>
                <w:rFonts w:ascii="ArnoPro-Regular" w:eastAsiaTheme="minorHAnsi" w:hAnsi="ArnoPro-Regular" w:cs="ArnoPro-Regular"/>
                <w:color w:val="000000"/>
                <w:sz w:val="22"/>
                <w:szCs w:val="22"/>
                <w:lang w:val="es-MX" w:eastAsia="en-US"/>
              </w:rPr>
              <w:t>Issue</w:t>
            </w:r>
            <w:proofErr w:type="spellEnd"/>
            <w:r>
              <w:rPr>
                <w:rFonts w:ascii="ArnoPro-Regular" w:eastAsiaTheme="minorHAnsi" w:hAnsi="ArnoPro-Regular" w:cs="ArnoPro-Regular"/>
                <w:color w:val="000000"/>
                <w:sz w:val="22"/>
                <w:szCs w:val="22"/>
                <w:lang w:val="es-MX" w:eastAsia="en-US"/>
              </w:rPr>
              <w:t xml:space="preserve"> 2, p121. </w:t>
            </w:r>
            <w:r>
              <w:rPr>
                <w:rFonts w:ascii="ArnoPro-Regular" w:eastAsiaTheme="minorHAnsi" w:hAnsi="ArnoPro-Regular" w:cs="ArnoPro-Regular"/>
                <w:color w:val="0033FF"/>
                <w:sz w:val="22"/>
                <w:szCs w:val="22"/>
                <w:lang w:val="es-MX" w:eastAsia="en-US"/>
              </w:rPr>
              <w:t>http://web.b.ebscohost.com/ehost/pdfviewer/</w:t>
            </w:r>
          </w:p>
          <w:p w:rsidR="00EB5AF1" w:rsidRPr="00100133" w:rsidRDefault="00EB5AF1" w:rsidP="00B30792">
            <w:pPr>
              <w:suppressAutoHyphens w:val="0"/>
              <w:autoSpaceDE w:val="0"/>
              <w:autoSpaceDN w:val="0"/>
              <w:adjustRightInd w:val="0"/>
              <w:rPr>
                <w:rFonts w:ascii="ArnoPro-Regular" w:eastAsiaTheme="minorHAnsi" w:hAnsi="ArnoPro-Regular" w:cs="ArnoPro-Regular"/>
                <w:color w:val="0033FF"/>
                <w:lang w:val="en-US" w:eastAsia="en-US"/>
              </w:rPr>
            </w:pPr>
            <w:r w:rsidRPr="00100133">
              <w:rPr>
                <w:rFonts w:ascii="ArnoPro-Regular" w:eastAsiaTheme="minorHAnsi" w:hAnsi="ArnoPro-Regular" w:cs="ArnoPro-Regular"/>
                <w:color w:val="0033FF"/>
                <w:sz w:val="22"/>
                <w:szCs w:val="22"/>
                <w:lang w:val="en-US" w:eastAsia="en-US"/>
              </w:rPr>
              <w:t>pdfviewer?sid=2878b6cd-35f4-4486-b2ee-cef4ce867454%40sessionmgr198&amp;vid=3&amp;hid=109</w:t>
            </w:r>
          </w:p>
          <w:p w:rsidR="00EB5AF1" w:rsidRDefault="00EB5AF1" w:rsidP="00B30792">
            <w:pPr>
              <w:suppressAutoHyphens w:val="0"/>
              <w:autoSpaceDE w:val="0"/>
              <w:autoSpaceDN w:val="0"/>
              <w:adjustRightInd w:val="0"/>
              <w:rPr>
                <w:rFonts w:ascii="ArnoPro-Regular" w:eastAsiaTheme="minorHAnsi" w:hAnsi="ArnoPro-Regular" w:cs="ArnoPro-Regular"/>
                <w:color w:val="000000"/>
                <w:lang w:val="es-MX" w:eastAsia="en-US"/>
              </w:rPr>
            </w:pPr>
            <w:r>
              <w:rPr>
                <w:rFonts w:ascii="ArnoPro-Regular" w:eastAsiaTheme="minorHAnsi" w:hAnsi="ArnoPro-Regular" w:cs="ArnoPro-Regular"/>
                <w:color w:val="000000"/>
                <w:sz w:val="22"/>
                <w:szCs w:val="22"/>
                <w:lang w:val="es-MX" w:eastAsia="en-US"/>
              </w:rPr>
              <w:t>Consultado el 5 de febrero de 2015 en las bases de datos (EBSCO).</w:t>
            </w:r>
          </w:p>
          <w:p w:rsidR="00EB5AF1" w:rsidRDefault="00EB5AF1" w:rsidP="00B30792">
            <w:pPr>
              <w:suppressAutoHyphens w:val="0"/>
              <w:autoSpaceDE w:val="0"/>
              <w:autoSpaceDN w:val="0"/>
              <w:adjustRightInd w:val="0"/>
              <w:rPr>
                <w:rFonts w:ascii="GothamRounded-Medium" w:eastAsiaTheme="minorHAnsi" w:hAnsi="GothamRounded-Medium" w:cs="GothamRounded-Medium"/>
                <w:color w:val="404040"/>
                <w:sz w:val="14"/>
                <w:szCs w:val="14"/>
                <w:lang w:val="es-MX" w:eastAsia="en-US"/>
              </w:rPr>
            </w:pPr>
            <w:r>
              <w:rPr>
                <w:rFonts w:ascii="GothamRounded-Medium" w:eastAsiaTheme="minorHAnsi" w:hAnsi="GothamRounded-Medium" w:cs="GothamRounded-Medium"/>
                <w:color w:val="404040"/>
                <w:sz w:val="14"/>
                <w:szCs w:val="14"/>
                <w:lang w:val="es-MX" w:eastAsia="en-US"/>
              </w:rPr>
              <w:t>16</w:t>
            </w:r>
          </w:p>
          <w:p w:rsidR="00EB5AF1" w:rsidRDefault="00EB5AF1" w:rsidP="00B30792">
            <w:pPr>
              <w:suppressAutoHyphens w:val="0"/>
              <w:autoSpaceDE w:val="0"/>
              <w:autoSpaceDN w:val="0"/>
              <w:adjustRightInd w:val="0"/>
              <w:rPr>
                <w:rFonts w:ascii="GothamRounded-Bold" w:eastAsiaTheme="minorHAnsi" w:hAnsi="GothamRounded-Bold" w:cs="GothamRounded-Bold"/>
                <w:b/>
                <w:bCs/>
                <w:color w:val="FFFFFF"/>
                <w:sz w:val="18"/>
                <w:szCs w:val="18"/>
                <w:lang w:val="es-MX" w:eastAsia="en-US"/>
              </w:rPr>
            </w:pPr>
            <w:r>
              <w:rPr>
                <w:rFonts w:ascii="GothamRounded-Book" w:eastAsiaTheme="minorHAnsi" w:hAnsi="GothamRounded-Book" w:cs="GothamRounded-Book"/>
                <w:color w:val="455C61"/>
                <w:sz w:val="12"/>
                <w:szCs w:val="12"/>
                <w:lang w:val="es-MX" w:eastAsia="en-US"/>
              </w:rPr>
              <w:t xml:space="preserve">Sistema de Educación Media Superior </w:t>
            </w:r>
            <w:r>
              <w:rPr>
                <w:rFonts w:ascii="GothamRounded-Medium" w:eastAsiaTheme="minorHAnsi" w:hAnsi="GothamRounded-Medium" w:cs="GothamRounded-Medium"/>
                <w:color w:val="000000"/>
                <w:sz w:val="12"/>
                <w:szCs w:val="12"/>
                <w:lang w:val="es-MX" w:eastAsia="en-US"/>
              </w:rPr>
              <w:t xml:space="preserve">BACHILLERATO GENERAL POR COMPETENCIAS </w:t>
            </w:r>
            <w:r>
              <w:rPr>
                <w:rFonts w:ascii="GothamRounded-Bold" w:eastAsiaTheme="minorHAnsi" w:hAnsi="GothamRounded-Bold" w:cs="GothamRounded-Bold"/>
                <w:b/>
                <w:bCs/>
                <w:color w:val="FFFFFF"/>
                <w:sz w:val="18"/>
                <w:szCs w:val="18"/>
                <w:lang w:val="es-MX" w:eastAsia="en-US"/>
              </w:rPr>
              <w:t>BGC</w:t>
            </w:r>
          </w:p>
          <w:p w:rsidR="00EB5AF1" w:rsidRDefault="00EB5AF1" w:rsidP="00B30792">
            <w:pPr>
              <w:suppressAutoHyphens w:val="0"/>
              <w:autoSpaceDE w:val="0"/>
              <w:autoSpaceDN w:val="0"/>
              <w:adjustRightInd w:val="0"/>
              <w:rPr>
                <w:rFonts w:ascii="ArnoPro-Regular" w:eastAsiaTheme="minorHAnsi" w:hAnsi="ArnoPro-Regular" w:cs="ArnoPro-Regular"/>
                <w:color w:val="000000"/>
                <w:lang w:val="es-MX" w:eastAsia="en-US"/>
              </w:rPr>
            </w:pPr>
            <w:r>
              <w:rPr>
                <w:rFonts w:ascii="ArnoPro-Regular" w:eastAsiaTheme="minorHAnsi" w:hAnsi="ArnoPro-Regular" w:cs="ArnoPro-Regular"/>
                <w:color w:val="000000"/>
                <w:sz w:val="22"/>
                <w:szCs w:val="22"/>
                <w:lang w:val="es-MX" w:eastAsia="en-US"/>
              </w:rPr>
              <w:t xml:space="preserve">García Jiménez, </w:t>
            </w:r>
            <w:proofErr w:type="spellStart"/>
            <w:r>
              <w:rPr>
                <w:rFonts w:ascii="ArnoPro-Regular" w:eastAsiaTheme="minorHAnsi" w:hAnsi="ArnoPro-Regular" w:cs="ArnoPro-Regular"/>
                <w:color w:val="000000"/>
                <w:sz w:val="22"/>
                <w:szCs w:val="22"/>
                <w:lang w:val="es-MX" w:eastAsia="en-US"/>
              </w:rPr>
              <w:t>Leonarda</w:t>
            </w:r>
            <w:proofErr w:type="spellEnd"/>
            <w:r>
              <w:rPr>
                <w:rFonts w:ascii="ArnoPro-Regular" w:eastAsiaTheme="minorHAnsi" w:hAnsi="ArnoPro-Regular" w:cs="ArnoPro-Regular"/>
                <w:color w:val="000000"/>
                <w:sz w:val="22"/>
                <w:szCs w:val="22"/>
                <w:lang w:val="es-MX" w:eastAsia="en-US"/>
              </w:rPr>
              <w:t xml:space="preserve"> (2008) Aproximaciones epistemólogas al concepto de ciencia: Una</w:t>
            </w:r>
          </w:p>
          <w:p w:rsidR="00EB5AF1" w:rsidRDefault="00EB5AF1" w:rsidP="00B30792">
            <w:pPr>
              <w:suppressAutoHyphens w:val="0"/>
              <w:autoSpaceDE w:val="0"/>
              <w:autoSpaceDN w:val="0"/>
              <w:adjustRightInd w:val="0"/>
              <w:rPr>
                <w:rFonts w:ascii="ArnoPro-Regular" w:eastAsiaTheme="minorHAnsi" w:hAnsi="ArnoPro-Regular" w:cs="ArnoPro-Regular"/>
                <w:color w:val="000000"/>
                <w:lang w:val="es-MX" w:eastAsia="en-US"/>
              </w:rPr>
            </w:pPr>
            <w:proofErr w:type="gramStart"/>
            <w:r>
              <w:rPr>
                <w:rFonts w:ascii="ArnoPro-Regular" w:eastAsiaTheme="minorHAnsi" w:hAnsi="ArnoPro-Regular" w:cs="ArnoPro-Regular"/>
                <w:color w:val="000000"/>
                <w:sz w:val="22"/>
                <w:szCs w:val="22"/>
                <w:lang w:val="es-MX" w:eastAsia="en-US"/>
              </w:rPr>
              <w:t>propuesta</w:t>
            </w:r>
            <w:proofErr w:type="gramEnd"/>
            <w:r>
              <w:rPr>
                <w:rFonts w:ascii="ArnoPro-Regular" w:eastAsiaTheme="minorHAnsi" w:hAnsi="ArnoPro-Regular" w:cs="ArnoPro-Regular"/>
                <w:color w:val="000000"/>
                <w:sz w:val="22"/>
                <w:szCs w:val="22"/>
                <w:lang w:val="es-MX" w:eastAsia="en-US"/>
              </w:rPr>
              <w:t xml:space="preserve"> básica a partir de </w:t>
            </w:r>
            <w:proofErr w:type="spellStart"/>
            <w:r>
              <w:rPr>
                <w:rFonts w:ascii="ArnoPro-Regular" w:eastAsiaTheme="minorHAnsi" w:hAnsi="ArnoPro-Regular" w:cs="ArnoPro-Regular"/>
                <w:color w:val="000000"/>
                <w:sz w:val="22"/>
                <w:szCs w:val="22"/>
                <w:lang w:val="es-MX" w:eastAsia="en-US"/>
              </w:rPr>
              <w:t>Kuhn</w:t>
            </w:r>
            <w:proofErr w:type="spellEnd"/>
            <w:r>
              <w:rPr>
                <w:rFonts w:ascii="ArnoPro-Regular" w:eastAsiaTheme="minorHAnsi" w:hAnsi="ArnoPro-Regular" w:cs="ArnoPro-Regular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proofErr w:type="spellStart"/>
            <w:r>
              <w:rPr>
                <w:rFonts w:ascii="ArnoPro-Regular" w:eastAsiaTheme="minorHAnsi" w:hAnsi="ArnoPro-Regular" w:cs="ArnoPro-Regular"/>
                <w:color w:val="000000"/>
                <w:sz w:val="22"/>
                <w:szCs w:val="22"/>
                <w:lang w:val="es-MX" w:eastAsia="en-US"/>
              </w:rPr>
              <w:t>Popper</w:t>
            </w:r>
            <w:proofErr w:type="spellEnd"/>
            <w:r>
              <w:rPr>
                <w:rFonts w:ascii="ArnoPro-Regular" w:eastAsiaTheme="minorHAnsi" w:hAnsi="ArnoPro-Regular" w:cs="ArnoPro-Regular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proofErr w:type="spellStart"/>
            <w:r>
              <w:rPr>
                <w:rFonts w:ascii="ArnoPro-Regular" w:eastAsiaTheme="minorHAnsi" w:hAnsi="ArnoPro-Regular" w:cs="ArnoPro-Regular"/>
                <w:color w:val="000000"/>
                <w:sz w:val="22"/>
                <w:szCs w:val="22"/>
                <w:lang w:val="es-MX" w:eastAsia="en-US"/>
              </w:rPr>
              <w:t>Lakatos</w:t>
            </w:r>
            <w:proofErr w:type="spellEnd"/>
            <w:r>
              <w:rPr>
                <w:rFonts w:ascii="ArnoPro-Regular" w:eastAsiaTheme="minorHAnsi" w:hAnsi="ArnoPro-Regular" w:cs="ArnoPro-Regular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proofErr w:type="spellStart"/>
            <w:r>
              <w:rPr>
                <w:rFonts w:ascii="ArnoPro-Regular" w:eastAsiaTheme="minorHAnsi" w:hAnsi="ArnoPro-Regular" w:cs="ArnoPro-Regular"/>
                <w:color w:val="000000"/>
                <w:sz w:val="22"/>
                <w:szCs w:val="22"/>
                <w:lang w:val="es-MX" w:eastAsia="en-US"/>
              </w:rPr>
              <w:t>Feyerebend</w:t>
            </w:r>
            <w:proofErr w:type="spellEnd"/>
            <w:r>
              <w:rPr>
                <w:rFonts w:ascii="ArnoPro-Regular" w:eastAsiaTheme="minorHAnsi" w:hAnsi="ArnoPro-Regular" w:cs="ArnoPro-Regular"/>
                <w:color w:val="000000"/>
                <w:sz w:val="22"/>
                <w:szCs w:val="22"/>
                <w:lang w:val="es-MX" w:eastAsia="en-US"/>
              </w:rPr>
              <w:t>. Volumen 4, número 8, junio, 2008,</w:t>
            </w:r>
          </w:p>
          <w:p w:rsidR="00EB5AF1" w:rsidRDefault="00EB5AF1" w:rsidP="00B30792">
            <w:pPr>
              <w:suppressAutoHyphens w:val="0"/>
              <w:autoSpaceDE w:val="0"/>
              <w:autoSpaceDN w:val="0"/>
              <w:adjustRightInd w:val="0"/>
              <w:rPr>
                <w:rFonts w:ascii="ArnoPro-Regular" w:eastAsiaTheme="minorHAnsi" w:hAnsi="ArnoPro-Regular" w:cs="ArnoPro-Regular"/>
                <w:color w:val="0033FF"/>
                <w:lang w:val="es-MX" w:eastAsia="en-US"/>
              </w:rPr>
            </w:pPr>
            <w:r>
              <w:rPr>
                <w:rFonts w:ascii="ArnoPro-Regular" w:eastAsiaTheme="minorHAnsi" w:hAnsi="ArnoPro-Regular" w:cs="ArnoPro-Regular"/>
                <w:color w:val="000000"/>
                <w:sz w:val="22"/>
                <w:szCs w:val="22"/>
                <w:lang w:val="es-MX" w:eastAsia="en-US"/>
              </w:rPr>
              <w:t xml:space="preserve">pp. 185-212. </w:t>
            </w:r>
            <w:r>
              <w:rPr>
                <w:rFonts w:ascii="ArnoPro-Regular" w:eastAsiaTheme="minorHAnsi" w:hAnsi="ArnoPro-Regular" w:cs="ArnoPro-Regular"/>
                <w:color w:val="0033FF"/>
                <w:sz w:val="22"/>
                <w:szCs w:val="22"/>
                <w:lang w:val="es-MX" w:eastAsia="en-US"/>
              </w:rPr>
              <w:t>http://web.b.ebscohost.com/ehost/pdfviewer/pdfviewer?sid=2878b6cd-35f4-4486-</w:t>
            </w:r>
            <w:r>
              <w:rPr>
                <w:rFonts w:ascii="ArnoPro-Regular" w:eastAsiaTheme="minorHAnsi" w:hAnsi="ArnoPro-Regular" w:cs="ArnoPro-Regular"/>
                <w:color w:val="0033FF"/>
                <w:sz w:val="22"/>
                <w:szCs w:val="22"/>
                <w:lang w:val="es-MX" w:eastAsia="en-US"/>
              </w:rPr>
              <w:lastRenderedPageBreak/>
              <w:t>b2eecef4ce867454%</w:t>
            </w:r>
          </w:p>
          <w:p w:rsidR="00EB5AF1" w:rsidRDefault="00EB5AF1" w:rsidP="00B30792">
            <w:pPr>
              <w:suppressAutoHyphens w:val="0"/>
              <w:autoSpaceDE w:val="0"/>
              <w:autoSpaceDN w:val="0"/>
              <w:adjustRightInd w:val="0"/>
              <w:rPr>
                <w:rFonts w:ascii="ArnoPro-Regular" w:eastAsiaTheme="minorHAnsi" w:hAnsi="ArnoPro-Regular" w:cs="ArnoPro-Regular"/>
                <w:color w:val="000000"/>
                <w:lang w:val="es-MX" w:eastAsia="en-US"/>
              </w:rPr>
            </w:pPr>
            <w:r>
              <w:rPr>
                <w:rFonts w:ascii="ArnoPro-Regular" w:eastAsiaTheme="minorHAnsi" w:hAnsi="ArnoPro-Regular" w:cs="ArnoPro-Regular"/>
                <w:color w:val="0033FF"/>
                <w:sz w:val="22"/>
                <w:szCs w:val="22"/>
                <w:lang w:val="es-MX" w:eastAsia="en-US"/>
              </w:rPr>
              <w:t>40sessionmgr198&amp;vid=24&amp;hid=109</w:t>
            </w:r>
            <w:r>
              <w:rPr>
                <w:rFonts w:ascii="ArnoPro-Regular" w:eastAsiaTheme="minorHAnsi" w:hAnsi="ArnoPro-Regular" w:cs="ArnoPro-Regular"/>
                <w:color w:val="000000"/>
                <w:sz w:val="22"/>
                <w:szCs w:val="22"/>
                <w:lang w:val="es-MX" w:eastAsia="en-US"/>
              </w:rPr>
              <w:t>. Consultado el 5 de febrero de 2015 en las bases de</w:t>
            </w:r>
          </w:p>
          <w:p w:rsidR="00EB5AF1" w:rsidRDefault="00EB5AF1" w:rsidP="00B30792">
            <w:pPr>
              <w:suppressAutoHyphens w:val="0"/>
              <w:autoSpaceDE w:val="0"/>
              <w:autoSpaceDN w:val="0"/>
              <w:adjustRightInd w:val="0"/>
              <w:rPr>
                <w:rFonts w:ascii="ArnoPro-Regular" w:eastAsiaTheme="minorHAnsi" w:hAnsi="ArnoPro-Regular" w:cs="ArnoPro-Regular"/>
                <w:color w:val="000000"/>
                <w:lang w:val="es-MX" w:eastAsia="en-US"/>
              </w:rPr>
            </w:pPr>
            <w:proofErr w:type="gramStart"/>
            <w:r>
              <w:rPr>
                <w:rFonts w:ascii="ArnoPro-Regular" w:eastAsiaTheme="minorHAnsi" w:hAnsi="ArnoPro-Regular" w:cs="ArnoPro-Regular"/>
                <w:color w:val="000000"/>
                <w:sz w:val="22"/>
                <w:szCs w:val="22"/>
                <w:lang w:val="es-MX" w:eastAsia="en-US"/>
              </w:rPr>
              <w:t>datos</w:t>
            </w:r>
            <w:proofErr w:type="gramEnd"/>
            <w:r>
              <w:rPr>
                <w:rFonts w:ascii="ArnoPro-Regular" w:eastAsiaTheme="minorHAnsi" w:hAnsi="ArnoPro-Regular" w:cs="ArnoPro-Regular"/>
                <w:color w:val="000000"/>
                <w:sz w:val="22"/>
                <w:szCs w:val="22"/>
                <w:lang w:val="es-MX" w:eastAsia="en-US"/>
              </w:rPr>
              <w:t xml:space="preserve"> (EBSCO).</w:t>
            </w:r>
          </w:p>
          <w:p w:rsidR="00EB5AF1" w:rsidRDefault="00EB5AF1" w:rsidP="00B30792">
            <w:pPr>
              <w:suppressAutoHyphens w:val="0"/>
              <w:autoSpaceDE w:val="0"/>
              <w:autoSpaceDN w:val="0"/>
              <w:adjustRightInd w:val="0"/>
              <w:rPr>
                <w:rFonts w:ascii="ArnoPro-Italic" w:eastAsiaTheme="minorHAnsi" w:hAnsi="ArnoPro-Italic" w:cs="ArnoPro-Italic"/>
                <w:i/>
                <w:iCs/>
                <w:color w:val="000000"/>
                <w:lang w:val="es-MX" w:eastAsia="en-US"/>
              </w:rPr>
            </w:pPr>
            <w:r>
              <w:rPr>
                <w:rFonts w:ascii="ArnoPro-Regular" w:eastAsiaTheme="minorHAnsi" w:hAnsi="ArnoPro-Regular" w:cs="ArnoPro-Regular"/>
                <w:color w:val="000000"/>
                <w:sz w:val="22"/>
                <w:szCs w:val="22"/>
                <w:lang w:val="es-MX" w:eastAsia="en-US"/>
              </w:rPr>
              <w:t xml:space="preserve">Márquez-Fernández, Álvaro B. (2014). </w:t>
            </w:r>
            <w:r>
              <w:rPr>
                <w:rFonts w:ascii="ArnoPro-Italic" w:eastAsiaTheme="minorHAnsi" w:hAnsi="ArnoPro-Italic" w:cs="ArnoPro-Italic"/>
                <w:i/>
                <w:iCs/>
                <w:color w:val="000000"/>
                <w:sz w:val="22"/>
                <w:szCs w:val="22"/>
                <w:lang w:val="es-MX" w:eastAsia="en-US"/>
              </w:rPr>
              <w:t>De espaldas a la ciencia: incertidumbres filosóficas.</w:t>
            </w:r>
          </w:p>
          <w:p w:rsidR="00EB5AF1" w:rsidRDefault="00EB5AF1" w:rsidP="00B30792">
            <w:pPr>
              <w:suppressAutoHyphens w:val="0"/>
              <w:autoSpaceDE w:val="0"/>
              <w:autoSpaceDN w:val="0"/>
              <w:adjustRightInd w:val="0"/>
              <w:rPr>
                <w:rFonts w:ascii="ArnoPro-Regular" w:eastAsiaTheme="minorHAnsi" w:hAnsi="ArnoPro-Regular" w:cs="ArnoPro-Regular"/>
                <w:color w:val="0033FF"/>
                <w:lang w:val="es-MX" w:eastAsia="en-US"/>
              </w:rPr>
            </w:pPr>
            <w:r>
              <w:rPr>
                <w:rFonts w:ascii="ArnoPro-Regular" w:eastAsiaTheme="minorHAnsi" w:hAnsi="ArnoPro-Regular" w:cs="ArnoPro-Regular"/>
                <w:color w:val="000000"/>
                <w:sz w:val="22"/>
                <w:szCs w:val="22"/>
                <w:lang w:val="es-MX" w:eastAsia="en-US"/>
              </w:rPr>
              <w:t xml:space="preserve">Revista de Filosofía, Vol. 77 </w:t>
            </w:r>
            <w:proofErr w:type="spellStart"/>
            <w:r>
              <w:rPr>
                <w:rFonts w:ascii="ArnoPro-Regular" w:eastAsiaTheme="minorHAnsi" w:hAnsi="ArnoPro-Regular" w:cs="ArnoPro-Regular"/>
                <w:color w:val="000000"/>
                <w:sz w:val="22"/>
                <w:szCs w:val="22"/>
                <w:lang w:val="es-MX" w:eastAsia="en-US"/>
              </w:rPr>
              <w:t>Issue</w:t>
            </w:r>
            <w:proofErr w:type="spellEnd"/>
            <w:r>
              <w:rPr>
                <w:rFonts w:ascii="ArnoPro-Regular" w:eastAsiaTheme="minorHAnsi" w:hAnsi="ArnoPro-Regular" w:cs="ArnoPro-Regular"/>
                <w:color w:val="000000"/>
                <w:sz w:val="22"/>
                <w:szCs w:val="22"/>
                <w:lang w:val="es-MX" w:eastAsia="en-US"/>
              </w:rPr>
              <w:t xml:space="preserve"> 2, p7-18. 12p. </w:t>
            </w:r>
            <w:r>
              <w:rPr>
                <w:rFonts w:ascii="ArnoPro-Regular" w:eastAsiaTheme="minorHAnsi" w:hAnsi="ArnoPro-Regular" w:cs="ArnoPro-Regular"/>
                <w:color w:val="0033FF"/>
                <w:sz w:val="22"/>
                <w:szCs w:val="22"/>
                <w:lang w:val="es-MX" w:eastAsia="en-US"/>
              </w:rPr>
              <w:t>http://web.b.ebscohost.com/ehost/detail/</w:t>
            </w:r>
          </w:p>
          <w:p w:rsidR="00EB5AF1" w:rsidRPr="00100133" w:rsidRDefault="00EB5AF1" w:rsidP="00B30792">
            <w:pPr>
              <w:suppressAutoHyphens w:val="0"/>
              <w:autoSpaceDE w:val="0"/>
              <w:autoSpaceDN w:val="0"/>
              <w:adjustRightInd w:val="0"/>
              <w:rPr>
                <w:rFonts w:ascii="ArnoPro-Regular" w:eastAsiaTheme="minorHAnsi" w:hAnsi="ArnoPro-Regular" w:cs="ArnoPro-Regular"/>
                <w:color w:val="0033FF"/>
                <w:lang w:val="en-US" w:eastAsia="en-US"/>
              </w:rPr>
            </w:pPr>
            <w:r w:rsidRPr="00100133">
              <w:rPr>
                <w:rFonts w:ascii="ArnoPro-Regular" w:eastAsiaTheme="minorHAnsi" w:hAnsi="ArnoPro-Regular" w:cs="ArnoPro-Regular"/>
                <w:color w:val="0033FF"/>
                <w:sz w:val="22"/>
                <w:szCs w:val="22"/>
                <w:lang w:val="en-US" w:eastAsia="en-US"/>
              </w:rPr>
              <w:t>detail?vid=9&amp;sid=36725100-dc8d-4a89-94c2-66dfbff41921%40sessionmgr114&amp;hid=109&amp;bdata=JnNp</w:t>
            </w:r>
          </w:p>
          <w:p w:rsidR="00EB5AF1" w:rsidRDefault="00EB5AF1" w:rsidP="00B30792">
            <w:pPr>
              <w:suppressAutoHyphens w:val="0"/>
              <w:autoSpaceDE w:val="0"/>
              <w:autoSpaceDN w:val="0"/>
              <w:adjustRightInd w:val="0"/>
              <w:rPr>
                <w:rFonts w:ascii="ArnoPro-Regular" w:eastAsiaTheme="minorHAnsi" w:hAnsi="ArnoPro-Regular" w:cs="ArnoPro-Regular"/>
                <w:color w:val="000000"/>
                <w:lang w:val="es-MX" w:eastAsia="en-US"/>
              </w:rPr>
            </w:pPr>
            <w:r>
              <w:rPr>
                <w:rFonts w:ascii="ArnoPro-Regular" w:eastAsiaTheme="minorHAnsi" w:hAnsi="ArnoPro-Regular" w:cs="ArnoPro-Regular"/>
                <w:color w:val="0033FF"/>
                <w:sz w:val="22"/>
                <w:szCs w:val="22"/>
                <w:lang w:val="es-MX" w:eastAsia="en-US"/>
              </w:rPr>
              <w:t>dGU9ZWhvc3QtbGl2ZQ%3d%3d#db=</w:t>
            </w:r>
            <w:proofErr w:type="spellStart"/>
            <w:r>
              <w:rPr>
                <w:rFonts w:ascii="ArnoPro-Regular" w:eastAsiaTheme="minorHAnsi" w:hAnsi="ArnoPro-Regular" w:cs="ArnoPro-Regular"/>
                <w:color w:val="0033FF"/>
                <w:sz w:val="22"/>
                <w:szCs w:val="22"/>
                <w:lang w:val="es-MX" w:eastAsia="en-US"/>
              </w:rPr>
              <w:t>zbh&amp;AN</w:t>
            </w:r>
            <w:proofErr w:type="spellEnd"/>
            <w:r>
              <w:rPr>
                <w:rFonts w:ascii="ArnoPro-Regular" w:eastAsiaTheme="minorHAnsi" w:hAnsi="ArnoPro-Regular" w:cs="ArnoPro-Regular"/>
                <w:color w:val="0033FF"/>
                <w:sz w:val="22"/>
                <w:szCs w:val="22"/>
                <w:lang w:val="es-MX" w:eastAsia="en-US"/>
              </w:rPr>
              <w:t xml:space="preserve">=100457372 </w:t>
            </w:r>
            <w:r>
              <w:rPr>
                <w:rFonts w:ascii="ArnoPro-Regular" w:eastAsiaTheme="minorHAnsi" w:hAnsi="ArnoPro-Regular" w:cs="ArnoPro-Regular"/>
                <w:color w:val="000000"/>
                <w:sz w:val="22"/>
                <w:szCs w:val="22"/>
                <w:lang w:val="es-MX" w:eastAsia="en-US"/>
              </w:rPr>
              <w:t>Consultado el 5 de febrero de 2015 en las</w:t>
            </w:r>
          </w:p>
          <w:p w:rsidR="00EB5AF1" w:rsidRDefault="00EB5AF1" w:rsidP="00B30792">
            <w:pPr>
              <w:numPr>
                <w:ilvl w:val="0"/>
                <w:numId w:val="1"/>
              </w:numPr>
              <w:snapToGrid w:val="0"/>
              <w:spacing w:after="20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rnoPro-Regular" w:eastAsiaTheme="minorHAnsi" w:hAnsi="ArnoPro-Regular" w:cs="ArnoPro-Regular"/>
                <w:color w:val="000000"/>
                <w:sz w:val="22"/>
                <w:szCs w:val="22"/>
                <w:lang w:val="es-MX" w:eastAsia="en-US"/>
              </w:rPr>
              <w:t>bases de datos (EBSCO).</w:t>
            </w:r>
          </w:p>
        </w:tc>
      </w:tr>
    </w:tbl>
    <w:p w:rsidR="006C6BE3" w:rsidRDefault="006C6BE3" w:rsidP="006C6BE3"/>
    <w:p w:rsidR="00954E05" w:rsidRDefault="00954E05"/>
    <w:sectPr w:rsidR="00954E05" w:rsidSect="004A5D5F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2580" w:right="1134" w:bottom="777" w:left="9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A22" w:rsidRDefault="00BD3A22">
      <w:r>
        <w:separator/>
      </w:r>
    </w:p>
  </w:endnote>
  <w:endnote w:type="continuationSeparator" w:id="0">
    <w:p w:rsidR="00BD3A22" w:rsidRDefault="00BD3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no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no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Rounde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Rounde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Round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04" w:rsidRDefault="00E76C04">
    <w:pPr>
      <w:pStyle w:val="Piedepgina"/>
    </w:pPr>
    <w:r>
      <w:rPr>
        <w:rFonts w:ascii="AvantGarde Bk BT" w:hAnsi="AvantGarde Bk BT" w:cs="AvantGarde Bk BT"/>
        <w:sz w:val="20"/>
        <w:szCs w:val="20"/>
        <w:lang w:val="es-MX"/>
      </w:rPr>
      <w:t>R-6</w:t>
    </w:r>
    <w:r>
      <w:rPr>
        <w:rFonts w:ascii="AvantGarde Bk BT" w:hAnsi="AvantGarde Bk BT" w:cs="AvantGarde Bk BT"/>
        <w:sz w:val="20"/>
        <w:szCs w:val="20"/>
        <w:lang w:val="es-MX"/>
      </w:rPr>
      <w:tab/>
      <w:t xml:space="preserve">                                                                                  RC-SAC-02</w:t>
    </w:r>
    <w:r>
      <w:rPr>
        <w:rFonts w:ascii="AvantGarde Bk BT" w:hAnsi="AvantGarde Bk BT" w:cs="AvantGarde Bk BT"/>
        <w:sz w:val="20"/>
        <w:szCs w:val="20"/>
        <w:lang w:val="es-MX"/>
      </w:rPr>
      <w:tab/>
    </w:r>
    <w:r>
      <w:rPr>
        <w:rFonts w:ascii="AvantGarde Bk BT" w:hAnsi="AvantGarde Bk BT" w:cs="AvantGarde Bk BT"/>
        <w:sz w:val="20"/>
        <w:szCs w:val="20"/>
        <w:lang w:val="es-MX"/>
      </w:rPr>
      <w:tab/>
    </w:r>
    <w:r>
      <w:rPr>
        <w:rFonts w:ascii="AvantGarde Bk BT" w:hAnsi="AvantGarde Bk BT" w:cs="AvantGarde Bk BT"/>
        <w:sz w:val="20"/>
        <w:szCs w:val="20"/>
        <w:lang w:val="es-MX"/>
      </w:rPr>
      <w:tab/>
    </w:r>
    <w:r>
      <w:rPr>
        <w:rFonts w:ascii="AvantGarde Bk BT" w:hAnsi="AvantGarde Bk BT" w:cs="AvantGarde Bk BT"/>
        <w:sz w:val="20"/>
        <w:szCs w:val="20"/>
        <w:lang w:val="es-MX"/>
      </w:rPr>
      <w:tab/>
    </w:r>
    <w:r>
      <w:rPr>
        <w:rFonts w:ascii="AvantGarde Bk BT" w:hAnsi="AvantGarde Bk BT" w:cs="AvantGarde Bk BT"/>
        <w:sz w:val="20"/>
        <w:szCs w:val="20"/>
        <w:lang w:val="es-MX"/>
      </w:rPr>
      <w:tab/>
    </w:r>
    <w:r>
      <w:rPr>
        <w:rFonts w:ascii="AvantGarde Bk BT" w:hAnsi="AvantGarde Bk BT" w:cs="AvantGarde Bk BT"/>
        <w:sz w:val="20"/>
        <w:szCs w:val="20"/>
        <w:lang w:val="es-MX"/>
      </w:rPr>
      <w:tab/>
    </w:r>
    <w:r>
      <w:rPr>
        <w:rFonts w:ascii="AvantGarde Bk BT" w:hAnsi="AvantGarde Bk BT" w:cs="AvantGarde Bk BT"/>
        <w:sz w:val="20"/>
        <w:szCs w:val="20"/>
        <w:lang w:val="es-MX"/>
      </w:rPr>
      <w:tab/>
    </w:r>
    <w:r>
      <w:rPr>
        <w:rStyle w:val="Nmerodepgina"/>
        <w:rFonts w:cs="AvantGarde Bk BT"/>
        <w:sz w:val="20"/>
        <w:szCs w:val="20"/>
      </w:rPr>
      <w:fldChar w:fldCharType="begin"/>
    </w:r>
    <w:r>
      <w:rPr>
        <w:rStyle w:val="Nmerodepgina"/>
        <w:rFonts w:cs="AvantGarde Bk BT"/>
        <w:sz w:val="20"/>
        <w:szCs w:val="20"/>
      </w:rPr>
      <w:instrText xml:space="preserve"> PAGE </w:instrText>
    </w:r>
    <w:r>
      <w:rPr>
        <w:rStyle w:val="Nmerodepgina"/>
        <w:rFonts w:cs="AvantGarde Bk BT"/>
        <w:sz w:val="20"/>
        <w:szCs w:val="20"/>
      </w:rPr>
      <w:fldChar w:fldCharType="separate"/>
    </w:r>
    <w:r w:rsidR="00462B68">
      <w:rPr>
        <w:rStyle w:val="Nmerodepgina"/>
        <w:rFonts w:cs="AvantGarde Bk BT"/>
        <w:noProof/>
        <w:sz w:val="20"/>
        <w:szCs w:val="20"/>
      </w:rPr>
      <w:t>10</w:t>
    </w:r>
    <w:r>
      <w:rPr>
        <w:rStyle w:val="Nmerodepgina"/>
        <w:rFonts w:cs="AvantGarde Bk BT"/>
        <w:sz w:val="20"/>
        <w:szCs w:val="20"/>
      </w:rPr>
      <w:fldChar w:fldCharType="end"/>
    </w:r>
    <w:r>
      <w:rPr>
        <w:rStyle w:val="Nmerodepgina"/>
        <w:rFonts w:ascii="AvantGarde Bk BT" w:hAnsi="AvantGarde Bk BT" w:cs="AvantGarde Bk BT"/>
        <w:sz w:val="20"/>
        <w:szCs w:val="20"/>
      </w:rPr>
      <w:t xml:space="preserve"> de </w:t>
    </w:r>
    <w:r>
      <w:rPr>
        <w:rStyle w:val="Nmerodepgina"/>
        <w:rFonts w:cs="AvantGarde Bk BT"/>
        <w:sz w:val="20"/>
        <w:szCs w:val="20"/>
      </w:rPr>
      <w:fldChar w:fldCharType="begin"/>
    </w:r>
    <w:r>
      <w:rPr>
        <w:rStyle w:val="Nmerodepgina"/>
        <w:rFonts w:cs="AvantGarde Bk BT"/>
        <w:sz w:val="20"/>
        <w:szCs w:val="20"/>
      </w:rPr>
      <w:instrText xml:space="preserve"> NUMPAGES \* ARABIC </w:instrText>
    </w:r>
    <w:r>
      <w:rPr>
        <w:rStyle w:val="Nmerodepgina"/>
        <w:rFonts w:cs="AvantGarde Bk BT"/>
        <w:sz w:val="20"/>
        <w:szCs w:val="20"/>
      </w:rPr>
      <w:fldChar w:fldCharType="separate"/>
    </w:r>
    <w:r w:rsidR="00462B68">
      <w:rPr>
        <w:rStyle w:val="Nmerodepgina"/>
        <w:rFonts w:cs="AvantGarde Bk BT"/>
        <w:noProof/>
        <w:sz w:val="20"/>
        <w:szCs w:val="20"/>
      </w:rPr>
      <w:t>12</w:t>
    </w:r>
    <w:r>
      <w:rPr>
        <w:rStyle w:val="Nmerodepgina"/>
        <w:rFonts w:cs="AvantGarde Bk BT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04" w:rsidRDefault="00E76C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A22" w:rsidRDefault="00BD3A22">
      <w:r>
        <w:separator/>
      </w:r>
    </w:p>
  </w:footnote>
  <w:footnote w:type="continuationSeparator" w:id="0">
    <w:p w:rsidR="00BD3A22" w:rsidRDefault="00BD3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04" w:rsidRDefault="00E76C04">
    <w:pPr>
      <w:pStyle w:val="Encabezado1"/>
      <w:spacing w:before="0" w:after="0"/>
    </w:pPr>
  </w:p>
  <w:tbl>
    <w:tblPr>
      <w:tblW w:w="0" w:type="auto"/>
      <w:tblLayout w:type="fixed"/>
      <w:tblLook w:val="0000"/>
    </w:tblPr>
    <w:tblGrid>
      <w:gridCol w:w="6508"/>
      <w:gridCol w:w="7223"/>
    </w:tblGrid>
    <w:tr w:rsidR="00E76C04">
      <w:trPr>
        <w:trHeight w:val="900"/>
      </w:trPr>
      <w:tc>
        <w:tcPr>
          <w:tcW w:w="6508" w:type="dxa"/>
          <w:shd w:val="clear" w:color="auto" w:fill="auto"/>
        </w:tcPr>
        <w:p w:rsidR="00E76C04" w:rsidRDefault="00E76C04">
          <w:pPr>
            <w:rPr>
              <w:rFonts w:ascii="AvantGarde Bk BT" w:hAnsi="AvantGarde Bk BT" w:cs="AvantGarde Bk BT"/>
              <w:b/>
              <w:lang w:val="es-MX" w:eastAsia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2228850" cy="61912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3" w:type="dxa"/>
          <w:shd w:val="clear" w:color="auto" w:fill="auto"/>
        </w:tcPr>
        <w:p w:rsidR="00E76C04" w:rsidRDefault="00E76C04">
          <w:pPr>
            <w:jc w:val="center"/>
            <w:rPr>
              <w:rFonts w:ascii="AvantGarde Bk BT" w:hAnsi="AvantGarde Bk BT" w:cs="AvantGarde Bk BT"/>
              <w:b/>
              <w:lang w:val="es-MX" w:eastAsia="es-MX"/>
            </w:rPr>
          </w:pPr>
          <w:r>
            <w:rPr>
              <w:rFonts w:ascii="AvantGarde Bk BT" w:hAnsi="AvantGarde Bk BT" w:cs="AvantGarde Bk BT"/>
              <w:b/>
              <w:lang w:val="es-MX" w:eastAsia="es-MX"/>
            </w:rPr>
            <w:t>Planeación Académica</w:t>
          </w:r>
        </w:p>
        <w:p w:rsidR="00E76C04" w:rsidRDefault="00E76C04">
          <w:pPr>
            <w:jc w:val="center"/>
            <w:rPr>
              <w:rFonts w:ascii="AvantGarde Bk BT" w:hAnsi="AvantGarde Bk BT" w:cs="AvantGarde Bk BT"/>
              <w:b/>
              <w:lang w:val="es-MX" w:eastAsia="es-MX"/>
            </w:rPr>
          </w:pPr>
          <w:r>
            <w:rPr>
              <w:rFonts w:ascii="AvantGarde Bk BT" w:hAnsi="AvantGarde Bk BT" w:cs="AvantGarde Bk BT"/>
              <w:b/>
              <w:lang w:val="es-MX" w:eastAsia="es-MX"/>
            </w:rPr>
            <w:t>Bachillerato General por Competencias</w:t>
          </w:r>
        </w:p>
        <w:p w:rsidR="00E76C04" w:rsidRDefault="00E76C04">
          <w:pPr>
            <w:jc w:val="center"/>
          </w:pPr>
          <w:r>
            <w:rPr>
              <w:rFonts w:ascii="AvantGarde Bk BT" w:hAnsi="AvantGarde Bk BT" w:cs="AvantGarde Bk BT"/>
              <w:b/>
              <w:lang w:val="es-MX" w:eastAsia="es-MX"/>
            </w:rPr>
            <w:t>Campus Hidalgo I</w:t>
          </w:r>
        </w:p>
      </w:tc>
    </w:tr>
  </w:tbl>
  <w:p w:rsidR="00E76C04" w:rsidRDefault="00E76C0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04" w:rsidRDefault="00E76C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 filled="t">
        <v:fill color2="black"/>
        <v:imagedata r:id="rId1" o:title=""/>
      </v:shape>
    </w:pict>
  </w:numPicBullet>
  <w:numPicBullet w:numPicBulletId="1">
    <w:pict>
      <v:shape id="_x0000_i1077" type="#_x0000_t75" style="width:11.25pt;height:11.25pt" o:bullet="t">
        <v:imagedata r:id="rId2" o:title="mso782B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7"/>
    <w:multiLevelType w:val="singleLevel"/>
    <w:tmpl w:val="00000007"/>
    <w:lvl w:ilvl="0">
      <w:start w:val="1"/>
      <w:numFmt w:val="bullet"/>
      <w:lvlText w:val=""/>
      <w:lvlJc w:val="left"/>
      <w:pPr>
        <w:ind w:left="501" w:hanging="360"/>
      </w:pPr>
      <w:rPr>
        <w:rFonts w:ascii="Wingdings" w:hAnsi="Wingdings" w:cs="Wingdings" w:hint="default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6"/>
        <w:szCs w:val="16"/>
      </w:rPr>
    </w:lvl>
  </w:abstractNum>
  <w:abstractNum w:abstractNumId="4">
    <w:nsid w:val="00000009"/>
    <w:multiLevelType w:val="singleLevel"/>
    <w:tmpl w:val="080A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3D657A3"/>
    <w:multiLevelType w:val="hybridMultilevel"/>
    <w:tmpl w:val="BA6C402E"/>
    <w:lvl w:ilvl="0" w:tplc="080A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14DA2ADF"/>
    <w:multiLevelType w:val="hybridMultilevel"/>
    <w:tmpl w:val="20281788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B12DD2"/>
    <w:multiLevelType w:val="hybridMultilevel"/>
    <w:tmpl w:val="5C62AD1C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5656E"/>
    <w:multiLevelType w:val="hybridMultilevel"/>
    <w:tmpl w:val="9922571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52006C"/>
    <w:multiLevelType w:val="hybridMultilevel"/>
    <w:tmpl w:val="A164E20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D32CCD"/>
    <w:multiLevelType w:val="hybridMultilevel"/>
    <w:tmpl w:val="DCB2499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314F1C"/>
    <w:multiLevelType w:val="hybridMultilevel"/>
    <w:tmpl w:val="B67639A6"/>
    <w:lvl w:ilvl="0" w:tplc="080A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53193985"/>
    <w:multiLevelType w:val="hybridMultilevel"/>
    <w:tmpl w:val="A2226DD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BB05E3"/>
    <w:multiLevelType w:val="hybridMultilevel"/>
    <w:tmpl w:val="6CE61690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6D0273"/>
    <w:multiLevelType w:val="hybridMultilevel"/>
    <w:tmpl w:val="5B484764"/>
    <w:lvl w:ilvl="0" w:tplc="08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13"/>
  </w:num>
  <w:num w:numId="11">
    <w:abstractNumId w:val="14"/>
  </w:num>
  <w:num w:numId="12">
    <w:abstractNumId w:val="9"/>
  </w:num>
  <w:num w:numId="13">
    <w:abstractNumId w:val="11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BE3"/>
    <w:rsid w:val="000334CB"/>
    <w:rsid w:val="00092269"/>
    <w:rsid w:val="000D0494"/>
    <w:rsid w:val="000F13A3"/>
    <w:rsid w:val="00100133"/>
    <w:rsid w:val="001379BE"/>
    <w:rsid w:val="001C7909"/>
    <w:rsid w:val="001F59AE"/>
    <w:rsid w:val="00205BE0"/>
    <w:rsid w:val="002370C9"/>
    <w:rsid w:val="0025297B"/>
    <w:rsid w:val="00294B81"/>
    <w:rsid w:val="002C7ACA"/>
    <w:rsid w:val="002E0978"/>
    <w:rsid w:val="00363047"/>
    <w:rsid w:val="003F2F23"/>
    <w:rsid w:val="00403D65"/>
    <w:rsid w:val="004336E7"/>
    <w:rsid w:val="00462B68"/>
    <w:rsid w:val="004A5D5F"/>
    <w:rsid w:val="0053094D"/>
    <w:rsid w:val="00536F1D"/>
    <w:rsid w:val="005711DD"/>
    <w:rsid w:val="005721CD"/>
    <w:rsid w:val="005E3D54"/>
    <w:rsid w:val="005E40E9"/>
    <w:rsid w:val="005E5693"/>
    <w:rsid w:val="006015E5"/>
    <w:rsid w:val="006029F8"/>
    <w:rsid w:val="00656F90"/>
    <w:rsid w:val="0066304D"/>
    <w:rsid w:val="00665F4C"/>
    <w:rsid w:val="00684BCE"/>
    <w:rsid w:val="006C6BE3"/>
    <w:rsid w:val="006D284C"/>
    <w:rsid w:val="007A1DF3"/>
    <w:rsid w:val="007D6A97"/>
    <w:rsid w:val="007E5103"/>
    <w:rsid w:val="00890609"/>
    <w:rsid w:val="008E43C2"/>
    <w:rsid w:val="008E6CD3"/>
    <w:rsid w:val="00941041"/>
    <w:rsid w:val="009447DD"/>
    <w:rsid w:val="00954E05"/>
    <w:rsid w:val="00955DAB"/>
    <w:rsid w:val="009E458E"/>
    <w:rsid w:val="009F1A6F"/>
    <w:rsid w:val="00A4627C"/>
    <w:rsid w:val="00A62319"/>
    <w:rsid w:val="00AC2A2A"/>
    <w:rsid w:val="00AD0507"/>
    <w:rsid w:val="00B30792"/>
    <w:rsid w:val="00B66EBB"/>
    <w:rsid w:val="00B74921"/>
    <w:rsid w:val="00BD3A22"/>
    <w:rsid w:val="00C062F8"/>
    <w:rsid w:val="00C20B62"/>
    <w:rsid w:val="00D04362"/>
    <w:rsid w:val="00E0235E"/>
    <w:rsid w:val="00E20412"/>
    <w:rsid w:val="00E230FE"/>
    <w:rsid w:val="00E76C04"/>
    <w:rsid w:val="00EB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C6BE3"/>
  </w:style>
  <w:style w:type="paragraph" w:customStyle="1" w:styleId="Encabezado1">
    <w:name w:val="Encabezado1"/>
    <w:basedOn w:val="Normal"/>
    <w:next w:val="Textoindependiente"/>
    <w:rsid w:val="006C6BE3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Piedepgina">
    <w:name w:val="footer"/>
    <w:basedOn w:val="Normal"/>
    <w:link w:val="PiedepginaCar"/>
    <w:rsid w:val="006C6B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C6BE3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6C6BE3"/>
    <w:pPr>
      <w:ind w:left="720"/>
      <w:contextualSpacing/>
    </w:pPr>
  </w:style>
  <w:style w:type="paragraph" w:customStyle="1" w:styleId="Pa17">
    <w:name w:val="Pa17"/>
    <w:basedOn w:val="Normal"/>
    <w:next w:val="Normal"/>
    <w:uiPriority w:val="99"/>
    <w:rsid w:val="006C6BE3"/>
    <w:pPr>
      <w:suppressAutoHyphens w:val="0"/>
      <w:autoSpaceDE w:val="0"/>
      <w:autoSpaceDN w:val="0"/>
      <w:adjustRightInd w:val="0"/>
      <w:spacing w:line="221" w:lineRule="atLeast"/>
    </w:pPr>
    <w:rPr>
      <w:rFonts w:ascii="Arno Pro" w:eastAsiaTheme="minorHAnsi" w:hAnsi="Arno Pro" w:cstheme="minorBidi"/>
      <w:lang w:val="es-MX" w:eastAsia="en-US"/>
    </w:rPr>
  </w:style>
  <w:style w:type="paragraph" w:customStyle="1" w:styleId="Pa22">
    <w:name w:val="Pa22"/>
    <w:basedOn w:val="Normal"/>
    <w:next w:val="Normal"/>
    <w:uiPriority w:val="99"/>
    <w:rsid w:val="006C6BE3"/>
    <w:pPr>
      <w:suppressAutoHyphens w:val="0"/>
      <w:autoSpaceDE w:val="0"/>
      <w:autoSpaceDN w:val="0"/>
      <w:adjustRightInd w:val="0"/>
      <w:spacing w:line="221" w:lineRule="atLeast"/>
    </w:pPr>
    <w:rPr>
      <w:rFonts w:ascii="Arno Pro" w:eastAsiaTheme="minorHAnsi" w:hAnsi="Arno Pro" w:cstheme="minorBidi"/>
      <w:lang w:val="es-MX" w:eastAsia="en-US"/>
    </w:rPr>
  </w:style>
  <w:style w:type="character" w:customStyle="1" w:styleId="A18">
    <w:name w:val="A18"/>
    <w:uiPriority w:val="99"/>
    <w:rsid w:val="006C6BE3"/>
    <w:rPr>
      <w:rFonts w:cs="Arno Pro"/>
      <w:color w:val="000000"/>
      <w:sz w:val="22"/>
      <w:szCs w:val="22"/>
      <w:u w:val="single"/>
    </w:rPr>
  </w:style>
  <w:style w:type="paragraph" w:styleId="Sinespaciado">
    <w:name w:val="No Spacing"/>
    <w:uiPriority w:val="1"/>
    <w:qFormat/>
    <w:rsid w:val="006C6B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C6B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C6BE3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WW8Num1z4">
    <w:name w:val="WW8Num1z4"/>
    <w:rsid w:val="005721CD"/>
  </w:style>
  <w:style w:type="paragraph" w:styleId="Textodeglobo">
    <w:name w:val="Balloon Text"/>
    <w:basedOn w:val="Normal"/>
    <w:link w:val="TextodegloboCar"/>
    <w:uiPriority w:val="99"/>
    <w:semiHidden/>
    <w:unhideWhenUsed/>
    <w:rsid w:val="00C062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2F8"/>
    <w:rPr>
      <w:rFonts w:ascii="Tahoma" w:eastAsia="Times New Roman" w:hAnsi="Tahoma" w:cs="Tahoma"/>
      <w:sz w:val="16"/>
      <w:szCs w:val="16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434B2-5D47-4C6B-AE31-ACA161AE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2346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Rojas Tapia</dc:creator>
  <cp:lastModifiedBy>usuario</cp:lastModifiedBy>
  <cp:revision>2</cp:revision>
  <dcterms:created xsi:type="dcterms:W3CDTF">2016-02-10T02:02:00Z</dcterms:created>
  <dcterms:modified xsi:type="dcterms:W3CDTF">2016-02-10T02:02:00Z</dcterms:modified>
</cp:coreProperties>
</file>