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horzAnchor="margin" w:tblpY="1260"/>
        <w:tblW w:w="0" w:type="auto"/>
        <w:tblLook w:val="04A0"/>
      </w:tblPr>
      <w:tblGrid>
        <w:gridCol w:w="1822"/>
        <w:gridCol w:w="1846"/>
        <w:gridCol w:w="1795"/>
        <w:gridCol w:w="1795"/>
        <w:gridCol w:w="1796"/>
      </w:tblGrid>
      <w:tr w:rsidR="006F53A1" w:rsidTr="006F53A1">
        <w:trPr>
          <w:trHeight w:val="841"/>
        </w:trPr>
        <w:tc>
          <w:tcPr>
            <w:tcW w:w="1822" w:type="dxa"/>
          </w:tcPr>
          <w:p w:rsidR="006F53A1" w:rsidRDefault="006F53A1" w:rsidP="00AC4B3E">
            <w:r>
              <w:rPr>
                <w:noProof/>
                <w:lang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3.75pt;margin-top:5.4pt;width:74.6pt;height:35.85pt;z-index:251658240;mso-width-relative:margin;mso-height-relative:margin" strokecolor="white [3212]">
                  <v:textbox style="mso-next-textbox:#_x0000_s1027">
                    <w:txbxContent>
                      <w:p w:rsidR="006F53A1" w:rsidRDefault="006F53A1" w:rsidP="006F53A1">
                        <w:pPr>
                          <w:jc w:val="center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Criterios de desempeño</w:t>
                        </w:r>
                      </w:p>
                    </w:txbxContent>
                  </v:textbox>
                </v:shape>
              </w:pict>
            </w:r>
          </w:p>
          <w:p w:rsidR="006F53A1" w:rsidRDefault="006F53A1" w:rsidP="00AC4B3E"/>
          <w:p w:rsidR="006F53A1" w:rsidRDefault="006F53A1" w:rsidP="00AC4B3E"/>
        </w:tc>
        <w:tc>
          <w:tcPr>
            <w:tcW w:w="1846" w:type="dxa"/>
          </w:tcPr>
          <w:p w:rsidR="006F53A1" w:rsidRDefault="006F53A1" w:rsidP="00AC4B3E">
            <w:r>
              <w:t>EXCELENTE= 15</w:t>
            </w:r>
          </w:p>
        </w:tc>
        <w:tc>
          <w:tcPr>
            <w:tcW w:w="1795" w:type="dxa"/>
          </w:tcPr>
          <w:p w:rsidR="006F53A1" w:rsidRDefault="006F53A1" w:rsidP="00AC4B3E">
            <w:r>
              <w:t>MUY BIEN= 12</w:t>
            </w:r>
          </w:p>
        </w:tc>
        <w:tc>
          <w:tcPr>
            <w:tcW w:w="1795" w:type="dxa"/>
          </w:tcPr>
          <w:p w:rsidR="006F53A1" w:rsidRDefault="006F53A1" w:rsidP="00AC4B3E">
            <w:r>
              <w:t>REGULAR= 10</w:t>
            </w:r>
          </w:p>
        </w:tc>
        <w:tc>
          <w:tcPr>
            <w:tcW w:w="1796" w:type="dxa"/>
          </w:tcPr>
          <w:p w:rsidR="006F53A1" w:rsidRDefault="006F53A1" w:rsidP="00AC4B3E">
            <w:r>
              <w:t>DEFICIENTE= 7</w:t>
            </w:r>
          </w:p>
        </w:tc>
      </w:tr>
      <w:tr w:rsidR="006F53A1" w:rsidTr="006F53A1">
        <w:tc>
          <w:tcPr>
            <w:tcW w:w="1822" w:type="dxa"/>
          </w:tcPr>
          <w:p w:rsidR="006F53A1" w:rsidRDefault="006F53A1" w:rsidP="00AC4B3E">
            <w:r>
              <w:t>PRIMER AVANCE</w:t>
            </w:r>
          </w:p>
        </w:tc>
        <w:tc>
          <w:tcPr>
            <w:tcW w:w="1846" w:type="dxa"/>
          </w:tcPr>
          <w:p w:rsidR="006F53A1" w:rsidRDefault="006F53A1" w:rsidP="00AC4B3E">
            <w:r w:rsidRPr="006F53A1">
              <w:t>Un borrador  detallado es presentado ordenadamente que incluye toda la información requerida.</w:t>
            </w:r>
          </w:p>
        </w:tc>
        <w:tc>
          <w:tcPr>
            <w:tcW w:w="1795" w:type="dxa"/>
          </w:tcPr>
          <w:p w:rsidR="006F53A1" w:rsidRDefault="006F53A1" w:rsidP="00AC4B3E">
            <w:r w:rsidRPr="006F53A1">
              <w:t>El borrador incluye toda la información requerida y es legible.</w:t>
            </w:r>
          </w:p>
        </w:tc>
        <w:tc>
          <w:tcPr>
            <w:tcW w:w="1795" w:type="dxa"/>
          </w:tcPr>
          <w:p w:rsidR="006F53A1" w:rsidRDefault="006F53A1" w:rsidP="00AC4B3E">
            <w:r w:rsidRPr="006F53A1">
              <w:t>El borrador incluye la mayoría de la información requerida y es legible.</w:t>
            </w:r>
          </w:p>
        </w:tc>
        <w:tc>
          <w:tcPr>
            <w:tcW w:w="1796" w:type="dxa"/>
          </w:tcPr>
          <w:p w:rsidR="006F53A1" w:rsidRDefault="006F53A1" w:rsidP="00AC4B3E">
            <w:r w:rsidRPr="006F53A1">
              <w:t>Al borrador le falta información requerida y es difícil de leer.</w:t>
            </w:r>
          </w:p>
        </w:tc>
      </w:tr>
      <w:tr w:rsidR="006F53A1" w:rsidTr="006F53A1">
        <w:tc>
          <w:tcPr>
            <w:tcW w:w="1822" w:type="dxa"/>
          </w:tcPr>
          <w:p w:rsidR="006F53A1" w:rsidRDefault="006F53A1" w:rsidP="00AC4B3E">
            <w:r>
              <w:t>REDACCIÓN</w:t>
            </w:r>
          </w:p>
        </w:tc>
        <w:tc>
          <w:tcPr>
            <w:tcW w:w="1846" w:type="dxa"/>
          </w:tcPr>
          <w:p w:rsidR="006F53A1" w:rsidRDefault="006F53A1" w:rsidP="00AC4B3E">
            <w:r w:rsidRPr="006F53A1">
              <w:t>No hay errores de gramática, ortografía o puntuación.</w:t>
            </w:r>
          </w:p>
        </w:tc>
        <w:tc>
          <w:tcPr>
            <w:tcW w:w="1795" w:type="dxa"/>
          </w:tcPr>
          <w:p w:rsidR="006F53A1" w:rsidRDefault="006F53A1" w:rsidP="00AC4B3E">
            <w:r w:rsidRPr="006F53A1">
              <w:t>Casi no hay errores de gramática, ortografía o puntuación.</w:t>
            </w:r>
          </w:p>
        </w:tc>
        <w:tc>
          <w:tcPr>
            <w:tcW w:w="1795" w:type="dxa"/>
          </w:tcPr>
          <w:p w:rsidR="006F53A1" w:rsidRDefault="006F53A1" w:rsidP="00AC4B3E">
            <w:r w:rsidRPr="006F53A1">
              <w:t>Unos pocos errores de gramática, ortografía o puntuación.</w:t>
            </w:r>
          </w:p>
        </w:tc>
        <w:tc>
          <w:tcPr>
            <w:tcW w:w="1796" w:type="dxa"/>
          </w:tcPr>
          <w:p w:rsidR="006F53A1" w:rsidRDefault="006F53A1" w:rsidP="00AC4B3E">
            <w:r w:rsidRPr="006F53A1">
              <w:t>Muchos errores de gramática, ortografía o puntuación.</w:t>
            </w:r>
          </w:p>
        </w:tc>
      </w:tr>
      <w:tr w:rsidR="006F53A1" w:rsidTr="006F53A1">
        <w:tc>
          <w:tcPr>
            <w:tcW w:w="1822" w:type="dxa"/>
          </w:tcPr>
          <w:p w:rsidR="006F53A1" w:rsidRDefault="006F53A1" w:rsidP="00AC4B3E">
            <w:r>
              <w:t>CALIDAD DE LA INFORMACIÓN</w:t>
            </w:r>
          </w:p>
        </w:tc>
        <w:tc>
          <w:tcPr>
            <w:tcW w:w="1846" w:type="dxa"/>
          </w:tcPr>
          <w:p w:rsidR="006F53A1" w:rsidRDefault="006F53A1" w:rsidP="00AC4B3E">
            <w:r w:rsidRPr="006F53A1">
              <w:t>La información está claramente relacionada con el tema principal y proporciona varias ideas secundarias y/o ejemplos.</w:t>
            </w:r>
          </w:p>
        </w:tc>
        <w:tc>
          <w:tcPr>
            <w:tcW w:w="1795" w:type="dxa"/>
          </w:tcPr>
          <w:p w:rsidR="006F53A1" w:rsidRDefault="006F53A1" w:rsidP="00AC4B3E">
            <w:r w:rsidRPr="006F53A1">
              <w:t>La información da respuesta a las preguntas principales y  1-2 ideas secundarias y/o ejemplos.</w:t>
            </w:r>
          </w:p>
        </w:tc>
        <w:tc>
          <w:tcPr>
            <w:tcW w:w="1795" w:type="dxa"/>
          </w:tcPr>
          <w:p w:rsidR="006F53A1" w:rsidRDefault="006F53A1" w:rsidP="00AC4B3E">
            <w:r w:rsidRPr="006F53A1">
              <w:t>La información da respuesta a las preguntas principales, pero no da detalles y/o ejemplos.</w:t>
            </w:r>
          </w:p>
        </w:tc>
        <w:tc>
          <w:tcPr>
            <w:tcW w:w="1796" w:type="dxa"/>
          </w:tcPr>
          <w:p w:rsidR="006F53A1" w:rsidRDefault="006F53A1" w:rsidP="00AC4B3E">
            <w:r w:rsidRPr="006F53A1">
              <w:t>La información tiene poco o nada que ver con las preguntas planteadas.</w:t>
            </w:r>
          </w:p>
        </w:tc>
      </w:tr>
      <w:tr w:rsidR="006F53A1" w:rsidTr="006F53A1">
        <w:tc>
          <w:tcPr>
            <w:tcW w:w="1822" w:type="dxa"/>
          </w:tcPr>
          <w:p w:rsidR="006F53A1" w:rsidRDefault="006F53A1" w:rsidP="00AC4B3E">
            <w:r>
              <w:t>FUENTES</w:t>
            </w:r>
          </w:p>
        </w:tc>
        <w:tc>
          <w:tcPr>
            <w:tcW w:w="1846" w:type="dxa"/>
          </w:tcPr>
          <w:p w:rsidR="006F53A1" w:rsidRPr="004D014A" w:rsidRDefault="006F53A1" w:rsidP="00AC4B3E">
            <w:r w:rsidRPr="006F53A1">
              <w:t>Todas las fuentes de información y las gráficas están documentadas y en el formato deseado.</w:t>
            </w:r>
          </w:p>
        </w:tc>
        <w:tc>
          <w:tcPr>
            <w:tcW w:w="1795" w:type="dxa"/>
          </w:tcPr>
          <w:p w:rsidR="006F53A1" w:rsidRPr="004D014A" w:rsidRDefault="006F53A1" w:rsidP="00AC4B3E">
            <w:r w:rsidRPr="006F53A1">
              <w:t>Todas las fuentes de información y las gráficas están documentadas, pero unas pocas no están en el formato deseado.</w:t>
            </w:r>
          </w:p>
        </w:tc>
        <w:tc>
          <w:tcPr>
            <w:tcW w:w="1795" w:type="dxa"/>
          </w:tcPr>
          <w:p w:rsidR="006F53A1" w:rsidRPr="004D014A" w:rsidRDefault="006F53A1" w:rsidP="00AC4B3E">
            <w:r w:rsidRPr="006F53A1">
              <w:t>Todas las fuentes de información y gráficas están documentadas, pero muchas no están en el formato deseado.</w:t>
            </w:r>
          </w:p>
        </w:tc>
        <w:tc>
          <w:tcPr>
            <w:tcW w:w="1796" w:type="dxa"/>
          </w:tcPr>
          <w:p w:rsidR="006F53A1" w:rsidRPr="004D014A" w:rsidRDefault="006F53A1" w:rsidP="00AC4B3E">
            <w:r w:rsidRPr="006F53A1">
              <w:t>Algunas fuentes de información y gráficas no están documentadas.</w:t>
            </w:r>
          </w:p>
        </w:tc>
      </w:tr>
      <w:tr w:rsidR="006F53A1" w:rsidTr="006F53A1">
        <w:tc>
          <w:tcPr>
            <w:tcW w:w="1822" w:type="dxa"/>
          </w:tcPr>
          <w:p w:rsidR="006F53A1" w:rsidRDefault="006F53A1" w:rsidP="00AC4B3E">
            <w:r>
              <w:t>DIAGRAMAS E ILUSTRACIONES</w:t>
            </w:r>
          </w:p>
        </w:tc>
        <w:tc>
          <w:tcPr>
            <w:tcW w:w="1846" w:type="dxa"/>
          </w:tcPr>
          <w:p w:rsidR="006F53A1" w:rsidRPr="004D014A" w:rsidRDefault="006F53A1" w:rsidP="00AC4B3E">
            <w:r w:rsidRPr="006F53A1">
              <w:t>Los diagramas e ilustraciones son ordenados, precisos y añaden al   entendimiento del tema.</w:t>
            </w:r>
          </w:p>
        </w:tc>
        <w:tc>
          <w:tcPr>
            <w:tcW w:w="1795" w:type="dxa"/>
          </w:tcPr>
          <w:p w:rsidR="006F53A1" w:rsidRPr="004D014A" w:rsidRDefault="006F53A1" w:rsidP="00AC4B3E">
            <w:r w:rsidRPr="006F53A1">
              <w:t>Los diagramas e ilustraciones son precisos y añaden al   entendimiento del tema.</w:t>
            </w:r>
          </w:p>
        </w:tc>
        <w:tc>
          <w:tcPr>
            <w:tcW w:w="1795" w:type="dxa"/>
          </w:tcPr>
          <w:p w:rsidR="006F53A1" w:rsidRPr="004D014A" w:rsidRDefault="006F53A1" w:rsidP="00AC4B3E">
            <w:r w:rsidRPr="006F53A1">
              <w:t>Los diagramas e ilustraciones son ordenados y precisos y algunas veces añaden al  entendimiento del tema.</w:t>
            </w:r>
          </w:p>
        </w:tc>
        <w:tc>
          <w:tcPr>
            <w:tcW w:w="1796" w:type="dxa"/>
          </w:tcPr>
          <w:p w:rsidR="006F53A1" w:rsidRDefault="006F53A1" w:rsidP="00AC4B3E">
            <w:r w:rsidRPr="006F53A1">
              <w:t>Los diagramas e ilustraciones no son precisos o no añaden al entendimiento del tema.</w:t>
            </w:r>
          </w:p>
          <w:p w:rsidR="00686DFA" w:rsidRPr="004D014A" w:rsidRDefault="00686DFA" w:rsidP="00AC4B3E"/>
        </w:tc>
      </w:tr>
    </w:tbl>
    <w:p w:rsidR="004A0E52" w:rsidRDefault="006F53A1">
      <w:r>
        <w:t>RÚBRICA DE FORMA DEL PRIMER AVANCE DEL PROYECTO: 15%</w:t>
      </w:r>
    </w:p>
    <w:p w:rsidR="00686DFA" w:rsidRDefault="00686DFA"/>
    <w:p w:rsidR="00686DFA" w:rsidRDefault="00686DFA"/>
    <w:p w:rsidR="00686DFA" w:rsidRDefault="00686DFA"/>
    <w:p w:rsidR="00686DFA" w:rsidRDefault="00EC04CE" w:rsidP="00686DFA">
      <w:r>
        <w:lastRenderedPageBreak/>
        <w:t>RÚBRICA DE CONTENIDO</w:t>
      </w:r>
      <w:r w:rsidR="00686DFA">
        <w:t xml:space="preserve"> DEL PRIMER AVANCE DEL PROYECTO: 15%</w:t>
      </w:r>
    </w:p>
    <w:p w:rsidR="00686DFA" w:rsidRDefault="00686DFA"/>
    <w:tbl>
      <w:tblPr>
        <w:tblStyle w:val="Tablaconcuadrcula"/>
        <w:tblpPr w:leftFromText="141" w:rightFromText="141" w:horzAnchor="margin" w:tblpY="1260"/>
        <w:tblW w:w="0" w:type="auto"/>
        <w:tblLook w:val="04A0"/>
      </w:tblPr>
      <w:tblGrid>
        <w:gridCol w:w="1822"/>
        <w:gridCol w:w="1846"/>
        <w:gridCol w:w="1795"/>
        <w:gridCol w:w="1795"/>
        <w:gridCol w:w="1796"/>
      </w:tblGrid>
      <w:tr w:rsidR="00EC04CE" w:rsidTr="00AC4B3E">
        <w:trPr>
          <w:trHeight w:val="841"/>
        </w:trPr>
        <w:tc>
          <w:tcPr>
            <w:tcW w:w="1822" w:type="dxa"/>
          </w:tcPr>
          <w:p w:rsidR="00686DFA" w:rsidRDefault="00686DFA" w:rsidP="00AC4B3E">
            <w:r>
              <w:rPr>
                <w:noProof/>
                <w:lang w:eastAsia="es-MX"/>
              </w:rPr>
              <w:pict>
                <v:shape id="_x0000_s1041" type="#_x0000_t202" style="position:absolute;margin-left:-3.75pt;margin-top:5.4pt;width:74.6pt;height:35.85pt;z-index:251660288;mso-width-relative:margin;mso-height-relative:margin" strokecolor="white [3212]">
                  <v:textbox style="mso-next-textbox:#_x0000_s1041">
                    <w:txbxContent>
                      <w:p w:rsidR="00686DFA" w:rsidRDefault="00686DFA" w:rsidP="00686DFA">
                        <w:pPr>
                          <w:jc w:val="center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Criterios de desempeño</w:t>
                        </w:r>
                      </w:p>
                    </w:txbxContent>
                  </v:textbox>
                </v:shape>
              </w:pict>
            </w:r>
          </w:p>
          <w:p w:rsidR="00686DFA" w:rsidRDefault="00686DFA" w:rsidP="00AC4B3E"/>
          <w:p w:rsidR="00686DFA" w:rsidRDefault="00686DFA" w:rsidP="00AC4B3E"/>
        </w:tc>
        <w:tc>
          <w:tcPr>
            <w:tcW w:w="1846" w:type="dxa"/>
          </w:tcPr>
          <w:p w:rsidR="00686DFA" w:rsidRDefault="00686DFA" w:rsidP="00AC4B3E">
            <w:r>
              <w:t>EXCELENTE= 15</w:t>
            </w:r>
          </w:p>
        </w:tc>
        <w:tc>
          <w:tcPr>
            <w:tcW w:w="1795" w:type="dxa"/>
          </w:tcPr>
          <w:p w:rsidR="00686DFA" w:rsidRDefault="00686DFA" w:rsidP="00AC4B3E">
            <w:r>
              <w:t>MUY BIEN= 12</w:t>
            </w:r>
          </w:p>
        </w:tc>
        <w:tc>
          <w:tcPr>
            <w:tcW w:w="1795" w:type="dxa"/>
          </w:tcPr>
          <w:p w:rsidR="00686DFA" w:rsidRDefault="00686DFA" w:rsidP="00AC4B3E">
            <w:r>
              <w:t>REGULAR= 10</w:t>
            </w:r>
          </w:p>
        </w:tc>
        <w:tc>
          <w:tcPr>
            <w:tcW w:w="1796" w:type="dxa"/>
          </w:tcPr>
          <w:p w:rsidR="00686DFA" w:rsidRDefault="00686DFA" w:rsidP="00AC4B3E">
            <w:r>
              <w:t>DEFICIENTE= 7</w:t>
            </w:r>
          </w:p>
        </w:tc>
      </w:tr>
      <w:tr w:rsidR="00EC04CE" w:rsidTr="00AC4B3E">
        <w:tc>
          <w:tcPr>
            <w:tcW w:w="1822" w:type="dxa"/>
          </w:tcPr>
          <w:p w:rsidR="00686DFA" w:rsidRDefault="00851B0D" w:rsidP="00AC4B3E">
            <w:r>
              <w:t>INTRODUCCIÓN</w:t>
            </w:r>
          </w:p>
        </w:tc>
        <w:tc>
          <w:tcPr>
            <w:tcW w:w="1846" w:type="dxa"/>
          </w:tcPr>
          <w:p w:rsidR="00686DFA" w:rsidRDefault="00851B0D" w:rsidP="00851B0D">
            <w:r>
              <w:t>La introducción detalla las características del contexto, incluyendo descripción de infraestructura, sujetos y aspectos relacionados al problema a solucionar.</w:t>
            </w:r>
          </w:p>
        </w:tc>
        <w:tc>
          <w:tcPr>
            <w:tcW w:w="1795" w:type="dxa"/>
          </w:tcPr>
          <w:p w:rsidR="00686DFA" w:rsidRDefault="00851B0D" w:rsidP="00851B0D">
            <w:r>
              <w:t xml:space="preserve">La introducción </w:t>
            </w:r>
            <w:r w:rsidR="00686DFA" w:rsidRPr="006F53A1">
              <w:t>incluye toda la información requerida y es legible.</w:t>
            </w:r>
            <w:r>
              <w:t xml:space="preserve"> Excepto que no se ubican ilustraciones.</w:t>
            </w:r>
          </w:p>
        </w:tc>
        <w:tc>
          <w:tcPr>
            <w:tcW w:w="1795" w:type="dxa"/>
          </w:tcPr>
          <w:p w:rsidR="00686DFA" w:rsidRDefault="00851B0D" w:rsidP="00851B0D">
            <w:r>
              <w:t>La introducción</w:t>
            </w:r>
            <w:r w:rsidR="00686DFA" w:rsidRPr="006F53A1">
              <w:t xml:space="preserve"> incluye la mayoría de la información requerida y es legible.</w:t>
            </w:r>
          </w:p>
        </w:tc>
        <w:tc>
          <w:tcPr>
            <w:tcW w:w="1796" w:type="dxa"/>
          </w:tcPr>
          <w:p w:rsidR="00686DFA" w:rsidRDefault="00851B0D" w:rsidP="00851B0D">
            <w:r>
              <w:t>A la introducción</w:t>
            </w:r>
            <w:r w:rsidR="00686DFA" w:rsidRPr="006F53A1">
              <w:t xml:space="preserve"> le falta información requerida y es difícil de leer.</w:t>
            </w:r>
          </w:p>
        </w:tc>
      </w:tr>
      <w:tr w:rsidR="00EC04CE" w:rsidTr="00AC4B3E">
        <w:tc>
          <w:tcPr>
            <w:tcW w:w="1822" w:type="dxa"/>
          </w:tcPr>
          <w:p w:rsidR="00686DFA" w:rsidRDefault="00851B0D" w:rsidP="00AC4B3E">
            <w:r>
              <w:t>PLANTEAMIENTO DEL PROBLEMA</w:t>
            </w:r>
          </w:p>
        </w:tc>
        <w:tc>
          <w:tcPr>
            <w:tcW w:w="1846" w:type="dxa"/>
          </w:tcPr>
          <w:p w:rsidR="00EC04CE" w:rsidRDefault="00EC04CE" w:rsidP="00EC04CE">
            <w:pPr>
              <w:rPr>
                <w:rFonts w:ascii="Times New Roman" w:eastAsia="+mn-ea" w:hAnsi="Times New Roman" w:cs="+mn-cs"/>
                <w:shadow/>
                <w:color w:val="FFFFFF"/>
                <w:sz w:val="64"/>
                <w:szCs w:val="64"/>
                <w:lang w:val="es-ES" w:eastAsia="es-MX"/>
              </w:rPr>
            </w:pPr>
            <w:r>
              <w:t xml:space="preserve">El planteamiento </w:t>
            </w:r>
            <w:r w:rsidRPr="00EC04CE">
              <w:rPr>
                <w:rFonts w:ascii="Times New Roman" w:eastAsia="+mn-ea" w:hAnsi="Times New Roman" w:cs="+mn-cs"/>
                <w:shadow/>
                <w:color w:val="FFFFFF"/>
                <w:sz w:val="64"/>
                <w:szCs w:val="64"/>
                <w:lang w:eastAsia="es-MX"/>
              </w:rPr>
              <w:t xml:space="preserve"> </w:t>
            </w:r>
            <w:r>
              <w:t>e</w:t>
            </w:r>
            <w:r w:rsidR="00A74603" w:rsidRPr="00EC04CE">
              <w:t xml:space="preserve">xpone los </w:t>
            </w:r>
            <w:r w:rsidR="00A74603" w:rsidRPr="00EC04CE">
              <w:t xml:space="preserve">elementos </w:t>
            </w:r>
            <w:r w:rsidR="00A74603" w:rsidRPr="00EC04CE">
              <w:rPr>
                <w:i/>
                <w:iCs/>
              </w:rPr>
              <w:t>de qué, cómo, por qué y para qué</w:t>
            </w:r>
            <w:r w:rsidR="00A74603" w:rsidRPr="00EC04CE">
              <w:rPr>
                <w:i/>
                <w:iCs/>
                <w:lang w:val="es-ES"/>
              </w:rPr>
              <w:t xml:space="preserve"> </w:t>
            </w:r>
            <w:r>
              <w:rPr>
                <w:iCs/>
                <w:lang w:val="es-ES"/>
              </w:rPr>
              <w:t xml:space="preserve">se quiere estudiar, exceptuando juicios de valor. Enuncia en quiénes y cómo se realizará el estudio. </w:t>
            </w:r>
          </w:p>
          <w:p w:rsidR="00686DFA" w:rsidRDefault="00EC04CE" w:rsidP="00EC04CE">
            <w:r>
              <w:rPr>
                <w:iCs/>
                <w:sz w:val="24"/>
                <w:szCs w:val="24"/>
                <w:lang w:val="es-ES"/>
              </w:rPr>
              <w:t>Se d</w:t>
            </w:r>
            <w:r w:rsidR="00A74603" w:rsidRPr="00EC04CE">
              <w:rPr>
                <w:iCs/>
                <w:lang w:val="es-ES"/>
              </w:rPr>
              <w:t>iferencia</w:t>
            </w:r>
            <w:r w:rsidR="00A74603" w:rsidRPr="00EC04CE">
              <w:rPr>
                <w:iCs/>
                <w:lang w:val="es-ES"/>
              </w:rPr>
              <w:t xml:space="preserve"> el problema de investigación de este estudio con otros problemas similares</w:t>
            </w:r>
            <w:r>
              <w:rPr>
                <w:iCs/>
                <w:lang w:val="es-ES"/>
              </w:rPr>
              <w:t>.</w:t>
            </w:r>
          </w:p>
        </w:tc>
        <w:tc>
          <w:tcPr>
            <w:tcW w:w="1795" w:type="dxa"/>
          </w:tcPr>
          <w:p w:rsidR="00686DFA" w:rsidRDefault="00686DFA" w:rsidP="00EC04CE">
            <w:r w:rsidRPr="006F53A1">
              <w:t xml:space="preserve">Casi no hay </w:t>
            </w:r>
            <w:r w:rsidR="00EC04CE">
              <w:t>ausencia de los elementos básicos del planteamiento del problema enunciados anteriormente</w:t>
            </w:r>
            <w:r w:rsidRPr="006F53A1">
              <w:t>.</w:t>
            </w:r>
          </w:p>
        </w:tc>
        <w:tc>
          <w:tcPr>
            <w:tcW w:w="1795" w:type="dxa"/>
          </w:tcPr>
          <w:p w:rsidR="00000000" w:rsidRPr="00EC04CE" w:rsidRDefault="00EC04CE" w:rsidP="00EC04CE">
            <w:r>
              <w:rPr>
                <w:lang w:val="es-ES"/>
              </w:rPr>
              <w:t>El problema aparece p</w:t>
            </w:r>
            <w:r w:rsidR="00A74603" w:rsidRPr="00EC04CE">
              <w:rPr>
                <w:lang w:val="es-ES"/>
              </w:rPr>
              <w:t>oco específico, sub-desarrollado o demasiado ambicioso</w:t>
            </w:r>
            <w:r>
              <w:t xml:space="preserve">. </w:t>
            </w:r>
            <w:r w:rsidR="00A74603" w:rsidRPr="00EC04CE">
              <w:rPr>
                <w:lang w:val="es-ES"/>
              </w:rPr>
              <w:t xml:space="preserve">No se corresponde con </w:t>
            </w:r>
            <w:r>
              <w:rPr>
                <w:lang w:val="es-ES"/>
              </w:rPr>
              <w:t>los objetivos, contexto y preguntas.</w:t>
            </w:r>
          </w:p>
          <w:p w:rsidR="00EC04CE" w:rsidRDefault="00EC04CE" w:rsidP="00AC4B3E"/>
          <w:p w:rsidR="00686DFA" w:rsidRDefault="00686DFA" w:rsidP="00AC4B3E"/>
        </w:tc>
        <w:tc>
          <w:tcPr>
            <w:tcW w:w="1796" w:type="dxa"/>
          </w:tcPr>
          <w:p w:rsidR="00EC04CE" w:rsidRPr="00EC04CE" w:rsidRDefault="00EC04CE" w:rsidP="00EC04CE">
            <w:r>
              <w:rPr>
                <w:lang w:val="es-ES"/>
              </w:rPr>
              <w:t>El problema n</w:t>
            </w:r>
            <w:r w:rsidRPr="00EC04CE">
              <w:rPr>
                <w:lang w:val="es-ES"/>
              </w:rPr>
              <w:t>o argumenta la importancia del estudio</w:t>
            </w:r>
            <w:r>
              <w:rPr>
                <w:lang w:val="es-ES"/>
              </w:rPr>
              <w:t xml:space="preserve">. </w:t>
            </w:r>
            <w:r w:rsidRPr="00EC04CE">
              <w:rPr>
                <w:lang w:val="es-ES"/>
              </w:rPr>
              <w:t>El p</w:t>
            </w:r>
            <w:r>
              <w:rPr>
                <w:lang w:val="es-ES"/>
              </w:rPr>
              <w:t xml:space="preserve">ropósito es vago o poco preciso, </w:t>
            </w:r>
            <w:r w:rsidRPr="00EC04CE">
              <w:rPr>
                <w:lang w:val="es-ES"/>
              </w:rPr>
              <w:t>produciendo la sensación de que no se obtendrán hallazgos importantes</w:t>
            </w:r>
            <w:r>
              <w:rPr>
                <w:lang w:val="es-ES"/>
              </w:rPr>
              <w:t>.</w:t>
            </w:r>
          </w:p>
          <w:p w:rsidR="00686DFA" w:rsidRDefault="00686DFA" w:rsidP="00AC4B3E"/>
        </w:tc>
      </w:tr>
      <w:tr w:rsidR="00EC04CE" w:rsidTr="00AC4B3E">
        <w:tc>
          <w:tcPr>
            <w:tcW w:w="1822" w:type="dxa"/>
          </w:tcPr>
          <w:p w:rsidR="00686DFA" w:rsidRDefault="00851B0D" w:rsidP="00AC4B3E">
            <w:r>
              <w:t>PREGUNTA DE INVESTIGACIÓN</w:t>
            </w:r>
          </w:p>
        </w:tc>
        <w:tc>
          <w:tcPr>
            <w:tcW w:w="1846" w:type="dxa"/>
          </w:tcPr>
          <w:p w:rsidR="00565375" w:rsidRDefault="00686DFA" w:rsidP="00AC4B3E">
            <w:r w:rsidRPr="006F53A1">
              <w:t xml:space="preserve">La </w:t>
            </w:r>
            <w:r w:rsidR="00565375">
              <w:t>pregunta de investigación habla de la problemática, incluyendo el por qué, para qué, en quiénes y dónde.</w:t>
            </w:r>
          </w:p>
          <w:p w:rsidR="00686DFA" w:rsidRDefault="00565375" w:rsidP="00565375">
            <w:r>
              <w:t>Inicia</w:t>
            </w:r>
            <w:r w:rsidRPr="00565375">
              <w:t xml:space="preserve"> con ¿Qué? ¿Cómo es percibido? ¿Cuáles? ¿Por qué?</w:t>
            </w:r>
            <w:r>
              <w:t xml:space="preserve"> Se incluyen </w:t>
            </w:r>
            <w:r>
              <w:lastRenderedPageBreak/>
              <w:t>de una a dos preguntas.</w:t>
            </w:r>
          </w:p>
        </w:tc>
        <w:tc>
          <w:tcPr>
            <w:tcW w:w="1795" w:type="dxa"/>
          </w:tcPr>
          <w:p w:rsidR="00565375" w:rsidRDefault="00565375" w:rsidP="00565375">
            <w:r w:rsidRPr="006F53A1">
              <w:lastRenderedPageBreak/>
              <w:t xml:space="preserve">La </w:t>
            </w:r>
            <w:r>
              <w:t>pregunta de investigación incluye la mayoría de los aspectos solicitados.</w:t>
            </w:r>
          </w:p>
          <w:p w:rsidR="00686DFA" w:rsidRDefault="00686DFA" w:rsidP="00565375"/>
        </w:tc>
        <w:tc>
          <w:tcPr>
            <w:tcW w:w="1795" w:type="dxa"/>
          </w:tcPr>
          <w:p w:rsidR="00EC04CE" w:rsidRDefault="00EC04CE" w:rsidP="00EC04CE">
            <w:r w:rsidRPr="006F53A1">
              <w:t xml:space="preserve">La </w:t>
            </w:r>
            <w:r>
              <w:t>pregunta de investigación resulta ambigua, poco precisa y no corresponde con los objetivos del proyecto.</w:t>
            </w:r>
          </w:p>
          <w:p w:rsidR="00686DFA" w:rsidRDefault="00686DFA" w:rsidP="00AC4B3E"/>
        </w:tc>
        <w:tc>
          <w:tcPr>
            <w:tcW w:w="1796" w:type="dxa"/>
          </w:tcPr>
          <w:p w:rsidR="00EC04CE" w:rsidRDefault="00EC04CE" w:rsidP="00EC04CE">
            <w:r w:rsidRPr="006F53A1">
              <w:t xml:space="preserve">La </w:t>
            </w:r>
            <w:r>
              <w:t>pregunta de investigación incluye conceptos teóricos que no con los objetivos y el planteamiento del proyecto.</w:t>
            </w:r>
          </w:p>
          <w:p w:rsidR="00686DFA" w:rsidRDefault="00686DFA" w:rsidP="00AC4B3E"/>
        </w:tc>
      </w:tr>
      <w:tr w:rsidR="00EC04CE" w:rsidTr="00AC4B3E">
        <w:tc>
          <w:tcPr>
            <w:tcW w:w="1822" w:type="dxa"/>
          </w:tcPr>
          <w:p w:rsidR="00686DFA" w:rsidRDefault="00851B0D" w:rsidP="00AC4B3E">
            <w:r>
              <w:lastRenderedPageBreak/>
              <w:t>OBJETIVOS DEL PROYECTO</w:t>
            </w:r>
          </w:p>
        </w:tc>
        <w:tc>
          <w:tcPr>
            <w:tcW w:w="1846" w:type="dxa"/>
          </w:tcPr>
          <w:p w:rsidR="00686DFA" w:rsidRPr="004D014A" w:rsidRDefault="00E50F52" w:rsidP="00E50F52">
            <w:r>
              <w:t>El objetivo general y los específicos son claros, concisos y alcanzables. Incluyen un verbo en infinitivo al inicio.</w:t>
            </w:r>
          </w:p>
        </w:tc>
        <w:tc>
          <w:tcPr>
            <w:tcW w:w="1795" w:type="dxa"/>
          </w:tcPr>
          <w:p w:rsidR="00E50F52" w:rsidRPr="006F53A1" w:rsidRDefault="00E50F52" w:rsidP="00E50F52">
            <w:r>
              <w:t xml:space="preserve">El objetivo general y los específicos están presentes, pero algunos no son claros, concisos y alcanzables. </w:t>
            </w:r>
          </w:p>
          <w:p w:rsidR="00686DFA" w:rsidRPr="004D014A" w:rsidRDefault="00686DFA" w:rsidP="00AC4B3E"/>
        </w:tc>
        <w:tc>
          <w:tcPr>
            <w:tcW w:w="1795" w:type="dxa"/>
          </w:tcPr>
          <w:p w:rsidR="00686DFA" w:rsidRPr="004D014A" w:rsidRDefault="00E50F52" w:rsidP="00E50F52">
            <w:r>
              <w:t>El objetivo general y los específicos están presentes, pero  no son claros, concisos y alcanzables. Ni están planteados en presente infinitivo.</w:t>
            </w:r>
          </w:p>
        </w:tc>
        <w:tc>
          <w:tcPr>
            <w:tcW w:w="1796" w:type="dxa"/>
          </w:tcPr>
          <w:p w:rsidR="00686DFA" w:rsidRPr="004D014A" w:rsidRDefault="00686DFA" w:rsidP="00E50F52">
            <w:r w:rsidRPr="006F53A1">
              <w:t>Algun</w:t>
            </w:r>
            <w:r w:rsidR="00E50F52">
              <w:t>os objetivos no están acordes a las necesidades del contexto y del planteamiento del problema</w:t>
            </w:r>
            <w:r w:rsidRPr="006F53A1">
              <w:t>.</w:t>
            </w:r>
          </w:p>
        </w:tc>
      </w:tr>
    </w:tbl>
    <w:p w:rsidR="00686DFA" w:rsidRDefault="00686DFA"/>
    <w:p w:rsidR="00686DFA" w:rsidRDefault="00686DFA"/>
    <w:sectPr w:rsidR="00686DFA" w:rsidSect="00005F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101C"/>
    <w:multiLevelType w:val="hybridMultilevel"/>
    <w:tmpl w:val="68C2417A"/>
    <w:lvl w:ilvl="0" w:tplc="6CF09B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523A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C6B7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D2AB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1C7E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BC41B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E8C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09E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187A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220905"/>
    <w:multiLevelType w:val="hybridMultilevel"/>
    <w:tmpl w:val="86C0D9B0"/>
    <w:lvl w:ilvl="0" w:tplc="C0842B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48CD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1650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A20D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2AC9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F6F0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D23CE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587B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C01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A062D2"/>
    <w:multiLevelType w:val="hybridMultilevel"/>
    <w:tmpl w:val="A11EAD9E"/>
    <w:lvl w:ilvl="0" w:tplc="004239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C4615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D6BA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4092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2AF5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D2C5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7C7E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1A7F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92F5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F53A1"/>
    <w:rsid w:val="00005F81"/>
    <w:rsid w:val="001025D0"/>
    <w:rsid w:val="00565375"/>
    <w:rsid w:val="00686DFA"/>
    <w:rsid w:val="006F53A1"/>
    <w:rsid w:val="00851B0D"/>
    <w:rsid w:val="00A74603"/>
    <w:rsid w:val="00AA2868"/>
    <w:rsid w:val="00D82DAF"/>
    <w:rsid w:val="00E50F52"/>
    <w:rsid w:val="00EC0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3A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5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6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537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C04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21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4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9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5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6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5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632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</dc:creator>
  <cp:lastModifiedBy>Bere</cp:lastModifiedBy>
  <cp:revision>4</cp:revision>
  <dcterms:created xsi:type="dcterms:W3CDTF">2012-02-19T17:12:00Z</dcterms:created>
  <dcterms:modified xsi:type="dcterms:W3CDTF">2012-02-19T17:52:00Z</dcterms:modified>
</cp:coreProperties>
</file>