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7924"/>
      </w:tblGrid>
      <w:tr w:rsidR="00A81510" w:rsidRPr="00324E5C">
        <w:tc>
          <w:tcPr>
            <w:tcW w:w="10548" w:type="dxa"/>
            <w:gridSpan w:val="2"/>
            <w:shd w:val="clear" w:color="auto" w:fill="E0E0E0"/>
            <w:vAlign w:val="center"/>
          </w:tcPr>
          <w:p w:rsidR="00A81510" w:rsidRPr="00324E5C" w:rsidRDefault="00A81510" w:rsidP="00EA7E2F">
            <w:pPr>
              <w:jc w:val="center"/>
              <w:rPr>
                <w:rFonts w:ascii="AvantGarde Bk BT" w:hAnsi="AvantGarde Bk BT" w:cs="AvantGarde Bk BT"/>
                <w:b/>
                <w:bCs/>
                <w:lang w:val="es-MX"/>
              </w:rPr>
            </w:pPr>
            <w:r w:rsidRPr="00324E5C">
              <w:rPr>
                <w:rFonts w:ascii="AvantGarde Bk BT" w:hAnsi="AvantGarde Bk BT" w:cs="AvantGarde Bk BT"/>
                <w:b/>
                <w:bCs/>
                <w:lang w:val="es-MX"/>
              </w:rPr>
              <w:t>1. IDENTIFICACIÓN DE LA UNIDAD DE APRENDIZAJE</w:t>
            </w:r>
          </w:p>
        </w:tc>
      </w:tr>
      <w:tr w:rsidR="00A81510" w:rsidRPr="00324E5C" w:rsidTr="008047B8">
        <w:tc>
          <w:tcPr>
            <w:tcW w:w="2624" w:type="dxa"/>
            <w:shd w:val="clear" w:color="auto" w:fill="F3F3F3"/>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Campus:</w:t>
            </w:r>
          </w:p>
        </w:tc>
        <w:tc>
          <w:tcPr>
            <w:tcW w:w="7924" w:type="dxa"/>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INGLATERRA</w:t>
            </w:r>
          </w:p>
        </w:tc>
      </w:tr>
      <w:tr w:rsidR="00A81510" w:rsidRPr="00324E5C" w:rsidTr="008047B8">
        <w:tc>
          <w:tcPr>
            <w:tcW w:w="2624" w:type="dxa"/>
            <w:shd w:val="clear" w:color="auto" w:fill="F3F3F3"/>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Carrera:</w:t>
            </w:r>
          </w:p>
        </w:tc>
        <w:tc>
          <w:tcPr>
            <w:tcW w:w="7924" w:type="dxa"/>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MEDICINA</w:t>
            </w:r>
          </w:p>
        </w:tc>
      </w:tr>
      <w:tr w:rsidR="00A81510" w:rsidRPr="00324E5C" w:rsidTr="008047B8">
        <w:tc>
          <w:tcPr>
            <w:tcW w:w="2624" w:type="dxa"/>
            <w:shd w:val="clear" w:color="auto" w:fill="F3F3F3"/>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Academia:</w:t>
            </w:r>
          </w:p>
        </w:tc>
        <w:tc>
          <w:tcPr>
            <w:tcW w:w="7924" w:type="dxa"/>
          </w:tcPr>
          <w:p w:rsidR="00A81510" w:rsidRPr="00324E5C" w:rsidRDefault="008047B8"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DISCIPLINAS MORFOFUNCIONALES</w:t>
            </w:r>
          </w:p>
        </w:tc>
      </w:tr>
      <w:tr w:rsidR="00A81510" w:rsidRPr="00324E5C" w:rsidTr="008047B8">
        <w:tc>
          <w:tcPr>
            <w:tcW w:w="2624" w:type="dxa"/>
            <w:shd w:val="clear" w:color="auto" w:fill="F3F3F3"/>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Unidad de  Aprendizaje</w:t>
            </w:r>
          </w:p>
        </w:tc>
        <w:tc>
          <w:tcPr>
            <w:tcW w:w="7924" w:type="dxa"/>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FISIOPATOLOGIA</w:t>
            </w:r>
          </w:p>
        </w:tc>
      </w:tr>
    </w:tbl>
    <w:p w:rsidR="00A81510" w:rsidRPr="00324E5C" w:rsidRDefault="00A81510">
      <w:pPr>
        <w:jc w:val="both"/>
        <w:rPr>
          <w:rFonts w:ascii="AvantGarde Bk BT" w:hAnsi="AvantGarde Bk BT" w:cs="AvantGarde Bk BT"/>
          <w:sz w:val="20"/>
          <w:szCs w:val="20"/>
          <w:lang w:val="es-MX"/>
        </w:rPr>
      </w:pPr>
    </w:p>
    <w:tbl>
      <w:tblPr>
        <w:tblW w:w="105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5"/>
        <w:gridCol w:w="1513"/>
        <w:gridCol w:w="1968"/>
        <w:gridCol w:w="1665"/>
        <w:gridCol w:w="1665"/>
        <w:gridCol w:w="1817"/>
      </w:tblGrid>
      <w:tr w:rsidR="00A81510" w:rsidRPr="00324E5C" w:rsidTr="007204C8">
        <w:trPr>
          <w:trHeight w:val="463"/>
        </w:trPr>
        <w:tc>
          <w:tcPr>
            <w:tcW w:w="1875" w:type="dxa"/>
            <w:shd w:val="clear" w:color="auto" w:fill="E0E0E0"/>
            <w:vAlign w:val="center"/>
          </w:tcPr>
          <w:p w:rsidR="00A81510" w:rsidRPr="00324E5C" w:rsidRDefault="00A81510" w:rsidP="007248F3">
            <w:pPr>
              <w:jc w:val="center"/>
              <w:rPr>
                <w:rFonts w:ascii="AvantGarde Bk BT" w:hAnsi="AvantGarde Bk BT" w:cs="AvantGarde Bk BT"/>
                <w:sz w:val="20"/>
                <w:szCs w:val="20"/>
                <w:lang w:val="es-MX"/>
              </w:rPr>
            </w:pPr>
            <w:r w:rsidRPr="00324E5C">
              <w:rPr>
                <w:rFonts w:ascii="AvantGarde Bk BT" w:hAnsi="AvantGarde Bk BT" w:cs="AvantGarde Bk BT"/>
                <w:sz w:val="20"/>
                <w:szCs w:val="20"/>
                <w:shd w:val="clear" w:color="auto" w:fill="E0E0E0"/>
                <w:lang w:val="es-MX"/>
              </w:rPr>
              <w:t>Clave de la materia</w:t>
            </w:r>
            <w:r w:rsidRPr="00324E5C">
              <w:rPr>
                <w:rFonts w:ascii="AvantGarde Bk BT" w:hAnsi="AvantGarde Bk BT" w:cs="AvantGarde Bk BT"/>
                <w:sz w:val="20"/>
                <w:szCs w:val="20"/>
                <w:lang w:val="es-MX"/>
              </w:rPr>
              <w:t>:</w:t>
            </w:r>
          </w:p>
        </w:tc>
        <w:tc>
          <w:tcPr>
            <w:tcW w:w="1513" w:type="dxa"/>
            <w:shd w:val="clear" w:color="auto" w:fill="E0E0E0"/>
            <w:vAlign w:val="center"/>
          </w:tcPr>
          <w:p w:rsidR="00A81510" w:rsidRPr="00324E5C" w:rsidRDefault="00A81510" w:rsidP="007248F3">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ES_tradnl"/>
              </w:rPr>
              <w:t>Horas de teoría:</w:t>
            </w:r>
          </w:p>
        </w:tc>
        <w:tc>
          <w:tcPr>
            <w:tcW w:w="1968" w:type="dxa"/>
            <w:shd w:val="clear" w:color="auto" w:fill="E0E0E0"/>
            <w:vAlign w:val="center"/>
          </w:tcPr>
          <w:p w:rsidR="00A81510" w:rsidRPr="00324E5C" w:rsidRDefault="00A81510" w:rsidP="007248F3">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ES_tradnl"/>
              </w:rPr>
              <w:t>Horas de práctica:</w:t>
            </w:r>
          </w:p>
        </w:tc>
        <w:tc>
          <w:tcPr>
            <w:tcW w:w="1665" w:type="dxa"/>
            <w:shd w:val="clear" w:color="auto" w:fill="E0E0E0"/>
            <w:vAlign w:val="center"/>
          </w:tcPr>
          <w:p w:rsidR="00A81510" w:rsidRPr="00324E5C" w:rsidRDefault="007204C8" w:rsidP="007204C8">
            <w:pPr>
              <w:jc w:val="center"/>
              <w:rPr>
                <w:rFonts w:ascii="AvantGarde Bk BT" w:hAnsi="AvantGarde Bk BT" w:cs="AvantGarde Bk BT"/>
                <w:sz w:val="18"/>
                <w:szCs w:val="18"/>
              </w:rPr>
            </w:pPr>
            <w:r w:rsidRPr="00324E5C">
              <w:rPr>
                <w:rFonts w:ascii="AvantGarde Bk BT" w:hAnsi="AvantGarde Bk BT" w:cs="AvantGarde Bk BT"/>
                <w:sz w:val="18"/>
                <w:szCs w:val="18"/>
              </w:rPr>
              <w:t>Total de horas</w:t>
            </w:r>
          </w:p>
        </w:tc>
        <w:tc>
          <w:tcPr>
            <w:tcW w:w="1665" w:type="dxa"/>
            <w:shd w:val="clear" w:color="auto" w:fill="E0E0E0"/>
            <w:vAlign w:val="center"/>
          </w:tcPr>
          <w:p w:rsidR="00A81510" w:rsidRPr="00324E5C" w:rsidRDefault="007204C8" w:rsidP="007248F3">
            <w:pPr>
              <w:jc w:val="center"/>
              <w:rPr>
                <w:rFonts w:ascii="AvantGarde Bk BT" w:hAnsi="AvantGarde Bk BT" w:cs="AvantGarde Bk BT"/>
                <w:sz w:val="20"/>
                <w:szCs w:val="20"/>
                <w:lang w:val="es-MX"/>
              </w:rPr>
            </w:pPr>
            <w:r w:rsidRPr="00324E5C">
              <w:rPr>
                <w:rFonts w:ascii="AvantGarde Bk BT" w:hAnsi="AvantGarde Bk BT" w:cs="AvantGarde Bk BT"/>
                <w:sz w:val="18"/>
                <w:szCs w:val="18"/>
              </w:rPr>
              <w:t xml:space="preserve">Horas de </w:t>
            </w:r>
            <w:proofErr w:type="spellStart"/>
            <w:r w:rsidRPr="00324E5C">
              <w:rPr>
                <w:rFonts w:ascii="AvantGarde Bk BT" w:hAnsi="AvantGarde Bk BT" w:cs="AvantGarde Bk BT"/>
                <w:sz w:val="18"/>
                <w:szCs w:val="18"/>
              </w:rPr>
              <w:t>Autoaprendizaje</w:t>
            </w:r>
            <w:proofErr w:type="spellEnd"/>
          </w:p>
        </w:tc>
        <w:tc>
          <w:tcPr>
            <w:tcW w:w="1817" w:type="dxa"/>
            <w:shd w:val="clear" w:color="auto" w:fill="E0E0E0"/>
            <w:vAlign w:val="center"/>
          </w:tcPr>
          <w:p w:rsidR="00A81510" w:rsidRPr="00324E5C" w:rsidRDefault="00A81510" w:rsidP="007248F3">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ES_tradnl"/>
              </w:rPr>
              <w:t>Valor en créditos:</w:t>
            </w:r>
          </w:p>
        </w:tc>
      </w:tr>
      <w:tr w:rsidR="00A81510" w:rsidRPr="00324E5C">
        <w:trPr>
          <w:trHeight w:val="254"/>
        </w:trPr>
        <w:tc>
          <w:tcPr>
            <w:tcW w:w="1875" w:type="dxa"/>
          </w:tcPr>
          <w:p w:rsidR="00A81510" w:rsidRPr="00324E5C" w:rsidRDefault="00A81510">
            <w:pPr>
              <w:jc w:val="both"/>
              <w:rPr>
                <w:rFonts w:ascii="AvantGarde Bk BT" w:hAnsi="AvantGarde Bk BT" w:cs="AvantGarde Bk BT"/>
                <w:b/>
                <w:bCs/>
                <w:sz w:val="20"/>
                <w:szCs w:val="20"/>
                <w:lang w:val="en-US"/>
              </w:rPr>
            </w:pPr>
            <w:r w:rsidRPr="00324E5C">
              <w:rPr>
                <w:rFonts w:ascii="AvantGarde Bk BT" w:hAnsi="AvantGarde Bk BT" w:cs="AvantGarde Bk BT"/>
                <w:b/>
                <w:bCs/>
                <w:sz w:val="20"/>
                <w:szCs w:val="20"/>
                <w:lang w:val="en-US"/>
              </w:rPr>
              <w:t>FO 167</w:t>
            </w:r>
          </w:p>
        </w:tc>
        <w:tc>
          <w:tcPr>
            <w:tcW w:w="1513" w:type="dxa"/>
          </w:tcPr>
          <w:p w:rsidR="00A81510" w:rsidRPr="00324E5C" w:rsidRDefault="007204C8" w:rsidP="00207914">
            <w:pPr>
              <w:jc w:val="center"/>
              <w:rPr>
                <w:rFonts w:ascii="AvantGarde Bk BT" w:hAnsi="AvantGarde Bk BT" w:cs="AvantGarde Bk BT"/>
                <w:b/>
                <w:bCs/>
                <w:sz w:val="20"/>
                <w:szCs w:val="20"/>
                <w:lang w:val="en-US"/>
              </w:rPr>
            </w:pPr>
            <w:r w:rsidRPr="00324E5C">
              <w:rPr>
                <w:rFonts w:ascii="AvantGarde Bk BT" w:hAnsi="AvantGarde Bk BT" w:cs="AvantGarde Bk BT"/>
                <w:b/>
                <w:bCs/>
                <w:sz w:val="20"/>
                <w:szCs w:val="20"/>
                <w:lang w:val="en-US"/>
              </w:rPr>
              <w:t>8</w:t>
            </w:r>
            <w:r w:rsidR="00A81510" w:rsidRPr="00324E5C">
              <w:rPr>
                <w:rFonts w:ascii="AvantGarde Bk BT" w:hAnsi="AvantGarde Bk BT" w:cs="AvantGarde Bk BT"/>
                <w:b/>
                <w:bCs/>
                <w:sz w:val="20"/>
                <w:szCs w:val="20"/>
                <w:lang w:val="en-US"/>
              </w:rPr>
              <w:t>0</w:t>
            </w:r>
          </w:p>
        </w:tc>
        <w:tc>
          <w:tcPr>
            <w:tcW w:w="1968" w:type="dxa"/>
          </w:tcPr>
          <w:p w:rsidR="00A81510" w:rsidRPr="00324E5C" w:rsidRDefault="00A81510" w:rsidP="00207914">
            <w:pPr>
              <w:jc w:val="center"/>
              <w:rPr>
                <w:rFonts w:ascii="AvantGarde Bk BT" w:hAnsi="AvantGarde Bk BT" w:cs="AvantGarde Bk BT"/>
                <w:b/>
                <w:bCs/>
                <w:sz w:val="20"/>
                <w:szCs w:val="20"/>
                <w:lang w:val="en-US"/>
              </w:rPr>
            </w:pPr>
            <w:r w:rsidRPr="00324E5C">
              <w:rPr>
                <w:rFonts w:ascii="AvantGarde Bk BT" w:hAnsi="AvantGarde Bk BT" w:cs="AvantGarde Bk BT"/>
                <w:b/>
                <w:bCs/>
                <w:sz w:val="20"/>
                <w:szCs w:val="20"/>
                <w:lang w:val="en-US"/>
              </w:rPr>
              <w:t>20</w:t>
            </w:r>
          </w:p>
        </w:tc>
        <w:tc>
          <w:tcPr>
            <w:tcW w:w="1665" w:type="dxa"/>
          </w:tcPr>
          <w:p w:rsidR="00A81510" w:rsidRPr="00324E5C" w:rsidRDefault="007204C8" w:rsidP="00207914">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10</w:t>
            </w:r>
            <w:r w:rsidR="00A81510" w:rsidRPr="00324E5C">
              <w:rPr>
                <w:rFonts w:ascii="AvantGarde Bk BT" w:hAnsi="AvantGarde Bk BT" w:cs="AvantGarde Bk BT"/>
                <w:b/>
                <w:bCs/>
                <w:sz w:val="20"/>
                <w:szCs w:val="20"/>
                <w:lang w:val="es-MX"/>
              </w:rPr>
              <w:t>0</w:t>
            </w:r>
          </w:p>
        </w:tc>
        <w:tc>
          <w:tcPr>
            <w:tcW w:w="1665" w:type="dxa"/>
          </w:tcPr>
          <w:p w:rsidR="00A81510" w:rsidRPr="00324E5C" w:rsidRDefault="007204C8" w:rsidP="00207914">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4</w:t>
            </w:r>
            <w:r w:rsidR="00A81510" w:rsidRPr="00324E5C">
              <w:rPr>
                <w:rFonts w:ascii="AvantGarde Bk BT" w:hAnsi="AvantGarde Bk BT" w:cs="AvantGarde Bk BT"/>
                <w:b/>
                <w:bCs/>
                <w:sz w:val="20"/>
                <w:szCs w:val="20"/>
                <w:lang w:val="es-MX"/>
              </w:rPr>
              <w:t>0</w:t>
            </w:r>
          </w:p>
        </w:tc>
        <w:tc>
          <w:tcPr>
            <w:tcW w:w="1817" w:type="dxa"/>
          </w:tcPr>
          <w:p w:rsidR="00A81510" w:rsidRPr="00324E5C" w:rsidRDefault="00A81510" w:rsidP="00207914">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12</w:t>
            </w:r>
          </w:p>
        </w:tc>
      </w:tr>
    </w:tbl>
    <w:p w:rsidR="00A81510" w:rsidRPr="00324E5C" w:rsidRDefault="00A81510">
      <w:pPr>
        <w:jc w:val="both"/>
        <w:rPr>
          <w:rFonts w:ascii="AvantGarde Bk BT" w:hAnsi="AvantGarde Bk BT" w:cs="AvantGarde Bk BT"/>
          <w:sz w:val="20"/>
          <w:szCs w:val="20"/>
          <w:lang w:val="es-MX"/>
        </w:rPr>
      </w:pPr>
    </w:p>
    <w:tbl>
      <w:tblPr>
        <w:tblW w:w="105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720"/>
        <w:gridCol w:w="1800"/>
        <w:gridCol w:w="900"/>
        <w:gridCol w:w="2520"/>
        <w:gridCol w:w="2880"/>
      </w:tblGrid>
      <w:tr w:rsidR="00A81510" w:rsidRPr="00324E5C">
        <w:trPr>
          <w:cantSplit/>
        </w:trPr>
        <w:tc>
          <w:tcPr>
            <w:tcW w:w="2410" w:type="dxa"/>
            <w:gridSpan w:val="2"/>
            <w:shd w:val="clear" w:color="auto" w:fill="E0E0E0"/>
            <w:vAlign w:val="center"/>
          </w:tcPr>
          <w:p w:rsidR="00A81510" w:rsidRPr="00324E5C" w:rsidRDefault="00A81510" w:rsidP="007248F3">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Tipo de curso:</w:t>
            </w:r>
          </w:p>
        </w:tc>
        <w:tc>
          <w:tcPr>
            <w:tcW w:w="2700" w:type="dxa"/>
            <w:gridSpan w:val="2"/>
            <w:shd w:val="clear" w:color="auto" w:fill="E0E0E0"/>
            <w:vAlign w:val="center"/>
          </w:tcPr>
          <w:p w:rsidR="00A81510" w:rsidRPr="00324E5C" w:rsidRDefault="00A81510" w:rsidP="007248F3">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Nivel en que se ubica:</w:t>
            </w:r>
          </w:p>
        </w:tc>
        <w:tc>
          <w:tcPr>
            <w:tcW w:w="2520" w:type="dxa"/>
            <w:shd w:val="clear" w:color="auto" w:fill="E0E0E0"/>
            <w:vAlign w:val="center"/>
          </w:tcPr>
          <w:p w:rsidR="00A81510" w:rsidRPr="00324E5C" w:rsidRDefault="00A81510" w:rsidP="007248F3">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Carrera</w:t>
            </w:r>
          </w:p>
        </w:tc>
        <w:tc>
          <w:tcPr>
            <w:tcW w:w="2880" w:type="dxa"/>
            <w:shd w:val="clear" w:color="auto" w:fill="E0E0E0"/>
            <w:vAlign w:val="center"/>
          </w:tcPr>
          <w:p w:rsidR="00A81510" w:rsidRPr="00324E5C" w:rsidRDefault="00A81510" w:rsidP="007248F3">
            <w:pPr>
              <w:ind w:right="650"/>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Pre-requisitos</w:t>
            </w:r>
          </w:p>
        </w:tc>
      </w:tr>
      <w:tr w:rsidR="00A81510" w:rsidRPr="00324E5C">
        <w:trPr>
          <w:cantSplit/>
          <w:trHeight w:val="227"/>
        </w:trPr>
        <w:tc>
          <w:tcPr>
            <w:tcW w:w="1690" w:type="dxa"/>
            <w:shd w:val="clear" w:color="auto" w:fill="F3F3F3"/>
            <w:vAlign w:val="center"/>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Curso</w:t>
            </w:r>
          </w:p>
        </w:tc>
        <w:tc>
          <w:tcPr>
            <w:tcW w:w="72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1800" w:type="dxa"/>
            <w:shd w:val="clear" w:color="auto" w:fill="F3F3F3"/>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Maestría</w:t>
            </w:r>
          </w:p>
        </w:tc>
        <w:tc>
          <w:tcPr>
            <w:tcW w:w="90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2520" w:type="dxa"/>
            <w:vMerge w:val="restart"/>
          </w:tcPr>
          <w:p w:rsidR="00A81510" w:rsidRPr="00324E5C" w:rsidRDefault="00A81510" w:rsidP="005C3BFB">
            <w:pPr>
              <w:rPr>
                <w:rFonts w:ascii="AvantGarde Bk BT" w:hAnsi="AvantGarde Bk BT" w:cs="AvantGarde Bk BT"/>
                <w:sz w:val="20"/>
                <w:szCs w:val="20"/>
                <w:lang w:val="es-MX"/>
              </w:rPr>
            </w:pPr>
          </w:p>
          <w:p w:rsidR="00A81510" w:rsidRPr="00324E5C" w:rsidRDefault="00A81510">
            <w:pPr>
              <w:tabs>
                <w:tab w:val="left" w:pos="1370"/>
              </w:tabs>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MEDICINA</w:t>
            </w:r>
          </w:p>
          <w:p w:rsidR="008047B8" w:rsidRPr="00324E5C" w:rsidRDefault="008047B8">
            <w:pPr>
              <w:tabs>
                <w:tab w:val="left" w:pos="1370"/>
              </w:tabs>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ODONTOLOGIA</w:t>
            </w:r>
          </w:p>
          <w:p w:rsidR="008047B8" w:rsidRPr="00324E5C" w:rsidRDefault="008047B8">
            <w:pPr>
              <w:tabs>
                <w:tab w:val="left" w:pos="1370"/>
              </w:tabs>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NUTRICION</w:t>
            </w:r>
          </w:p>
          <w:p w:rsidR="008047B8" w:rsidRPr="00324E5C" w:rsidRDefault="008047B8">
            <w:pPr>
              <w:tabs>
                <w:tab w:val="left" w:pos="1370"/>
              </w:tabs>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ENFERMERIA</w:t>
            </w:r>
          </w:p>
        </w:tc>
        <w:tc>
          <w:tcPr>
            <w:tcW w:w="2880" w:type="dxa"/>
            <w:vMerge w:val="restart"/>
          </w:tcPr>
          <w:p w:rsidR="00A81510" w:rsidRPr="00324E5C" w:rsidRDefault="00A81510">
            <w:pPr>
              <w:jc w:val="both"/>
              <w:rPr>
                <w:rFonts w:ascii="AvantGarde Bk BT" w:hAnsi="AvantGarde Bk BT" w:cs="AvantGarde Bk BT"/>
                <w:sz w:val="20"/>
                <w:szCs w:val="20"/>
                <w:lang w:val="es-MX"/>
              </w:rPr>
            </w:pPr>
          </w:p>
          <w:p w:rsidR="00A81510" w:rsidRPr="00324E5C" w:rsidRDefault="00A81510">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FISIOLOGIA (FO-163)</w:t>
            </w:r>
          </w:p>
        </w:tc>
      </w:tr>
      <w:tr w:rsidR="00A81510" w:rsidRPr="00324E5C">
        <w:trPr>
          <w:cantSplit/>
          <w:trHeight w:val="284"/>
        </w:trPr>
        <w:tc>
          <w:tcPr>
            <w:tcW w:w="1690" w:type="dxa"/>
            <w:shd w:val="clear" w:color="auto" w:fill="F3F3F3"/>
            <w:vAlign w:val="center"/>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Práctica</w:t>
            </w:r>
          </w:p>
        </w:tc>
        <w:tc>
          <w:tcPr>
            <w:tcW w:w="72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1800" w:type="dxa"/>
            <w:shd w:val="clear" w:color="auto" w:fill="F3F3F3"/>
          </w:tcPr>
          <w:p w:rsidR="00A81510" w:rsidRPr="00324E5C" w:rsidRDefault="00A81510">
            <w:pPr>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Especialidad </w:t>
            </w:r>
          </w:p>
        </w:tc>
        <w:tc>
          <w:tcPr>
            <w:tcW w:w="90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2520" w:type="dxa"/>
            <w:vMerge/>
          </w:tcPr>
          <w:p w:rsidR="00A81510" w:rsidRPr="00324E5C" w:rsidRDefault="00A81510">
            <w:pPr>
              <w:jc w:val="both"/>
              <w:rPr>
                <w:rFonts w:ascii="AvantGarde Bk BT" w:hAnsi="AvantGarde Bk BT" w:cs="AvantGarde Bk BT"/>
                <w:sz w:val="20"/>
                <w:szCs w:val="20"/>
                <w:lang w:val="es-MX"/>
              </w:rPr>
            </w:pPr>
          </w:p>
        </w:tc>
        <w:tc>
          <w:tcPr>
            <w:tcW w:w="2880" w:type="dxa"/>
            <w:vMerge/>
          </w:tcPr>
          <w:p w:rsidR="00A81510" w:rsidRPr="00324E5C" w:rsidRDefault="00A81510">
            <w:pPr>
              <w:jc w:val="both"/>
              <w:rPr>
                <w:rFonts w:ascii="AvantGarde Bk BT" w:hAnsi="AvantGarde Bk BT" w:cs="AvantGarde Bk BT"/>
                <w:sz w:val="20"/>
                <w:szCs w:val="20"/>
                <w:lang w:val="es-MX"/>
              </w:rPr>
            </w:pPr>
          </w:p>
        </w:tc>
      </w:tr>
      <w:tr w:rsidR="00A81510" w:rsidRPr="00324E5C">
        <w:trPr>
          <w:cantSplit/>
          <w:trHeight w:val="284"/>
        </w:trPr>
        <w:tc>
          <w:tcPr>
            <w:tcW w:w="1690" w:type="dxa"/>
            <w:shd w:val="clear" w:color="auto" w:fill="F3F3F3"/>
            <w:vAlign w:val="center"/>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Taller</w:t>
            </w:r>
          </w:p>
        </w:tc>
        <w:tc>
          <w:tcPr>
            <w:tcW w:w="72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1800" w:type="dxa"/>
            <w:shd w:val="clear" w:color="auto" w:fill="F3F3F3"/>
          </w:tcPr>
          <w:p w:rsidR="00A81510" w:rsidRPr="00324E5C" w:rsidRDefault="00A81510" w:rsidP="00C93C6F">
            <w:pPr>
              <w:rPr>
                <w:rFonts w:ascii="AvantGarde Bk BT" w:hAnsi="AvantGarde Bk BT" w:cs="AvantGarde Bk BT"/>
                <w:sz w:val="20"/>
                <w:szCs w:val="20"/>
                <w:lang w:val="es-MX"/>
              </w:rPr>
            </w:pPr>
            <w:r w:rsidRPr="00324E5C">
              <w:rPr>
                <w:rFonts w:ascii="AvantGarde Bk BT" w:hAnsi="AvantGarde Bk BT" w:cs="AvantGarde Bk BT"/>
                <w:sz w:val="20"/>
                <w:szCs w:val="20"/>
                <w:lang w:val="es-MX"/>
              </w:rPr>
              <w:t>Licenciatura</w:t>
            </w:r>
          </w:p>
        </w:tc>
        <w:tc>
          <w:tcPr>
            <w:tcW w:w="900" w:type="dxa"/>
            <w:vAlign w:val="center"/>
          </w:tcPr>
          <w:p w:rsidR="00A81510" w:rsidRPr="00324E5C" w:rsidRDefault="00A81510" w:rsidP="005C3BFB">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sym w:font="Wingdings" w:char="F0FE"/>
            </w:r>
          </w:p>
        </w:tc>
        <w:tc>
          <w:tcPr>
            <w:tcW w:w="2520" w:type="dxa"/>
            <w:vMerge/>
          </w:tcPr>
          <w:p w:rsidR="00A81510" w:rsidRPr="00324E5C" w:rsidRDefault="00A81510">
            <w:pPr>
              <w:jc w:val="both"/>
              <w:rPr>
                <w:rFonts w:ascii="AvantGarde Bk BT" w:hAnsi="AvantGarde Bk BT" w:cs="AvantGarde Bk BT"/>
                <w:sz w:val="20"/>
                <w:szCs w:val="20"/>
                <w:lang w:val="es-MX"/>
              </w:rPr>
            </w:pPr>
          </w:p>
        </w:tc>
        <w:tc>
          <w:tcPr>
            <w:tcW w:w="2880" w:type="dxa"/>
            <w:vMerge/>
          </w:tcPr>
          <w:p w:rsidR="00A81510" w:rsidRPr="00324E5C" w:rsidRDefault="00A81510">
            <w:pPr>
              <w:jc w:val="both"/>
              <w:rPr>
                <w:rFonts w:ascii="AvantGarde Bk BT" w:hAnsi="AvantGarde Bk BT" w:cs="AvantGarde Bk BT"/>
                <w:sz w:val="20"/>
                <w:szCs w:val="20"/>
                <w:lang w:val="es-MX"/>
              </w:rPr>
            </w:pPr>
          </w:p>
        </w:tc>
      </w:tr>
      <w:tr w:rsidR="00A81510" w:rsidRPr="00324E5C">
        <w:trPr>
          <w:cantSplit/>
          <w:trHeight w:val="284"/>
        </w:trPr>
        <w:tc>
          <w:tcPr>
            <w:tcW w:w="1690" w:type="dxa"/>
            <w:shd w:val="clear" w:color="auto" w:fill="F3F3F3"/>
            <w:vAlign w:val="center"/>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Curso- Taller</w:t>
            </w:r>
          </w:p>
        </w:tc>
        <w:tc>
          <w:tcPr>
            <w:tcW w:w="720" w:type="dxa"/>
            <w:vAlign w:val="center"/>
          </w:tcPr>
          <w:p w:rsidR="00A81510" w:rsidRPr="00324E5C" w:rsidRDefault="00A81510" w:rsidP="005C3BFB">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sym w:font="Wingdings" w:char="F0FE"/>
            </w:r>
          </w:p>
        </w:tc>
        <w:tc>
          <w:tcPr>
            <w:tcW w:w="1800" w:type="dxa"/>
            <w:shd w:val="clear" w:color="auto" w:fill="F3F3F3"/>
          </w:tcPr>
          <w:p w:rsidR="00A81510" w:rsidRPr="00324E5C" w:rsidRDefault="00A81510" w:rsidP="00C93C6F">
            <w:pPr>
              <w:rPr>
                <w:rFonts w:ascii="AvantGarde Bk BT" w:hAnsi="AvantGarde Bk BT" w:cs="AvantGarde Bk BT"/>
                <w:sz w:val="20"/>
                <w:szCs w:val="20"/>
                <w:lang w:val="es-MX"/>
              </w:rPr>
            </w:pPr>
            <w:r w:rsidRPr="00324E5C">
              <w:rPr>
                <w:rFonts w:ascii="AvantGarde Bk BT" w:hAnsi="AvantGarde Bk BT" w:cs="AvantGarde Bk BT"/>
                <w:sz w:val="20"/>
                <w:szCs w:val="20"/>
                <w:lang w:val="es-MX"/>
              </w:rPr>
              <w:t>Bachillerato</w:t>
            </w:r>
          </w:p>
        </w:tc>
        <w:tc>
          <w:tcPr>
            <w:tcW w:w="90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2520" w:type="dxa"/>
            <w:vMerge/>
          </w:tcPr>
          <w:p w:rsidR="00A81510" w:rsidRPr="00324E5C" w:rsidRDefault="00A81510">
            <w:pPr>
              <w:jc w:val="both"/>
              <w:rPr>
                <w:rFonts w:ascii="AvantGarde Bk BT" w:hAnsi="AvantGarde Bk BT" w:cs="AvantGarde Bk BT"/>
                <w:sz w:val="20"/>
                <w:szCs w:val="20"/>
                <w:lang w:val="es-MX"/>
              </w:rPr>
            </w:pPr>
          </w:p>
        </w:tc>
        <w:tc>
          <w:tcPr>
            <w:tcW w:w="2880" w:type="dxa"/>
            <w:vMerge/>
          </w:tcPr>
          <w:p w:rsidR="00A81510" w:rsidRPr="00324E5C" w:rsidRDefault="00A81510">
            <w:pPr>
              <w:jc w:val="both"/>
              <w:rPr>
                <w:rFonts w:ascii="AvantGarde Bk BT" w:hAnsi="AvantGarde Bk BT" w:cs="AvantGarde Bk BT"/>
                <w:sz w:val="20"/>
                <w:szCs w:val="20"/>
                <w:lang w:val="es-MX"/>
              </w:rPr>
            </w:pPr>
          </w:p>
        </w:tc>
      </w:tr>
      <w:tr w:rsidR="00A81510" w:rsidRPr="00324E5C">
        <w:trPr>
          <w:cantSplit/>
          <w:trHeight w:val="284"/>
        </w:trPr>
        <w:tc>
          <w:tcPr>
            <w:tcW w:w="1690" w:type="dxa"/>
            <w:shd w:val="clear" w:color="auto" w:fill="F3F3F3"/>
            <w:vAlign w:val="center"/>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Clínica</w:t>
            </w:r>
          </w:p>
        </w:tc>
        <w:tc>
          <w:tcPr>
            <w:tcW w:w="72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1800" w:type="dxa"/>
            <w:shd w:val="clear" w:color="auto" w:fill="F3F3F3"/>
          </w:tcPr>
          <w:p w:rsidR="00A81510" w:rsidRPr="00324E5C" w:rsidRDefault="00A81510">
            <w:pPr>
              <w:rPr>
                <w:rFonts w:ascii="AvantGarde Bk BT" w:hAnsi="AvantGarde Bk BT" w:cs="AvantGarde Bk BT"/>
                <w:sz w:val="20"/>
                <w:szCs w:val="20"/>
                <w:lang w:val="es-MX"/>
              </w:rPr>
            </w:pPr>
            <w:r w:rsidRPr="00324E5C">
              <w:rPr>
                <w:rFonts w:ascii="AvantGarde Bk BT" w:hAnsi="AvantGarde Bk BT" w:cs="AvantGarde Bk BT"/>
                <w:sz w:val="20"/>
                <w:szCs w:val="20"/>
                <w:lang w:val="es-MX"/>
              </w:rPr>
              <w:t>Secundaria</w:t>
            </w:r>
          </w:p>
        </w:tc>
        <w:tc>
          <w:tcPr>
            <w:tcW w:w="90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2520" w:type="dxa"/>
            <w:vMerge/>
          </w:tcPr>
          <w:p w:rsidR="00A81510" w:rsidRPr="00324E5C" w:rsidRDefault="00A81510">
            <w:pPr>
              <w:jc w:val="both"/>
              <w:rPr>
                <w:rFonts w:ascii="AvantGarde Bk BT" w:hAnsi="AvantGarde Bk BT" w:cs="AvantGarde Bk BT"/>
                <w:sz w:val="20"/>
                <w:szCs w:val="20"/>
                <w:lang w:val="es-MX"/>
              </w:rPr>
            </w:pPr>
          </w:p>
        </w:tc>
        <w:tc>
          <w:tcPr>
            <w:tcW w:w="2880" w:type="dxa"/>
            <w:vMerge/>
          </w:tcPr>
          <w:p w:rsidR="00A81510" w:rsidRPr="00324E5C" w:rsidRDefault="00A81510">
            <w:pPr>
              <w:jc w:val="both"/>
              <w:rPr>
                <w:rFonts w:ascii="AvantGarde Bk BT" w:hAnsi="AvantGarde Bk BT" w:cs="AvantGarde Bk BT"/>
                <w:sz w:val="20"/>
                <w:szCs w:val="20"/>
                <w:lang w:val="es-MX"/>
              </w:rPr>
            </w:pPr>
          </w:p>
        </w:tc>
      </w:tr>
      <w:tr w:rsidR="00A81510" w:rsidRPr="00324E5C">
        <w:trPr>
          <w:cantSplit/>
          <w:trHeight w:val="284"/>
        </w:trPr>
        <w:tc>
          <w:tcPr>
            <w:tcW w:w="1690" w:type="dxa"/>
            <w:shd w:val="clear" w:color="auto" w:fill="F3F3F3"/>
            <w:vAlign w:val="center"/>
          </w:tcPr>
          <w:p w:rsidR="00A81510" w:rsidRPr="00324E5C" w:rsidRDefault="00A81510" w:rsidP="005C3BFB">
            <w:pPr>
              <w:rPr>
                <w:rFonts w:ascii="AvantGarde Bk BT" w:hAnsi="AvantGarde Bk BT" w:cs="AvantGarde Bk BT"/>
                <w:sz w:val="20"/>
                <w:szCs w:val="20"/>
                <w:lang w:val="es-MX"/>
              </w:rPr>
            </w:pPr>
            <w:r w:rsidRPr="00324E5C">
              <w:rPr>
                <w:rFonts w:ascii="AvantGarde Bk BT" w:hAnsi="AvantGarde Bk BT" w:cs="AvantGarde Bk BT"/>
                <w:sz w:val="20"/>
                <w:szCs w:val="20"/>
                <w:lang w:val="es-MX"/>
              </w:rPr>
              <w:t>Campo Clínico</w:t>
            </w:r>
          </w:p>
        </w:tc>
        <w:tc>
          <w:tcPr>
            <w:tcW w:w="720" w:type="dxa"/>
            <w:vAlign w:val="center"/>
          </w:tcPr>
          <w:p w:rsidR="00A81510" w:rsidRPr="00324E5C" w:rsidRDefault="00A81510" w:rsidP="005C3BFB">
            <w:pPr>
              <w:jc w:val="center"/>
              <w:rPr>
                <w:rFonts w:ascii="AvantGarde Bk BT" w:hAnsi="AvantGarde Bk BT" w:cs="AvantGarde Bk BT"/>
                <w:sz w:val="20"/>
                <w:szCs w:val="20"/>
                <w:lang w:val="es-MX"/>
              </w:rPr>
            </w:pPr>
          </w:p>
        </w:tc>
        <w:tc>
          <w:tcPr>
            <w:tcW w:w="1800" w:type="dxa"/>
            <w:tcBorders>
              <w:bottom w:val="nil"/>
              <w:right w:val="nil"/>
            </w:tcBorders>
          </w:tcPr>
          <w:p w:rsidR="00A81510" w:rsidRPr="00324E5C" w:rsidRDefault="00A81510">
            <w:pPr>
              <w:rPr>
                <w:rFonts w:ascii="AvantGarde Bk BT" w:hAnsi="AvantGarde Bk BT" w:cs="AvantGarde Bk BT"/>
                <w:sz w:val="20"/>
                <w:szCs w:val="20"/>
                <w:lang w:val="es-MX"/>
              </w:rPr>
            </w:pPr>
          </w:p>
        </w:tc>
        <w:tc>
          <w:tcPr>
            <w:tcW w:w="900" w:type="dxa"/>
            <w:tcBorders>
              <w:left w:val="nil"/>
              <w:bottom w:val="nil"/>
            </w:tcBorders>
            <w:vAlign w:val="center"/>
          </w:tcPr>
          <w:p w:rsidR="00A81510" w:rsidRPr="00324E5C" w:rsidRDefault="00A81510" w:rsidP="005C3BFB">
            <w:pPr>
              <w:jc w:val="center"/>
              <w:rPr>
                <w:rFonts w:ascii="AvantGarde Bk BT" w:hAnsi="AvantGarde Bk BT" w:cs="AvantGarde Bk BT"/>
                <w:sz w:val="20"/>
                <w:szCs w:val="20"/>
                <w:lang w:val="es-MX"/>
              </w:rPr>
            </w:pPr>
          </w:p>
        </w:tc>
        <w:tc>
          <w:tcPr>
            <w:tcW w:w="2520" w:type="dxa"/>
            <w:vMerge/>
          </w:tcPr>
          <w:p w:rsidR="00A81510" w:rsidRPr="00324E5C" w:rsidRDefault="00A81510">
            <w:pPr>
              <w:jc w:val="both"/>
              <w:rPr>
                <w:rFonts w:ascii="AvantGarde Bk BT" w:hAnsi="AvantGarde Bk BT" w:cs="AvantGarde Bk BT"/>
                <w:sz w:val="20"/>
                <w:szCs w:val="20"/>
                <w:lang w:val="es-MX"/>
              </w:rPr>
            </w:pPr>
          </w:p>
        </w:tc>
        <w:tc>
          <w:tcPr>
            <w:tcW w:w="2880" w:type="dxa"/>
            <w:vMerge/>
          </w:tcPr>
          <w:p w:rsidR="00A81510" w:rsidRPr="00324E5C" w:rsidRDefault="00A81510">
            <w:pPr>
              <w:jc w:val="both"/>
              <w:rPr>
                <w:rFonts w:ascii="AvantGarde Bk BT" w:hAnsi="AvantGarde Bk BT" w:cs="AvantGarde Bk BT"/>
                <w:sz w:val="20"/>
                <w:szCs w:val="20"/>
                <w:lang w:val="es-MX"/>
              </w:rPr>
            </w:pPr>
          </w:p>
        </w:tc>
      </w:tr>
    </w:tbl>
    <w:p w:rsidR="00A81510" w:rsidRDefault="00A81510">
      <w:pPr>
        <w:jc w:val="both"/>
        <w:rPr>
          <w:rFonts w:ascii="AvantGarde Bk BT" w:hAnsi="AvantGarde Bk BT" w:cs="AvantGarde Bk BT"/>
          <w:sz w:val="20"/>
          <w:szCs w:val="20"/>
          <w:lang w:val="es-MX"/>
        </w:rPr>
      </w:pPr>
    </w:p>
    <w:p w:rsidR="00B04A3C" w:rsidRPr="00324E5C" w:rsidRDefault="00B04A3C">
      <w:pPr>
        <w:jc w:val="both"/>
        <w:rPr>
          <w:rFonts w:ascii="AvantGarde Bk BT" w:hAnsi="AvantGarde Bk BT" w:cs="AvantGarde Bk BT"/>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68"/>
        <w:gridCol w:w="1557"/>
        <w:gridCol w:w="3815"/>
      </w:tblGrid>
      <w:tr w:rsidR="00A81510" w:rsidRPr="00324E5C" w:rsidTr="00EF0831">
        <w:tc>
          <w:tcPr>
            <w:tcW w:w="2908" w:type="dxa"/>
            <w:shd w:val="clear" w:color="auto" w:fill="E0E0E0"/>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Área de Formación</w:t>
            </w:r>
          </w:p>
        </w:tc>
        <w:tc>
          <w:tcPr>
            <w:tcW w:w="7640" w:type="dxa"/>
            <w:gridSpan w:val="3"/>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BASICA PARTICULAR OBLIGATORIA</w:t>
            </w:r>
          </w:p>
        </w:tc>
      </w:tr>
      <w:tr w:rsidR="00A81510" w:rsidRPr="00324E5C" w:rsidTr="00EF0831">
        <w:tc>
          <w:tcPr>
            <w:tcW w:w="2908" w:type="dxa"/>
            <w:shd w:val="clear" w:color="auto" w:fill="E0E0E0"/>
          </w:tcPr>
          <w:p w:rsidR="00A81510" w:rsidRPr="00324E5C" w:rsidRDefault="00A81510"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Elaborado por</w:t>
            </w:r>
            <w:r w:rsidR="008047B8" w:rsidRPr="00324E5C">
              <w:rPr>
                <w:rFonts w:ascii="AvantGarde Bk BT" w:hAnsi="AvantGarde Bk BT" w:cs="AvantGarde Bk BT"/>
                <w:sz w:val="20"/>
                <w:szCs w:val="20"/>
                <w:lang w:val="es-MX"/>
              </w:rPr>
              <w:t xml:space="preserve"> la Academia de Fisiopatología U de G</w:t>
            </w:r>
          </w:p>
        </w:tc>
        <w:tc>
          <w:tcPr>
            <w:tcW w:w="7640" w:type="dxa"/>
            <w:gridSpan w:val="3"/>
          </w:tcPr>
          <w:p w:rsidR="00A81510" w:rsidRPr="00324E5C" w:rsidRDefault="008047B8" w:rsidP="008047B8">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Barrera </w:t>
            </w:r>
            <w:proofErr w:type="spellStart"/>
            <w:r w:rsidRPr="00324E5C">
              <w:rPr>
                <w:rFonts w:ascii="AvantGarde Bk BT" w:hAnsi="AvantGarde Bk BT" w:cs="AvantGarde Bk BT"/>
                <w:sz w:val="20"/>
                <w:szCs w:val="20"/>
                <w:lang w:val="es-MX"/>
              </w:rPr>
              <w:t>Chairez</w:t>
            </w:r>
            <w:proofErr w:type="spellEnd"/>
            <w:r w:rsidRPr="00324E5C">
              <w:rPr>
                <w:rFonts w:ascii="AvantGarde Bk BT" w:hAnsi="AvantGarde Bk BT" w:cs="AvantGarde Bk BT"/>
                <w:sz w:val="20"/>
                <w:szCs w:val="20"/>
                <w:lang w:val="es-MX"/>
              </w:rPr>
              <w:t xml:space="preserve"> Esperanza, Becerra </w:t>
            </w:r>
            <w:proofErr w:type="spellStart"/>
            <w:r w:rsidRPr="00324E5C">
              <w:rPr>
                <w:rFonts w:ascii="AvantGarde Bk BT" w:hAnsi="AvantGarde Bk BT" w:cs="AvantGarde Bk BT"/>
                <w:sz w:val="20"/>
                <w:szCs w:val="20"/>
                <w:lang w:val="es-MX"/>
              </w:rPr>
              <w:t>Leyva</w:t>
            </w:r>
            <w:proofErr w:type="spellEnd"/>
            <w:r w:rsidRPr="00324E5C">
              <w:rPr>
                <w:rFonts w:ascii="AvantGarde Bk BT" w:hAnsi="AvantGarde Bk BT" w:cs="AvantGarde Bk BT"/>
                <w:sz w:val="20"/>
                <w:szCs w:val="20"/>
                <w:lang w:val="es-MX"/>
              </w:rPr>
              <w:t xml:space="preserve"> Ma. Guadalupe, Cardona Muñoz Francisco Javier, Garzón De La Mora Pedro, </w:t>
            </w:r>
            <w:proofErr w:type="spellStart"/>
            <w:r w:rsidRPr="00324E5C">
              <w:rPr>
                <w:rFonts w:ascii="AvantGarde Bk BT" w:hAnsi="AvantGarde Bk BT" w:cs="AvantGarde Bk BT"/>
                <w:sz w:val="20"/>
                <w:szCs w:val="20"/>
                <w:lang w:val="es-MX"/>
              </w:rPr>
              <w:t>Ledón</w:t>
            </w:r>
            <w:proofErr w:type="spellEnd"/>
            <w:r w:rsidRPr="00324E5C">
              <w:rPr>
                <w:rFonts w:ascii="AvantGarde Bk BT" w:hAnsi="AvantGarde Bk BT" w:cs="AvantGarde Bk BT"/>
                <w:sz w:val="20"/>
                <w:szCs w:val="20"/>
                <w:lang w:val="es-MX"/>
              </w:rPr>
              <w:t xml:space="preserve"> Pérez Luis Enrique, Martínez Ayón Cesar, </w:t>
            </w:r>
            <w:proofErr w:type="spellStart"/>
            <w:r w:rsidRPr="00324E5C">
              <w:rPr>
                <w:rFonts w:ascii="AvantGarde Bk BT" w:hAnsi="AvantGarde Bk BT" w:cs="AvantGarde Bk BT"/>
                <w:sz w:val="20"/>
                <w:szCs w:val="20"/>
                <w:lang w:val="es-MX"/>
              </w:rPr>
              <w:t>Milke</w:t>
            </w:r>
            <w:proofErr w:type="spellEnd"/>
            <w:r w:rsidRPr="00324E5C">
              <w:rPr>
                <w:rFonts w:ascii="AvantGarde Bk BT" w:hAnsi="AvantGarde Bk BT" w:cs="AvantGarde Bk BT"/>
                <w:sz w:val="20"/>
                <w:szCs w:val="20"/>
                <w:lang w:val="es-MX"/>
              </w:rPr>
              <w:t xml:space="preserve"> </w:t>
            </w:r>
            <w:proofErr w:type="spellStart"/>
            <w:r w:rsidRPr="00324E5C">
              <w:rPr>
                <w:rFonts w:ascii="AvantGarde Bk BT" w:hAnsi="AvantGarde Bk BT" w:cs="AvantGarde Bk BT"/>
                <w:sz w:val="20"/>
                <w:szCs w:val="20"/>
                <w:lang w:val="es-MX"/>
              </w:rPr>
              <w:t>Najar</w:t>
            </w:r>
            <w:proofErr w:type="spellEnd"/>
            <w:r w:rsidRPr="00324E5C">
              <w:rPr>
                <w:rFonts w:ascii="AvantGarde Bk BT" w:hAnsi="AvantGarde Bk BT" w:cs="AvantGarde Bk BT"/>
                <w:sz w:val="20"/>
                <w:szCs w:val="20"/>
                <w:lang w:val="es-MX"/>
              </w:rPr>
              <w:t xml:space="preserve"> María Eugenia</w:t>
            </w:r>
          </w:p>
        </w:tc>
      </w:tr>
      <w:tr w:rsidR="00A81510" w:rsidRPr="00324E5C" w:rsidTr="00EF0831">
        <w:tc>
          <w:tcPr>
            <w:tcW w:w="2908" w:type="dxa"/>
            <w:shd w:val="clear" w:color="auto" w:fill="E0E0E0"/>
            <w:vAlign w:val="center"/>
          </w:tcPr>
          <w:p w:rsidR="00A81510" w:rsidRPr="00324E5C" w:rsidRDefault="00A81510" w:rsidP="007248F3">
            <w:pPr>
              <w:rPr>
                <w:rFonts w:ascii="AvantGarde Bk BT" w:hAnsi="AvantGarde Bk BT" w:cs="AvantGarde Bk BT"/>
                <w:sz w:val="20"/>
                <w:szCs w:val="20"/>
                <w:lang w:val="es-MX"/>
              </w:rPr>
            </w:pPr>
            <w:r w:rsidRPr="00324E5C">
              <w:rPr>
                <w:rFonts w:ascii="AvantGarde Bk BT" w:hAnsi="AvantGarde Bk BT" w:cs="AvantGarde Bk BT"/>
                <w:sz w:val="20"/>
                <w:szCs w:val="20"/>
                <w:lang w:val="es-MX"/>
              </w:rPr>
              <w:t>Fecha de Elaboración</w:t>
            </w:r>
          </w:p>
        </w:tc>
        <w:tc>
          <w:tcPr>
            <w:tcW w:w="2268" w:type="dxa"/>
          </w:tcPr>
          <w:p w:rsidR="00A81510" w:rsidRPr="00324E5C" w:rsidRDefault="008047B8" w:rsidP="00EA7E2F">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07 de </w:t>
            </w:r>
            <w:proofErr w:type="spellStart"/>
            <w:r w:rsidRPr="00324E5C">
              <w:rPr>
                <w:rFonts w:ascii="AvantGarde Bk BT" w:hAnsi="AvantGarde Bk BT" w:cs="AvantGarde Bk BT"/>
                <w:sz w:val="20"/>
                <w:szCs w:val="20"/>
                <w:lang w:val="es-MX"/>
              </w:rPr>
              <w:t>Sep</w:t>
            </w:r>
            <w:proofErr w:type="spellEnd"/>
            <w:r w:rsidRPr="00324E5C">
              <w:rPr>
                <w:rFonts w:ascii="AvantGarde Bk BT" w:hAnsi="AvantGarde Bk BT" w:cs="AvantGarde Bk BT"/>
                <w:sz w:val="20"/>
                <w:szCs w:val="20"/>
                <w:lang w:val="es-MX"/>
              </w:rPr>
              <w:t xml:space="preserve"> 2006</w:t>
            </w:r>
          </w:p>
        </w:tc>
        <w:tc>
          <w:tcPr>
            <w:tcW w:w="1557" w:type="dxa"/>
            <w:shd w:val="clear" w:color="auto" w:fill="E0E0E0"/>
            <w:vAlign w:val="center"/>
          </w:tcPr>
          <w:p w:rsidR="00A81510" w:rsidRPr="00324E5C" w:rsidRDefault="00A81510" w:rsidP="00EA7E2F">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t>Ciclo escolar</w:t>
            </w:r>
          </w:p>
        </w:tc>
        <w:tc>
          <w:tcPr>
            <w:tcW w:w="3815" w:type="dxa"/>
          </w:tcPr>
          <w:p w:rsidR="00A81510" w:rsidRPr="00324E5C" w:rsidRDefault="00A81510" w:rsidP="008047B8">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20</w:t>
            </w:r>
            <w:r w:rsidR="008047B8" w:rsidRPr="00324E5C">
              <w:rPr>
                <w:rFonts w:ascii="AvantGarde Bk BT" w:hAnsi="AvantGarde Bk BT" w:cs="AvantGarde Bk BT"/>
                <w:sz w:val="20"/>
                <w:szCs w:val="20"/>
                <w:lang w:val="es-MX"/>
              </w:rPr>
              <w:t>06</w:t>
            </w:r>
          </w:p>
        </w:tc>
      </w:tr>
    </w:tbl>
    <w:p w:rsidR="00A81510" w:rsidRDefault="00A81510">
      <w:pPr>
        <w:jc w:val="both"/>
        <w:rPr>
          <w:rFonts w:ascii="AvantGarde Bk BT" w:hAnsi="AvantGarde Bk BT" w:cs="AvantGarde Bk BT"/>
          <w:sz w:val="20"/>
          <w:szCs w:val="20"/>
          <w:lang w:val="es-ES_tradnl"/>
        </w:rPr>
      </w:pPr>
    </w:p>
    <w:p w:rsidR="00B04A3C" w:rsidRPr="00324E5C" w:rsidRDefault="00B04A3C">
      <w:pPr>
        <w:jc w:val="both"/>
        <w:rPr>
          <w:rFonts w:ascii="AvantGarde Bk BT" w:hAnsi="AvantGarde Bk BT" w:cs="AvantGarde Bk BT"/>
          <w:sz w:val="20"/>
          <w:szCs w:val="20"/>
          <w:lang w:val="es-ES_tradnl"/>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68"/>
        <w:gridCol w:w="1557"/>
        <w:gridCol w:w="3815"/>
      </w:tblGrid>
      <w:tr w:rsidR="008047B8" w:rsidRPr="00324E5C" w:rsidTr="00EF0831">
        <w:tc>
          <w:tcPr>
            <w:tcW w:w="2908" w:type="dxa"/>
            <w:shd w:val="clear" w:color="auto" w:fill="E0E0E0"/>
          </w:tcPr>
          <w:p w:rsidR="008047B8" w:rsidRPr="00324E5C" w:rsidRDefault="008047B8" w:rsidP="008047B8">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Actualizado por la Academia de Fisiopatología U de G</w:t>
            </w:r>
          </w:p>
        </w:tc>
        <w:tc>
          <w:tcPr>
            <w:tcW w:w="7640" w:type="dxa"/>
            <w:gridSpan w:val="3"/>
          </w:tcPr>
          <w:p w:rsidR="008047B8" w:rsidRPr="00324E5C" w:rsidRDefault="008047B8" w:rsidP="008047B8">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Cardona Muñoz Francisco Javier, </w:t>
            </w:r>
            <w:proofErr w:type="spellStart"/>
            <w:r w:rsidRPr="00324E5C">
              <w:rPr>
                <w:rFonts w:ascii="AvantGarde Bk BT" w:hAnsi="AvantGarde Bk BT" w:cs="AvantGarde Bk BT"/>
                <w:sz w:val="20"/>
                <w:szCs w:val="20"/>
                <w:lang w:val="es-MX"/>
              </w:rPr>
              <w:t>Ledón</w:t>
            </w:r>
            <w:proofErr w:type="spellEnd"/>
            <w:r w:rsidRPr="00324E5C">
              <w:rPr>
                <w:rFonts w:ascii="AvantGarde Bk BT" w:hAnsi="AvantGarde Bk BT" w:cs="AvantGarde Bk BT"/>
                <w:sz w:val="20"/>
                <w:szCs w:val="20"/>
                <w:lang w:val="es-MX"/>
              </w:rPr>
              <w:t xml:space="preserve"> Pérez Luis Enrique, </w:t>
            </w:r>
            <w:proofErr w:type="spellStart"/>
            <w:r w:rsidRPr="00324E5C">
              <w:rPr>
                <w:rFonts w:ascii="AvantGarde Bk BT" w:hAnsi="AvantGarde Bk BT" w:cs="AvantGarde Bk BT"/>
                <w:sz w:val="20"/>
                <w:szCs w:val="20"/>
                <w:lang w:val="es-MX"/>
              </w:rPr>
              <w:t>Milke</w:t>
            </w:r>
            <w:proofErr w:type="spellEnd"/>
            <w:r w:rsidRPr="00324E5C">
              <w:rPr>
                <w:rFonts w:ascii="AvantGarde Bk BT" w:hAnsi="AvantGarde Bk BT" w:cs="AvantGarde Bk BT"/>
                <w:sz w:val="20"/>
                <w:szCs w:val="20"/>
                <w:lang w:val="es-MX"/>
              </w:rPr>
              <w:t xml:space="preserve"> </w:t>
            </w:r>
            <w:proofErr w:type="spellStart"/>
            <w:r w:rsidRPr="00324E5C">
              <w:rPr>
                <w:rFonts w:ascii="AvantGarde Bk BT" w:hAnsi="AvantGarde Bk BT" w:cs="AvantGarde Bk BT"/>
                <w:sz w:val="20"/>
                <w:szCs w:val="20"/>
                <w:lang w:val="es-MX"/>
              </w:rPr>
              <w:t>Najar</w:t>
            </w:r>
            <w:proofErr w:type="spellEnd"/>
            <w:r w:rsidRPr="00324E5C">
              <w:rPr>
                <w:rFonts w:ascii="AvantGarde Bk BT" w:hAnsi="AvantGarde Bk BT" w:cs="AvantGarde Bk BT"/>
                <w:sz w:val="20"/>
                <w:szCs w:val="20"/>
                <w:lang w:val="es-MX"/>
              </w:rPr>
              <w:t xml:space="preserve"> María Eugenia, Robles Ávila Juan José</w:t>
            </w:r>
          </w:p>
        </w:tc>
      </w:tr>
      <w:tr w:rsidR="008047B8" w:rsidRPr="00324E5C" w:rsidTr="00EF0831">
        <w:tc>
          <w:tcPr>
            <w:tcW w:w="2908" w:type="dxa"/>
            <w:shd w:val="clear" w:color="auto" w:fill="E0E0E0"/>
            <w:vAlign w:val="center"/>
          </w:tcPr>
          <w:p w:rsidR="008047B8" w:rsidRPr="00324E5C" w:rsidRDefault="008047B8" w:rsidP="008047B8">
            <w:pPr>
              <w:rPr>
                <w:rFonts w:ascii="AvantGarde Bk BT" w:hAnsi="AvantGarde Bk BT" w:cs="AvantGarde Bk BT"/>
                <w:sz w:val="20"/>
                <w:szCs w:val="20"/>
                <w:lang w:val="es-MX"/>
              </w:rPr>
            </w:pPr>
            <w:r w:rsidRPr="00324E5C">
              <w:rPr>
                <w:rFonts w:ascii="AvantGarde Bk BT" w:hAnsi="AvantGarde Bk BT" w:cs="AvantGarde Bk BT"/>
                <w:sz w:val="20"/>
                <w:szCs w:val="20"/>
                <w:lang w:val="es-MX"/>
              </w:rPr>
              <w:t>Fecha de Elaboración</w:t>
            </w:r>
          </w:p>
        </w:tc>
        <w:tc>
          <w:tcPr>
            <w:tcW w:w="2268" w:type="dxa"/>
          </w:tcPr>
          <w:p w:rsidR="008047B8" w:rsidRPr="00324E5C" w:rsidRDefault="008047B8" w:rsidP="00924EE0">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07 de Mayo de 2009</w:t>
            </w:r>
          </w:p>
        </w:tc>
        <w:tc>
          <w:tcPr>
            <w:tcW w:w="1557" w:type="dxa"/>
            <w:shd w:val="clear" w:color="auto" w:fill="E0E0E0"/>
            <w:vAlign w:val="center"/>
          </w:tcPr>
          <w:p w:rsidR="008047B8" w:rsidRPr="00324E5C" w:rsidRDefault="008047B8" w:rsidP="00924EE0">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t>Ciclo escolar</w:t>
            </w:r>
          </w:p>
        </w:tc>
        <w:tc>
          <w:tcPr>
            <w:tcW w:w="3815" w:type="dxa"/>
          </w:tcPr>
          <w:p w:rsidR="008047B8" w:rsidRPr="00324E5C" w:rsidRDefault="008047B8" w:rsidP="00924EE0">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2009</w:t>
            </w:r>
          </w:p>
        </w:tc>
      </w:tr>
    </w:tbl>
    <w:p w:rsidR="008047B8" w:rsidRDefault="008047B8">
      <w:pPr>
        <w:jc w:val="both"/>
        <w:rPr>
          <w:rFonts w:ascii="AvantGarde Bk BT" w:hAnsi="AvantGarde Bk BT" w:cs="AvantGarde Bk BT"/>
          <w:sz w:val="20"/>
          <w:szCs w:val="20"/>
          <w:lang w:val="es-ES_tradnl"/>
        </w:rPr>
      </w:pPr>
    </w:p>
    <w:p w:rsidR="00B04A3C" w:rsidRPr="00324E5C" w:rsidRDefault="00B04A3C">
      <w:pPr>
        <w:jc w:val="both"/>
        <w:rPr>
          <w:rFonts w:ascii="AvantGarde Bk BT" w:hAnsi="AvantGarde Bk BT" w:cs="AvantGarde Bk BT"/>
          <w:sz w:val="20"/>
          <w:szCs w:val="20"/>
          <w:lang w:val="es-ES_tradnl"/>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68"/>
        <w:gridCol w:w="1557"/>
        <w:gridCol w:w="3815"/>
      </w:tblGrid>
      <w:tr w:rsidR="00DB1321" w:rsidRPr="00324E5C" w:rsidTr="00EF0831">
        <w:tc>
          <w:tcPr>
            <w:tcW w:w="2908" w:type="dxa"/>
            <w:shd w:val="clear" w:color="auto" w:fill="E0E0E0"/>
          </w:tcPr>
          <w:p w:rsidR="00DB1321" w:rsidRPr="00324E5C" w:rsidRDefault="00DB1321" w:rsidP="00EF0831">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Actualizado por</w:t>
            </w:r>
            <w:r w:rsidR="008047B8" w:rsidRPr="00324E5C">
              <w:rPr>
                <w:rFonts w:ascii="AvantGarde Bk BT" w:hAnsi="AvantGarde Bk BT" w:cs="AvantGarde Bk BT"/>
                <w:sz w:val="20"/>
                <w:szCs w:val="20"/>
                <w:lang w:val="es-MX"/>
              </w:rPr>
              <w:t xml:space="preserve"> la Academia de </w:t>
            </w:r>
            <w:proofErr w:type="spellStart"/>
            <w:r w:rsidR="00EF0831">
              <w:rPr>
                <w:rFonts w:ascii="AvantGarde Bk BT" w:hAnsi="AvantGarde Bk BT" w:cs="AvantGarde Bk BT"/>
                <w:sz w:val="20"/>
                <w:szCs w:val="20"/>
                <w:lang w:val="es-MX"/>
              </w:rPr>
              <w:t>Morfofuncionales</w:t>
            </w:r>
            <w:proofErr w:type="spellEnd"/>
            <w:r w:rsidR="008047B8" w:rsidRPr="00324E5C">
              <w:rPr>
                <w:rFonts w:ascii="AvantGarde Bk BT" w:hAnsi="AvantGarde Bk BT" w:cs="AvantGarde Bk BT"/>
                <w:sz w:val="20"/>
                <w:szCs w:val="20"/>
                <w:lang w:val="es-MX"/>
              </w:rPr>
              <w:t xml:space="preserve"> UGL</w:t>
            </w:r>
          </w:p>
        </w:tc>
        <w:tc>
          <w:tcPr>
            <w:tcW w:w="7640" w:type="dxa"/>
            <w:gridSpan w:val="3"/>
          </w:tcPr>
          <w:p w:rsidR="00DB1321" w:rsidRPr="00324E5C" w:rsidRDefault="00DB1321" w:rsidP="00E906B7">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Dr. </w:t>
            </w:r>
            <w:proofErr w:type="spellStart"/>
            <w:r w:rsidRPr="00324E5C">
              <w:rPr>
                <w:rFonts w:ascii="AvantGarde Bk BT" w:hAnsi="AvantGarde Bk BT" w:cs="AvantGarde Bk BT"/>
                <w:sz w:val="20"/>
                <w:szCs w:val="20"/>
                <w:lang w:val="es-MX"/>
              </w:rPr>
              <w:t>Raul</w:t>
            </w:r>
            <w:proofErr w:type="spellEnd"/>
            <w:r w:rsidRPr="00324E5C">
              <w:rPr>
                <w:rFonts w:ascii="AvantGarde Bk BT" w:hAnsi="AvantGarde Bk BT" w:cs="AvantGarde Bk BT"/>
                <w:sz w:val="20"/>
                <w:szCs w:val="20"/>
                <w:lang w:val="es-MX"/>
              </w:rPr>
              <w:t xml:space="preserve"> A. Uribe Olivares, Dra. E</w:t>
            </w:r>
            <w:r w:rsidR="00E906B7" w:rsidRPr="00324E5C">
              <w:rPr>
                <w:rFonts w:ascii="AvantGarde Bk BT" w:hAnsi="AvantGarde Bk BT" w:cs="AvantGarde Bk BT"/>
                <w:sz w:val="20"/>
                <w:szCs w:val="20"/>
                <w:lang w:val="es-MX"/>
              </w:rPr>
              <w:t>len</w:t>
            </w:r>
            <w:r w:rsidRPr="00324E5C">
              <w:rPr>
                <w:rFonts w:ascii="AvantGarde Bk BT" w:hAnsi="AvantGarde Bk BT" w:cs="AvantGarde Bk BT"/>
                <w:sz w:val="20"/>
                <w:szCs w:val="20"/>
                <w:lang w:val="es-MX"/>
              </w:rPr>
              <w:t>a Mendoza</w:t>
            </w:r>
            <w:r w:rsidR="00F523C5" w:rsidRPr="00324E5C">
              <w:rPr>
                <w:rFonts w:ascii="AvantGarde Bk BT" w:hAnsi="AvantGarde Bk BT" w:cs="AvantGarde Bk BT"/>
                <w:sz w:val="20"/>
                <w:szCs w:val="20"/>
                <w:lang w:val="es-MX"/>
              </w:rPr>
              <w:t xml:space="preserve"> Valencia</w:t>
            </w:r>
            <w:r w:rsidRPr="00324E5C">
              <w:rPr>
                <w:rFonts w:ascii="AvantGarde Bk BT" w:hAnsi="AvantGarde Bk BT" w:cs="AvantGarde Bk BT"/>
                <w:sz w:val="20"/>
                <w:szCs w:val="20"/>
                <w:lang w:val="es-MX"/>
              </w:rPr>
              <w:t>, Dr. Raymundo Hern</w:t>
            </w:r>
            <w:r w:rsidR="00DB3583">
              <w:rPr>
                <w:rFonts w:ascii="AvantGarde Bk BT" w:hAnsi="AvantGarde Bk BT" w:cs="AvantGarde Bk BT"/>
                <w:sz w:val="20"/>
                <w:szCs w:val="20"/>
                <w:lang w:val="es-MX"/>
              </w:rPr>
              <w:t>á</w:t>
            </w:r>
            <w:r w:rsidRPr="00324E5C">
              <w:rPr>
                <w:rFonts w:ascii="AvantGarde Bk BT" w:hAnsi="AvantGarde Bk BT" w:cs="AvantGarde Bk BT"/>
                <w:sz w:val="20"/>
                <w:szCs w:val="20"/>
                <w:lang w:val="es-MX"/>
              </w:rPr>
              <w:t xml:space="preserve">ndez, Dr. Antonio Flores </w:t>
            </w:r>
            <w:proofErr w:type="spellStart"/>
            <w:r w:rsidRPr="00324E5C">
              <w:rPr>
                <w:rFonts w:ascii="AvantGarde Bk BT" w:hAnsi="AvantGarde Bk BT" w:cs="AvantGarde Bk BT"/>
                <w:sz w:val="20"/>
                <w:szCs w:val="20"/>
                <w:lang w:val="es-MX"/>
              </w:rPr>
              <w:t>Biard</w:t>
            </w:r>
            <w:proofErr w:type="spellEnd"/>
          </w:p>
        </w:tc>
      </w:tr>
      <w:tr w:rsidR="00DB1321" w:rsidRPr="00324E5C" w:rsidTr="00EF0831">
        <w:tc>
          <w:tcPr>
            <w:tcW w:w="2908" w:type="dxa"/>
            <w:shd w:val="clear" w:color="auto" w:fill="E0E0E0"/>
            <w:vAlign w:val="center"/>
          </w:tcPr>
          <w:p w:rsidR="00DB1321" w:rsidRPr="00324E5C" w:rsidRDefault="00DB1321" w:rsidP="008047B8">
            <w:pPr>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Fecha de </w:t>
            </w:r>
            <w:r w:rsidR="008047B8" w:rsidRPr="00324E5C">
              <w:rPr>
                <w:rFonts w:ascii="AvantGarde Bk BT" w:hAnsi="AvantGarde Bk BT" w:cs="AvantGarde Bk BT"/>
                <w:sz w:val="20"/>
                <w:szCs w:val="20"/>
                <w:lang w:val="es-MX"/>
              </w:rPr>
              <w:t>Elabor</w:t>
            </w:r>
            <w:r w:rsidRPr="00324E5C">
              <w:rPr>
                <w:rFonts w:ascii="AvantGarde Bk BT" w:hAnsi="AvantGarde Bk BT" w:cs="AvantGarde Bk BT"/>
                <w:sz w:val="20"/>
                <w:szCs w:val="20"/>
                <w:lang w:val="es-MX"/>
              </w:rPr>
              <w:t>ación</w:t>
            </w:r>
          </w:p>
        </w:tc>
        <w:tc>
          <w:tcPr>
            <w:tcW w:w="2268" w:type="dxa"/>
          </w:tcPr>
          <w:p w:rsidR="00DB1321" w:rsidRPr="00324E5C" w:rsidRDefault="00DB1321" w:rsidP="00924EE0">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Agosto 2010</w:t>
            </w:r>
          </w:p>
        </w:tc>
        <w:tc>
          <w:tcPr>
            <w:tcW w:w="1557" w:type="dxa"/>
            <w:shd w:val="clear" w:color="auto" w:fill="E0E0E0"/>
            <w:vAlign w:val="center"/>
          </w:tcPr>
          <w:p w:rsidR="00DB1321" w:rsidRPr="00324E5C" w:rsidRDefault="00DB1321" w:rsidP="00924EE0">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t>Ciclo escolar</w:t>
            </w:r>
          </w:p>
        </w:tc>
        <w:tc>
          <w:tcPr>
            <w:tcW w:w="3815" w:type="dxa"/>
          </w:tcPr>
          <w:p w:rsidR="00DB1321" w:rsidRPr="00324E5C" w:rsidRDefault="00DB1321" w:rsidP="00924EE0">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2010 B</w:t>
            </w:r>
          </w:p>
        </w:tc>
      </w:tr>
    </w:tbl>
    <w:p w:rsidR="00DB1321" w:rsidRDefault="00DB1321">
      <w:pPr>
        <w:jc w:val="both"/>
        <w:rPr>
          <w:rFonts w:ascii="AvantGarde Bk BT" w:hAnsi="AvantGarde Bk BT" w:cs="AvantGarde Bk BT"/>
          <w:sz w:val="20"/>
          <w:szCs w:val="20"/>
          <w:lang w:val="es-ES_tradnl"/>
        </w:rPr>
      </w:pPr>
    </w:p>
    <w:p w:rsidR="00B04A3C" w:rsidRDefault="00B04A3C">
      <w:pPr>
        <w:jc w:val="both"/>
        <w:rPr>
          <w:rFonts w:ascii="AvantGarde Bk BT" w:hAnsi="AvantGarde Bk BT" w:cs="AvantGarde Bk BT"/>
          <w:sz w:val="20"/>
          <w:szCs w:val="20"/>
          <w:lang w:val="es-ES_tradnl"/>
        </w:rPr>
      </w:pPr>
    </w:p>
    <w:p w:rsidR="00B04A3C" w:rsidRPr="00324E5C" w:rsidRDefault="00B04A3C">
      <w:pPr>
        <w:jc w:val="both"/>
        <w:rPr>
          <w:rFonts w:ascii="AvantGarde Bk BT" w:hAnsi="AvantGarde Bk BT" w:cs="AvantGarde Bk BT"/>
          <w:sz w:val="20"/>
          <w:szCs w:val="20"/>
          <w:lang w:val="es-ES_tradnl"/>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060"/>
        <w:gridCol w:w="1765"/>
        <w:gridCol w:w="3815"/>
      </w:tblGrid>
      <w:tr w:rsidR="00DB1321" w:rsidRPr="00324E5C" w:rsidTr="00EF0831">
        <w:tc>
          <w:tcPr>
            <w:tcW w:w="2908" w:type="dxa"/>
            <w:shd w:val="clear" w:color="auto" w:fill="E0E0E0"/>
          </w:tcPr>
          <w:p w:rsidR="00DB1321" w:rsidRPr="00324E5C" w:rsidRDefault="008047B8" w:rsidP="00EF0831">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Actualizado por la Academia de </w:t>
            </w:r>
            <w:proofErr w:type="spellStart"/>
            <w:r w:rsidR="00EF0831">
              <w:rPr>
                <w:rFonts w:ascii="AvantGarde Bk BT" w:hAnsi="AvantGarde Bk BT" w:cs="AvantGarde Bk BT"/>
                <w:sz w:val="20"/>
                <w:szCs w:val="20"/>
                <w:lang w:val="es-MX"/>
              </w:rPr>
              <w:t>Morfofuncionales</w:t>
            </w:r>
            <w:proofErr w:type="spellEnd"/>
            <w:r w:rsidRPr="00324E5C">
              <w:rPr>
                <w:rFonts w:ascii="AvantGarde Bk BT" w:hAnsi="AvantGarde Bk BT" w:cs="AvantGarde Bk BT"/>
                <w:sz w:val="20"/>
                <w:szCs w:val="20"/>
                <w:lang w:val="es-MX"/>
              </w:rPr>
              <w:t xml:space="preserve"> UGL</w:t>
            </w:r>
          </w:p>
        </w:tc>
        <w:tc>
          <w:tcPr>
            <w:tcW w:w="7640" w:type="dxa"/>
            <w:gridSpan w:val="3"/>
          </w:tcPr>
          <w:p w:rsidR="00DB1321" w:rsidRPr="00324E5C" w:rsidRDefault="00DB1321" w:rsidP="00DB1321">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Dr. Luis Eduardo Becerra, Dr</w:t>
            </w:r>
            <w:r w:rsidR="00F523C5" w:rsidRPr="00324E5C">
              <w:rPr>
                <w:rFonts w:ascii="AvantGarde Bk BT" w:hAnsi="AvantGarde Bk BT" w:cs="AvantGarde Bk BT"/>
                <w:sz w:val="20"/>
                <w:szCs w:val="20"/>
                <w:lang w:val="es-MX"/>
              </w:rPr>
              <w:t>a</w:t>
            </w:r>
            <w:r w:rsidRPr="00324E5C">
              <w:rPr>
                <w:rFonts w:ascii="AvantGarde Bk BT" w:hAnsi="AvantGarde Bk BT" w:cs="AvantGarde Bk BT"/>
                <w:sz w:val="20"/>
                <w:szCs w:val="20"/>
                <w:lang w:val="es-MX"/>
              </w:rPr>
              <w:t>.</w:t>
            </w:r>
            <w:r w:rsidR="00F523C5" w:rsidRPr="00324E5C">
              <w:rPr>
                <w:rFonts w:ascii="AvantGarde Bk BT" w:hAnsi="AvantGarde Bk BT" w:cs="AvantGarde Bk BT"/>
                <w:sz w:val="20"/>
                <w:szCs w:val="20"/>
                <w:lang w:val="es-MX"/>
              </w:rPr>
              <w:t xml:space="preserve"> Elena Mendoza Valencia, Dr.</w:t>
            </w:r>
            <w:r w:rsidRPr="00324E5C">
              <w:rPr>
                <w:rFonts w:ascii="AvantGarde Bk BT" w:hAnsi="AvantGarde Bk BT" w:cs="AvantGarde Bk BT"/>
                <w:sz w:val="20"/>
                <w:szCs w:val="20"/>
                <w:lang w:val="es-MX"/>
              </w:rPr>
              <w:t xml:space="preserve"> Jaime Ortuño Moreno, Dr. </w:t>
            </w:r>
            <w:proofErr w:type="spellStart"/>
            <w:r w:rsidRPr="00324E5C">
              <w:rPr>
                <w:rFonts w:ascii="AvantGarde Bk BT" w:hAnsi="AvantGarde Bk BT" w:cs="AvantGarde Bk BT"/>
                <w:sz w:val="20"/>
                <w:szCs w:val="20"/>
                <w:lang w:val="es-MX"/>
              </w:rPr>
              <w:t>Raul</w:t>
            </w:r>
            <w:proofErr w:type="spellEnd"/>
            <w:r w:rsidRPr="00324E5C">
              <w:rPr>
                <w:rFonts w:ascii="AvantGarde Bk BT" w:hAnsi="AvantGarde Bk BT" w:cs="AvantGarde Bk BT"/>
                <w:sz w:val="20"/>
                <w:szCs w:val="20"/>
                <w:lang w:val="es-MX"/>
              </w:rPr>
              <w:t xml:space="preserve"> A. Uribe Olivares</w:t>
            </w:r>
          </w:p>
        </w:tc>
      </w:tr>
      <w:tr w:rsidR="00DB1321" w:rsidRPr="00324E5C" w:rsidTr="00EF0831">
        <w:tc>
          <w:tcPr>
            <w:tcW w:w="2908" w:type="dxa"/>
            <w:shd w:val="clear" w:color="auto" w:fill="E0E0E0"/>
            <w:vAlign w:val="center"/>
          </w:tcPr>
          <w:p w:rsidR="00DB1321" w:rsidRPr="00324E5C" w:rsidRDefault="00DB1321" w:rsidP="008047B8">
            <w:pPr>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Fecha de </w:t>
            </w:r>
            <w:r w:rsidR="008047B8" w:rsidRPr="00324E5C">
              <w:rPr>
                <w:rFonts w:ascii="AvantGarde Bk BT" w:hAnsi="AvantGarde Bk BT" w:cs="AvantGarde Bk BT"/>
                <w:sz w:val="20"/>
                <w:szCs w:val="20"/>
                <w:lang w:val="es-MX"/>
              </w:rPr>
              <w:t>Elabor</w:t>
            </w:r>
            <w:r w:rsidRPr="00324E5C">
              <w:rPr>
                <w:rFonts w:ascii="AvantGarde Bk BT" w:hAnsi="AvantGarde Bk BT" w:cs="AvantGarde Bk BT"/>
                <w:sz w:val="20"/>
                <w:szCs w:val="20"/>
                <w:lang w:val="es-MX"/>
              </w:rPr>
              <w:t>ación</w:t>
            </w:r>
          </w:p>
        </w:tc>
        <w:tc>
          <w:tcPr>
            <w:tcW w:w="2060" w:type="dxa"/>
          </w:tcPr>
          <w:p w:rsidR="00DB1321" w:rsidRPr="00324E5C" w:rsidRDefault="00DB1321" w:rsidP="00DB1321">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Julio 2011</w:t>
            </w:r>
          </w:p>
        </w:tc>
        <w:tc>
          <w:tcPr>
            <w:tcW w:w="1765" w:type="dxa"/>
            <w:shd w:val="clear" w:color="auto" w:fill="E0E0E0"/>
            <w:vAlign w:val="center"/>
          </w:tcPr>
          <w:p w:rsidR="00DB1321" w:rsidRPr="00324E5C" w:rsidRDefault="00DB1321" w:rsidP="00924EE0">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t>Ciclo escolar</w:t>
            </w:r>
          </w:p>
        </w:tc>
        <w:tc>
          <w:tcPr>
            <w:tcW w:w="3815" w:type="dxa"/>
          </w:tcPr>
          <w:p w:rsidR="00DB1321" w:rsidRPr="00324E5C" w:rsidRDefault="00DB1321" w:rsidP="00DB1321">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2011 B</w:t>
            </w:r>
          </w:p>
        </w:tc>
      </w:tr>
    </w:tbl>
    <w:p w:rsidR="00DB1321" w:rsidRDefault="00DB1321">
      <w:pPr>
        <w:jc w:val="both"/>
        <w:rPr>
          <w:rFonts w:ascii="AvantGarde Bk BT" w:hAnsi="AvantGarde Bk BT" w:cs="AvantGarde Bk BT"/>
          <w:sz w:val="20"/>
          <w:szCs w:val="20"/>
          <w:lang w:val="es-ES_tradnl"/>
        </w:rPr>
      </w:pPr>
    </w:p>
    <w:p w:rsidR="00B04A3C" w:rsidRDefault="00B04A3C">
      <w:pPr>
        <w:jc w:val="both"/>
        <w:rPr>
          <w:rFonts w:ascii="AvantGarde Bk BT" w:hAnsi="AvantGarde Bk BT" w:cs="AvantGarde Bk BT"/>
          <w:sz w:val="20"/>
          <w:szCs w:val="20"/>
          <w:lang w:val="es-ES_tradnl"/>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060"/>
        <w:gridCol w:w="1765"/>
        <w:gridCol w:w="3815"/>
      </w:tblGrid>
      <w:tr w:rsidR="000A251C" w:rsidRPr="00324E5C" w:rsidTr="00AA2F40">
        <w:tc>
          <w:tcPr>
            <w:tcW w:w="2908" w:type="dxa"/>
            <w:shd w:val="clear" w:color="auto" w:fill="E0E0E0"/>
          </w:tcPr>
          <w:p w:rsidR="000A251C" w:rsidRPr="00324E5C" w:rsidRDefault="000A251C" w:rsidP="00AA2F40">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Actualizado por la Academia de </w:t>
            </w:r>
            <w:proofErr w:type="spellStart"/>
            <w:r>
              <w:rPr>
                <w:rFonts w:ascii="AvantGarde Bk BT" w:hAnsi="AvantGarde Bk BT" w:cs="AvantGarde Bk BT"/>
                <w:sz w:val="20"/>
                <w:szCs w:val="20"/>
                <w:lang w:val="es-MX"/>
              </w:rPr>
              <w:t>Morfofuncionales</w:t>
            </w:r>
            <w:proofErr w:type="spellEnd"/>
            <w:r w:rsidRPr="00324E5C">
              <w:rPr>
                <w:rFonts w:ascii="AvantGarde Bk BT" w:hAnsi="AvantGarde Bk BT" w:cs="AvantGarde Bk BT"/>
                <w:sz w:val="20"/>
                <w:szCs w:val="20"/>
                <w:lang w:val="es-MX"/>
              </w:rPr>
              <w:t xml:space="preserve"> UGL</w:t>
            </w:r>
          </w:p>
        </w:tc>
        <w:tc>
          <w:tcPr>
            <w:tcW w:w="7640" w:type="dxa"/>
            <w:gridSpan w:val="3"/>
          </w:tcPr>
          <w:p w:rsidR="000A251C" w:rsidRPr="00324E5C" w:rsidRDefault="000A251C" w:rsidP="00DB3583">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 xml:space="preserve">Dra. Elena Mendoza Valencia, </w:t>
            </w:r>
            <w:r w:rsidR="00DB3583">
              <w:rPr>
                <w:rFonts w:ascii="AvantGarde Bk BT" w:hAnsi="AvantGarde Bk BT" w:cs="AvantGarde Bk BT"/>
                <w:sz w:val="20"/>
                <w:szCs w:val="20"/>
                <w:lang w:val="es-MX"/>
              </w:rPr>
              <w:t>Dr. Enrique Gómez Jiménez,</w:t>
            </w:r>
            <w:r w:rsidR="00EC3E53">
              <w:rPr>
                <w:rFonts w:ascii="AvantGarde Bk BT" w:hAnsi="AvantGarde Bk BT" w:cs="AvantGarde Bk BT"/>
                <w:sz w:val="20"/>
                <w:szCs w:val="20"/>
                <w:lang w:val="es-MX"/>
              </w:rPr>
              <w:t xml:space="preserve"> Dr. Marcelo </w:t>
            </w:r>
            <w:proofErr w:type="spellStart"/>
            <w:r w:rsidR="00EC3E53">
              <w:rPr>
                <w:rFonts w:ascii="AvantGarde Bk BT" w:hAnsi="AvantGarde Bk BT" w:cs="AvantGarde Bk BT"/>
                <w:sz w:val="20"/>
                <w:szCs w:val="20"/>
                <w:lang w:val="es-MX"/>
              </w:rPr>
              <w:t>Petri</w:t>
            </w:r>
            <w:proofErr w:type="spellEnd"/>
            <w:r w:rsidR="00EC3E53">
              <w:rPr>
                <w:rFonts w:ascii="AvantGarde Bk BT" w:hAnsi="AvantGarde Bk BT" w:cs="AvantGarde Bk BT"/>
                <w:sz w:val="20"/>
                <w:szCs w:val="20"/>
                <w:lang w:val="es-MX"/>
              </w:rPr>
              <w:t>,</w:t>
            </w:r>
            <w:r w:rsidR="00DB3583">
              <w:rPr>
                <w:rFonts w:ascii="AvantGarde Bk BT" w:hAnsi="AvantGarde Bk BT" w:cs="AvantGarde Bk BT"/>
                <w:sz w:val="20"/>
                <w:szCs w:val="20"/>
                <w:lang w:val="es-MX"/>
              </w:rPr>
              <w:t xml:space="preserve"> </w:t>
            </w:r>
            <w:r w:rsidRPr="00324E5C">
              <w:rPr>
                <w:rFonts w:ascii="AvantGarde Bk BT" w:hAnsi="AvantGarde Bk BT" w:cs="AvantGarde Bk BT"/>
                <w:sz w:val="20"/>
                <w:szCs w:val="20"/>
                <w:lang w:val="es-MX"/>
              </w:rPr>
              <w:t xml:space="preserve">Dr. </w:t>
            </w:r>
            <w:proofErr w:type="spellStart"/>
            <w:r w:rsidRPr="00324E5C">
              <w:rPr>
                <w:rFonts w:ascii="AvantGarde Bk BT" w:hAnsi="AvantGarde Bk BT" w:cs="AvantGarde Bk BT"/>
                <w:sz w:val="20"/>
                <w:szCs w:val="20"/>
                <w:lang w:val="es-MX"/>
              </w:rPr>
              <w:t>Raul</w:t>
            </w:r>
            <w:proofErr w:type="spellEnd"/>
            <w:r w:rsidRPr="00324E5C">
              <w:rPr>
                <w:rFonts w:ascii="AvantGarde Bk BT" w:hAnsi="AvantGarde Bk BT" w:cs="AvantGarde Bk BT"/>
                <w:sz w:val="20"/>
                <w:szCs w:val="20"/>
                <w:lang w:val="es-MX"/>
              </w:rPr>
              <w:t xml:space="preserve"> A. Uribe Olivares</w:t>
            </w:r>
          </w:p>
        </w:tc>
      </w:tr>
      <w:tr w:rsidR="000A251C" w:rsidRPr="00324E5C" w:rsidTr="00AA2F40">
        <w:tc>
          <w:tcPr>
            <w:tcW w:w="2908" w:type="dxa"/>
            <w:shd w:val="clear" w:color="auto" w:fill="E0E0E0"/>
            <w:vAlign w:val="center"/>
          </w:tcPr>
          <w:p w:rsidR="000A251C" w:rsidRPr="00324E5C" w:rsidRDefault="000A251C" w:rsidP="00AA2F40">
            <w:pPr>
              <w:rPr>
                <w:rFonts w:ascii="AvantGarde Bk BT" w:hAnsi="AvantGarde Bk BT" w:cs="AvantGarde Bk BT"/>
                <w:sz w:val="20"/>
                <w:szCs w:val="20"/>
                <w:lang w:val="es-MX"/>
              </w:rPr>
            </w:pPr>
            <w:r w:rsidRPr="00324E5C">
              <w:rPr>
                <w:rFonts w:ascii="AvantGarde Bk BT" w:hAnsi="AvantGarde Bk BT" w:cs="AvantGarde Bk BT"/>
                <w:sz w:val="20"/>
                <w:szCs w:val="20"/>
                <w:lang w:val="es-MX"/>
              </w:rPr>
              <w:t>Fecha de Elaboración</w:t>
            </w:r>
          </w:p>
        </w:tc>
        <w:tc>
          <w:tcPr>
            <w:tcW w:w="2060" w:type="dxa"/>
          </w:tcPr>
          <w:p w:rsidR="000A251C" w:rsidRPr="00324E5C" w:rsidRDefault="000A251C" w:rsidP="00AA2F40">
            <w:pPr>
              <w:jc w:val="both"/>
              <w:rPr>
                <w:rFonts w:ascii="AvantGarde Bk BT" w:hAnsi="AvantGarde Bk BT" w:cs="AvantGarde Bk BT"/>
                <w:sz w:val="20"/>
                <w:szCs w:val="20"/>
                <w:lang w:val="es-MX"/>
              </w:rPr>
            </w:pPr>
            <w:r>
              <w:rPr>
                <w:rFonts w:ascii="AvantGarde Bk BT" w:hAnsi="AvantGarde Bk BT" w:cs="AvantGarde Bk BT"/>
                <w:sz w:val="20"/>
                <w:szCs w:val="20"/>
                <w:lang w:val="es-MX"/>
              </w:rPr>
              <w:t>Julio 2012</w:t>
            </w:r>
          </w:p>
        </w:tc>
        <w:tc>
          <w:tcPr>
            <w:tcW w:w="1765" w:type="dxa"/>
            <w:shd w:val="clear" w:color="auto" w:fill="E0E0E0"/>
            <w:vAlign w:val="center"/>
          </w:tcPr>
          <w:p w:rsidR="000A251C" w:rsidRPr="00324E5C" w:rsidRDefault="000A251C" w:rsidP="00AA2F40">
            <w:pPr>
              <w:jc w:val="center"/>
              <w:rPr>
                <w:rFonts w:ascii="AvantGarde Bk BT" w:hAnsi="AvantGarde Bk BT" w:cs="AvantGarde Bk BT"/>
                <w:sz w:val="20"/>
                <w:szCs w:val="20"/>
                <w:lang w:val="es-MX"/>
              </w:rPr>
            </w:pPr>
            <w:r w:rsidRPr="00324E5C">
              <w:rPr>
                <w:rFonts w:ascii="AvantGarde Bk BT" w:hAnsi="AvantGarde Bk BT" w:cs="AvantGarde Bk BT"/>
                <w:sz w:val="20"/>
                <w:szCs w:val="20"/>
                <w:lang w:val="es-MX"/>
              </w:rPr>
              <w:t>Ciclo escolar</w:t>
            </w:r>
          </w:p>
        </w:tc>
        <w:tc>
          <w:tcPr>
            <w:tcW w:w="3815" w:type="dxa"/>
          </w:tcPr>
          <w:p w:rsidR="000A251C" w:rsidRPr="00324E5C" w:rsidRDefault="000A251C" w:rsidP="000A251C">
            <w:pPr>
              <w:jc w:val="both"/>
              <w:rPr>
                <w:rFonts w:ascii="AvantGarde Bk BT" w:hAnsi="AvantGarde Bk BT" w:cs="AvantGarde Bk BT"/>
                <w:sz w:val="20"/>
                <w:szCs w:val="20"/>
                <w:lang w:val="es-MX"/>
              </w:rPr>
            </w:pPr>
            <w:r w:rsidRPr="00324E5C">
              <w:rPr>
                <w:rFonts w:ascii="AvantGarde Bk BT" w:hAnsi="AvantGarde Bk BT" w:cs="AvantGarde Bk BT"/>
                <w:sz w:val="20"/>
                <w:szCs w:val="20"/>
                <w:lang w:val="es-MX"/>
              </w:rPr>
              <w:t>201</w:t>
            </w:r>
            <w:r>
              <w:rPr>
                <w:rFonts w:ascii="AvantGarde Bk BT" w:hAnsi="AvantGarde Bk BT" w:cs="AvantGarde Bk BT"/>
                <w:sz w:val="20"/>
                <w:szCs w:val="20"/>
                <w:lang w:val="es-MX"/>
              </w:rPr>
              <w:t>2</w:t>
            </w:r>
            <w:r w:rsidRPr="00324E5C">
              <w:rPr>
                <w:rFonts w:ascii="AvantGarde Bk BT" w:hAnsi="AvantGarde Bk BT" w:cs="AvantGarde Bk BT"/>
                <w:sz w:val="20"/>
                <w:szCs w:val="20"/>
                <w:lang w:val="es-MX"/>
              </w:rPr>
              <w:t xml:space="preserve"> B</w:t>
            </w:r>
          </w:p>
        </w:tc>
      </w:tr>
    </w:tbl>
    <w:p w:rsidR="00EF0831" w:rsidRDefault="00EF0831">
      <w:pPr>
        <w:jc w:val="both"/>
        <w:rPr>
          <w:rFonts w:ascii="AvantGarde Bk BT" w:hAnsi="AvantGarde Bk BT" w:cs="AvantGarde Bk BT"/>
          <w:sz w:val="20"/>
          <w:szCs w:val="20"/>
          <w:lang w:val="es-ES_tradnl"/>
        </w:rPr>
      </w:pPr>
    </w:p>
    <w:p w:rsidR="00B04A3C" w:rsidRDefault="00B04A3C">
      <w:pPr>
        <w:jc w:val="both"/>
        <w:rPr>
          <w:rFonts w:ascii="AvantGarde Bk BT" w:hAnsi="AvantGarde Bk BT" w:cs="AvantGarde Bk BT"/>
          <w:sz w:val="20"/>
          <w:szCs w:val="20"/>
          <w:lang w:val="es-ES_tradnl"/>
        </w:rPr>
      </w:pPr>
    </w:p>
    <w:p w:rsidR="00B04A3C" w:rsidRDefault="00B04A3C">
      <w:pPr>
        <w:jc w:val="both"/>
        <w:rPr>
          <w:rFonts w:ascii="AvantGarde Bk BT" w:hAnsi="AvantGarde Bk BT" w:cs="AvantGarde Bk BT"/>
          <w:sz w:val="20"/>
          <w:szCs w:val="20"/>
          <w:lang w:val="es-ES_tradnl"/>
        </w:rPr>
      </w:pPr>
    </w:p>
    <w:p w:rsidR="00B04A3C" w:rsidRPr="00324E5C" w:rsidRDefault="00B04A3C">
      <w:pPr>
        <w:jc w:val="both"/>
        <w:rPr>
          <w:rFonts w:ascii="AvantGarde Bk BT" w:hAnsi="AvantGarde Bk BT" w:cs="AvantGarde Bk BT"/>
          <w:sz w:val="20"/>
          <w:szCs w:val="20"/>
          <w:lang w:val="es-ES_tradnl"/>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81510" w:rsidRPr="00324E5C">
        <w:tc>
          <w:tcPr>
            <w:tcW w:w="10548" w:type="dxa"/>
            <w:shd w:val="clear" w:color="auto" w:fill="E0E0E0"/>
            <w:vAlign w:val="center"/>
          </w:tcPr>
          <w:p w:rsidR="00A81510" w:rsidRPr="00324E5C" w:rsidRDefault="00615A91" w:rsidP="00EA7E2F">
            <w:pPr>
              <w:jc w:val="center"/>
              <w:rPr>
                <w:rFonts w:ascii="AvantGarde Bk BT" w:hAnsi="AvantGarde Bk BT" w:cs="AvantGarde Bk BT"/>
                <w:b/>
                <w:bCs/>
                <w:lang w:val="es-MX"/>
              </w:rPr>
            </w:pPr>
            <w:r w:rsidRPr="00324E5C">
              <w:rPr>
                <w:rFonts w:ascii="AvantGarde Bk BT" w:hAnsi="AvantGarde Bk BT" w:cs="AvantGarde Bk BT"/>
                <w:b/>
                <w:bCs/>
                <w:lang w:val="es-MX"/>
              </w:rPr>
              <w:lastRenderedPageBreak/>
              <w:t>2</w:t>
            </w:r>
            <w:r w:rsidR="00A81510" w:rsidRPr="00324E5C">
              <w:rPr>
                <w:rFonts w:ascii="AvantGarde Bk BT" w:hAnsi="AvantGarde Bk BT" w:cs="AvantGarde Bk BT"/>
                <w:b/>
                <w:bCs/>
                <w:lang w:val="es-MX"/>
              </w:rPr>
              <w:t>. INTRODUCCIÓN</w:t>
            </w:r>
          </w:p>
        </w:tc>
      </w:tr>
      <w:tr w:rsidR="00A81510" w:rsidRPr="00324E5C">
        <w:tc>
          <w:tcPr>
            <w:tcW w:w="10548" w:type="dxa"/>
          </w:tcPr>
          <w:p w:rsidR="00A81510" w:rsidRPr="00324E5C" w:rsidRDefault="00A81510" w:rsidP="00EA7E2F">
            <w:pPr>
              <w:jc w:val="both"/>
              <w:rPr>
                <w:rFonts w:ascii="AvantGarde Bk BT" w:hAnsi="AvantGarde Bk BT" w:cs="AvantGarde Bk BT"/>
                <w:b/>
                <w:bCs/>
                <w:sz w:val="20"/>
                <w:szCs w:val="20"/>
                <w:lang w:val="es-MX"/>
              </w:rPr>
            </w:pPr>
          </w:p>
          <w:p w:rsidR="00A81510" w:rsidRPr="00324E5C" w:rsidRDefault="00A81510" w:rsidP="00062D7C">
            <w:pPr>
              <w:pStyle w:val="Textoindependiente2"/>
              <w:rPr>
                <w:rFonts w:ascii="AvantGarde Bk BT" w:hAnsi="AvantGarde Bk BT"/>
              </w:rPr>
            </w:pPr>
            <w:r w:rsidRPr="00324E5C">
              <w:rPr>
                <w:rFonts w:ascii="AvantGarde Bk BT" w:hAnsi="AvantGarde Bk BT"/>
              </w:rPr>
              <w:t>La unidad de aprendizaje de Fisiopatología es un curso–taller que se imparte en el tercer semestre</w:t>
            </w:r>
            <w:r w:rsidR="00E762DE" w:rsidRPr="00324E5C">
              <w:rPr>
                <w:rFonts w:ascii="AvantGarde Bk BT" w:hAnsi="AvantGarde Bk BT"/>
              </w:rPr>
              <w:t xml:space="preserve"> de las carreras de Medicina, Odontología, Nutrición y Enfermería;</w:t>
            </w:r>
            <w:r w:rsidRPr="00324E5C">
              <w:rPr>
                <w:rFonts w:ascii="AvantGarde Bk BT" w:hAnsi="AvantGarde Bk BT"/>
              </w:rPr>
              <w:t xml:space="preserve"> forma parte del área de Formación Básic</w:t>
            </w:r>
            <w:r w:rsidR="007204C8" w:rsidRPr="00324E5C">
              <w:rPr>
                <w:rFonts w:ascii="AvantGarde Bk BT" w:hAnsi="AvantGarde Bk BT"/>
              </w:rPr>
              <w:t>a</w:t>
            </w:r>
            <w:r w:rsidRPr="00324E5C">
              <w:rPr>
                <w:rFonts w:ascii="AvantGarde Bk BT" w:hAnsi="AvantGarde Bk BT"/>
              </w:rPr>
              <w:t xml:space="preserve"> Particular Obligatoria. </w:t>
            </w:r>
            <w:r w:rsidR="006F2FC5" w:rsidRPr="00324E5C">
              <w:rPr>
                <w:rFonts w:ascii="AvantGarde Bk BT" w:hAnsi="AvantGarde Bk BT"/>
              </w:rPr>
              <w:t xml:space="preserve">Cuenta con un total de </w:t>
            </w:r>
            <w:r w:rsidR="00EC3E53">
              <w:rPr>
                <w:rFonts w:ascii="AvantGarde Bk BT" w:hAnsi="AvantGarde Bk BT"/>
              </w:rPr>
              <w:t>8</w:t>
            </w:r>
            <w:r w:rsidRPr="00324E5C">
              <w:rPr>
                <w:rFonts w:ascii="AvantGarde Bk BT" w:hAnsi="AvantGarde Bk BT"/>
              </w:rPr>
              <w:t>0 horas de teoría y 20 horas</w:t>
            </w:r>
            <w:r w:rsidR="006F2FC5" w:rsidRPr="00324E5C">
              <w:rPr>
                <w:rFonts w:ascii="AvantGarde Bk BT" w:hAnsi="AvantGarde Bk BT"/>
              </w:rPr>
              <w:t xml:space="preserve"> de</w:t>
            </w:r>
            <w:r w:rsidRPr="00324E5C">
              <w:rPr>
                <w:rFonts w:ascii="AvantGarde Bk BT" w:hAnsi="AvantGarde Bk BT"/>
              </w:rPr>
              <w:t xml:space="preserve"> práctica</w:t>
            </w:r>
            <w:r w:rsidR="00EC3E53" w:rsidRPr="00324E5C">
              <w:rPr>
                <w:rFonts w:ascii="AvantGarde Bk BT" w:hAnsi="AvantGarde Bk BT"/>
              </w:rPr>
              <w:t xml:space="preserve">, </w:t>
            </w:r>
            <w:r w:rsidR="00EC3E53">
              <w:rPr>
                <w:rFonts w:ascii="AvantGarde Bk BT" w:hAnsi="AvantGarde Bk BT"/>
              </w:rPr>
              <w:t xml:space="preserve">así como </w:t>
            </w:r>
            <w:r w:rsidR="00EC3E53" w:rsidRPr="00324E5C">
              <w:rPr>
                <w:rFonts w:ascii="AvantGarde Bk BT" w:hAnsi="AvantGarde Bk BT"/>
              </w:rPr>
              <w:t>40 horas de Autogestión del Conocimiento</w:t>
            </w:r>
            <w:r w:rsidRPr="00324E5C">
              <w:rPr>
                <w:rFonts w:ascii="AvantGarde Bk BT" w:hAnsi="AvantGarde Bk BT"/>
              </w:rPr>
              <w:t>. Tiene como prerrequisito la unidad de aprendizaje de Fisiología y es prerrequisito  de la unidad de aprendizaje de Propedéutica Semiología y Diagnóstico Físico. Se relaciona horizontalmente con las siguientes Unidades de Aprendizaje: Investigación Cualitativa en Salud, Crecimiento y Desarrollo, Genética Humana, Nutrición, Sexualidad Humana, Patología y Administración de los Servicios de Salud. En forma vertical se relaciona con: Propedéutica Semiología y Diagnóstico Físico, Medicina Interna y Urgencias Médicas.</w:t>
            </w:r>
          </w:p>
          <w:p w:rsidR="00E762DE" w:rsidRPr="00324E5C" w:rsidRDefault="00E762DE" w:rsidP="00062D7C">
            <w:pPr>
              <w:pStyle w:val="Textoindependiente2"/>
              <w:rPr>
                <w:rFonts w:ascii="AvantGarde Bk BT" w:hAnsi="AvantGarde Bk BT"/>
              </w:rPr>
            </w:pPr>
          </w:p>
          <w:p w:rsidR="0055470F" w:rsidRPr="00324E5C" w:rsidRDefault="00A81510" w:rsidP="00062D7C">
            <w:pPr>
              <w:pStyle w:val="Textoindependiente2"/>
              <w:rPr>
                <w:rFonts w:ascii="AvantGarde Bk BT" w:hAnsi="AvantGarde Bk BT"/>
              </w:rPr>
            </w:pPr>
            <w:r w:rsidRPr="00324E5C">
              <w:rPr>
                <w:rFonts w:ascii="AvantGarde Bk BT" w:hAnsi="AvantGarde Bk BT"/>
              </w:rPr>
              <w:t>Los estudiantes de medicina, al cursar la materia de Fisiopatología adquieren los conocimientos teórico-prácticos suficientes para hacer una adecuada integración del conocimiento de</w:t>
            </w:r>
            <w:r w:rsidR="007204C8" w:rsidRPr="00324E5C">
              <w:rPr>
                <w:rFonts w:ascii="AvantGarde Bk BT" w:hAnsi="AvantGarde Bk BT"/>
              </w:rPr>
              <w:t xml:space="preserve"> las</w:t>
            </w:r>
            <w:r w:rsidRPr="00324E5C">
              <w:rPr>
                <w:rFonts w:ascii="AvantGarde Bk BT" w:hAnsi="AvantGarde Bk BT"/>
              </w:rPr>
              <w:t xml:space="preserve"> ciencias básicas</w:t>
            </w:r>
            <w:r w:rsidR="007204C8" w:rsidRPr="00324E5C">
              <w:rPr>
                <w:rFonts w:ascii="AvantGarde Bk BT" w:hAnsi="AvantGarde Bk BT"/>
              </w:rPr>
              <w:t xml:space="preserve"> (Morfología, </w:t>
            </w:r>
            <w:proofErr w:type="spellStart"/>
            <w:r w:rsidR="007204C8" w:rsidRPr="00324E5C">
              <w:rPr>
                <w:rFonts w:ascii="AvantGarde Bk BT" w:hAnsi="AvantGarde Bk BT"/>
              </w:rPr>
              <w:t>Microanatomía</w:t>
            </w:r>
            <w:proofErr w:type="spellEnd"/>
            <w:r w:rsidR="007204C8" w:rsidRPr="00324E5C">
              <w:rPr>
                <w:rFonts w:ascii="AvantGarde Bk BT" w:hAnsi="AvantGarde Bk BT"/>
              </w:rPr>
              <w:t>, Bioquímica, y Fisiología)</w:t>
            </w:r>
            <w:r w:rsidRPr="00324E5C">
              <w:rPr>
                <w:rFonts w:ascii="AvantGarde Bk BT" w:hAnsi="AvantGarde Bk BT"/>
              </w:rPr>
              <w:t xml:space="preserve"> aplicadas al estudio de la enfermedad </w:t>
            </w:r>
            <w:r w:rsidR="007204C8" w:rsidRPr="00324E5C">
              <w:rPr>
                <w:rFonts w:ascii="AvantGarde Bk BT" w:hAnsi="AvantGarde Bk BT"/>
              </w:rPr>
              <w:t xml:space="preserve">en </w:t>
            </w:r>
            <w:r w:rsidRPr="00324E5C">
              <w:rPr>
                <w:rFonts w:ascii="AvantGarde Bk BT" w:hAnsi="AvantGarde Bk BT"/>
              </w:rPr>
              <w:t>el ser humano y los aplica para comprender</w:t>
            </w:r>
            <w:r w:rsidR="00E762DE" w:rsidRPr="00324E5C">
              <w:rPr>
                <w:rFonts w:ascii="AvantGarde Bk BT" w:hAnsi="AvantGarde Bk BT"/>
              </w:rPr>
              <w:t xml:space="preserve"> los </w:t>
            </w:r>
            <w:r w:rsidRPr="00324E5C">
              <w:rPr>
                <w:rFonts w:ascii="AvantGarde Bk BT" w:hAnsi="AvantGarde Bk BT"/>
              </w:rPr>
              <w:t xml:space="preserve">problemas de salud más frecuentes en cualquier ámbito. </w:t>
            </w:r>
          </w:p>
          <w:p w:rsidR="0055470F" w:rsidRPr="00324E5C" w:rsidRDefault="0055470F" w:rsidP="00062D7C">
            <w:pPr>
              <w:pStyle w:val="Textoindependiente2"/>
              <w:rPr>
                <w:rFonts w:ascii="AvantGarde Bk BT" w:hAnsi="AvantGarde Bk BT"/>
              </w:rPr>
            </w:pPr>
          </w:p>
          <w:p w:rsidR="00A81510" w:rsidRPr="00324E5C" w:rsidRDefault="00A81510" w:rsidP="00062D7C">
            <w:pPr>
              <w:pStyle w:val="Textoindependiente2"/>
              <w:rPr>
                <w:rFonts w:ascii="AvantGarde Bk BT" w:hAnsi="AvantGarde Bk BT"/>
              </w:rPr>
            </w:pPr>
            <w:r w:rsidRPr="00324E5C">
              <w:rPr>
                <w:rFonts w:ascii="AvantGarde Bk BT" w:hAnsi="AvantGarde Bk BT"/>
              </w:rPr>
              <w:t xml:space="preserve">De la misma manera, desarrolla habilidades y destrezas para el </w:t>
            </w:r>
            <w:r w:rsidR="00E762DE" w:rsidRPr="00324E5C">
              <w:rPr>
                <w:rFonts w:ascii="AvantGarde Bk BT" w:hAnsi="AvantGarde Bk BT"/>
              </w:rPr>
              <w:t>reconocimiento de las alteraciones de la homeostasis</w:t>
            </w:r>
            <w:r w:rsidRPr="00324E5C">
              <w:rPr>
                <w:rFonts w:ascii="AvantGarde Bk BT" w:hAnsi="AvantGarde Bk BT"/>
              </w:rPr>
              <w:t xml:space="preserve"> y sienta las bases para la interpretación ulterior de </w:t>
            </w:r>
            <w:r w:rsidR="00E762DE" w:rsidRPr="00324E5C">
              <w:rPr>
                <w:rFonts w:ascii="AvantGarde Bk BT" w:hAnsi="AvantGarde Bk BT"/>
              </w:rPr>
              <w:t>signos y síntomas</w:t>
            </w:r>
            <w:r w:rsidR="007204C8" w:rsidRPr="00324E5C">
              <w:rPr>
                <w:rFonts w:ascii="AvantGarde Bk BT" w:hAnsi="AvantGarde Bk BT"/>
              </w:rPr>
              <w:t>,</w:t>
            </w:r>
            <w:r w:rsidR="00E762DE" w:rsidRPr="00324E5C">
              <w:rPr>
                <w:rFonts w:ascii="AvantGarde Bk BT" w:hAnsi="AvantGarde Bk BT"/>
              </w:rPr>
              <w:t xml:space="preserve"> </w:t>
            </w:r>
            <w:r w:rsidR="007204C8" w:rsidRPr="00324E5C">
              <w:rPr>
                <w:rFonts w:ascii="AvantGarde Bk BT" w:hAnsi="AvantGarde Bk BT"/>
              </w:rPr>
              <w:t xml:space="preserve">síndromes </w:t>
            </w:r>
            <w:r w:rsidR="00E762DE" w:rsidRPr="00324E5C">
              <w:rPr>
                <w:rFonts w:ascii="AvantGarde Bk BT" w:hAnsi="AvantGarde Bk BT"/>
              </w:rPr>
              <w:t xml:space="preserve">y de </w:t>
            </w:r>
            <w:r w:rsidRPr="00324E5C">
              <w:rPr>
                <w:rFonts w:ascii="AvantGarde Bk BT" w:hAnsi="AvantGarde Bk BT"/>
              </w:rPr>
              <w:t>auxiliares</w:t>
            </w:r>
            <w:r w:rsidR="00E762DE" w:rsidRPr="00324E5C">
              <w:rPr>
                <w:rFonts w:ascii="AvantGarde Bk BT" w:hAnsi="AvantGarde Bk BT"/>
              </w:rPr>
              <w:t xml:space="preserve"> diagnósticos o </w:t>
            </w:r>
            <w:proofErr w:type="spellStart"/>
            <w:r w:rsidR="00E762DE" w:rsidRPr="00324E5C">
              <w:rPr>
                <w:rFonts w:ascii="AvantGarde Bk BT" w:hAnsi="AvantGarde Bk BT"/>
              </w:rPr>
              <w:t>paraclínicos</w:t>
            </w:r>
            <w:proofErr w:type="spellEnd"/>
            <w:r w:rsidR="007204C8" w:rsidRPr="00324E5C">
              <w:rPr>
                <w:rFonts w:ascii="AvantGarde Bk BT" w:hAnsi="AvantGarde Bk BT"/>
              </w:rPr>
              <w:t xml:space="preserve"> utilizados</w:t>
            </w:r>
            <w:r w:rsidRPr="00324E5C">
              <w:rPr>
                <w:rFonts w:ascii="AvantGarde Bk BT" w:hAnsi="AvantGarde Bk BT"/>
              </w:rPr>
              <w:t xml:space="preserve"> en la práctica clínica más común. Realiza sus actividades con un alto sentido de responsabilidad, disciplina y respeto a sus compañeros</w:t>
            </w:r>
            <w:r w:rsidR="00E762DE" w:rsidRPr="00324E5C">
              <w:rPr>
                <w:rFonts w:ascii="AvantGarde Bk BT" w:hAnsi="AvantGarde Bk BT"/>
              </w:rPr>
              <w:t>, maestros</w:t>
            </w:r>
            <w:r w:rsidRPr="00324E5C">
              <w:rPr>
                <w:rFonts w:ascii="AvantGarde Bk BT" w:hAnsi="AvantGarde Bk BT"/>
              </w:rPr>
              <w:t xml:space="preserve"> y a la figura humana del paciente, al mismo tiempo que desarrolla habilidades </w:t>
            </w:r>
            <w:proofErr w:type="spellStart"/>
            <w:r w:rsidRPr="00324E5C">
              <w:rPr>
                <w:rFonts w:ascii="AvantGarde Bk BT" w:hAnsi="AvantGarde Bk BT"/>
              </w:rPr>
              <w:t>autogestivas</w:t>
            </w:r>
            <w:proofErr w:type="spellEnd"/>
            <w:r w:rsidR="00E762DE" w:rsidRPr="00324E5C">
              <w:rPr>
                <w:rFonts w:ascii="AvantGarde Bk BT" w:hAnsi="AvantGarde Bk BT"/>
              </w:rPr>
              <w:t xml:space="preserve"> en la búsqueda de información médica actualizada</w:t>
            </w:r>
            <w:r w:rsidRPr="00324E5C">
              <w:rPr>
                <w:rFonts w:ascii="AvantGarde Bk BT" w:hAnsi="AvantGarde Bk BT"/>
              </w:rPr>
              <w:t xml:space="preserve"> y muestra disposición para el trabajo en equipo con capacidad de análisis, síntesis y juicio crítico.</w:t>
            </w:r>
          </w:p>
          <w:p w:rsidR="00A81510" w:rsidRPr="00324E5C" w:rsidRDefault="00A81510" w:rsidP="00EA7E2F">
            <w:pPr>
              <w:jc w:val="both"/>
              <w:rPr>
                <w:rFonts w:ascii="AvantGarde Bk BT" w:hAnsi="AvantGarde Bk BT" w:cs="AvantGarde Bk BT"/>
                <w:b/>
                <w:bCs/>
                <w:sz w:val="20"/>
                <w:szCs w:val="20"/>
                <w:lang w:val="es-MX"/>
              </w:rPr>
            </w:pPr>
          </w:p>
        </w:tc>
      </w:tr>
    </w:tbl>
    <w:p w:rsidR="00A81510" w:rsidRDefault="00A81510">
      <w:pPr>
        <w:jc w:val="both"/>
        <w:rPr>
          <w:rFonts w:ascii="AvantGarde Bk BT" w:hAnsi="AvantGarde Bk BT" w:cs="AvantGarde Bk BT"/>
          <w:b/>
          <w:bCs/>
          <w:sz w:val="20"/>
          <w:szCs w:val="20"/>
          <w:lang w:val="es-MX"/>
        </w:rPr>
      </w:pPr>
    </w:p>
    <w:p w:rsidR="00B04A3C" w:rsidRDefault="00B04A3C">
      <w:pPr>
        <w:jc w:val="both"/>
        <w:rPr>
          <w:rFonts w:ascii="AvantGarde Bk BT" w:hAnsi="AvantGarde Bk BT" w:cs="AvantGarde Bk BT"/>
          <w:b/>
          <w:bCs/>
          <w:sz w:val="20"/>
          <w:szCs w:val="20"/>
          <w:lang w:val="es-MX"/>
        </w:rPr>
      </w:pPr>
    </w:p>
    <w:p w:rsidR="00B04A3C" w:rsidRPr="00324E5C" w:rsidRDefault="00B04A3C">
      <w:pPr>
        <w:jc w:val="both"/>
        <w:rPr>
          <w:rFonts w:ascii="AvantGarde Bk BT" w:hAnsi="AvantGarde Bk BT" w:cs="AvantGarde Bk BT"/>
          <w:b/>
          <w:bCs/>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81510" w:rsidRPr="00324E5C">
        <w:tc>
          <w:tcPr>
            <w:tcW w:w="10548" w:type="dxa"/>
            <w:shd w:val="clear" w:color="auto" w:fill="E0E0E0"/>
            <w:vAlign w:val="center"/>
          </w:tcPr>
          <w:p w:rsidR="00A81510" w:rsidRPr="00324E5C" w:rsidRDefault="00615A91" w:rsidP="00EA7E2F">
            <w:pPr>
              <w:jc w:val="center"/>
              <w:rPr>
                <w:rFonts w:ascii="AvantGarde Bk BT" w:hAnsi="AvantGarde Bk BT" w:cs="AvantGarde Bk BT"/>
                <w:b/>
                <w:bCs/>
                <w:lang w:val="es-MX"/>
              </w:rPr>
            </w:pPr>
            <w:r w:rsidRPr="00324E5C">
              <w:rPr>
                <w:rFonts w:ascii="AvantGarde Bk BT" w:hAnsi="AvantGarde Bk BT" w:cs="AvantGarde Bk BT"/>
                <w:b/>
                <w:bCs/>
                <w:lang w:val="es-MX"/>
              </w:rPr>
              <w:t>3</w:t>
            </w:r>
            <w:r w:rsidR="00A81510" w:rsidRPr="00324E5C">
              <w:rPr>
                <w:rFonts w:ascii="AvantGarde Bk BT" w:hAnsi="AvantGarde Bk BT" w:cs="AvantGarde Bk BT"/>
                <w:b/>
                <w:bCs/>
                <w:lang w:val="es-MX"/>
              </w:rPr>
              <w:t>. DIAGNÓSTICO DE NECESIDADES DE FORMACIÓN PARA LA UNIDAD DE APRENDIZAJE</w:t>
            </w:r>
          </w:p>
          <w:p w:rsidR="00A81510" w:rsidRPr="00324E5C" w:rsidRDefault="00A81510" w:rsidP="00EA7E2F">
            <w:pPr>
              <w:jc w:val="center"/>
              <w:rPr>
                <w:rFonts w:ascii="AvantGarde Bk BT" w:hAnsi="AvantGarde Bk BT" w:cs="AvantGarde Bk BT"/>
                <w:b/>
                <w:bCs/>
                <w:sz w:val="20"/>
                <w:szCs w:val="20"/>
                <w:lang w:val="es-MX"/>
              </w:rPr>
            </w:pPr>
            <w:r w:rsidRPr="00324E5C">
              <w:rPr>
                <w:rFonts w:ascii="AvantGarde Bk BT" w:hAnsi="AvantGarde Bk BT" w:cs="AvantGarde Bk BT"/>
                <w:b/>
                <w:bCs/>
                <w:lang w:val="es-MX"/>
              </w:rPr>
              <w:t>(Laborales, profesionales, disciplinares y sociales)</w:t>
            </w:r>
          </w:p>
        </w:tc>
      </w:tr>
      <w:tr w:rsidR="00A81510" w:rsidRPr="00324E5C">
        <w:tc>
          <w:tcPr>
            <w:tcW w:w="10548" w:type="dxa"/>
          </w:tcPr>
          <w:p w:rsidR="00A81510" w:rsidRPr="00324E5C" w:rsidRDefault="00A81510" w:rsidP="00EA7E2F">
            <w:pPr>
              <w:jc w:val="both"/>
              <w:rPr>
                <w:rFonts w:ascii="AvantGarde Bk BT" w:hAnsi="AvantGarde Bk BT" w:cs="Arial"/>
                <w:sz w:val="20"/>
                <w:szCs w:val="20"/>
                <w:lang w:val="es-MX"/>
              </w:rPr>
            </w:pPr>
          </w:p>
          <w:p w:rsidR="00A81510" w:rsidRPr="00324E5C" w:rsidRDefault="00A81510" w:rsidP="00EA7E2F">
            <w:pPr>
              <w:jc w:val="both"/>
              <w:rPr>
                <w:rFonts w:ascii="AvantGarde Bk BT" w:hAnsi="AvantGarde Bk BT" w:cs="Arial"/>
                <w:sz w:val="20"/>
                <w:szCs w:val="20"/>
                <w:lang w:val="es-MX"/>
              </w:rPr>
            </w:pPr>
            <w:r w:rsidRPr="00324E5C">
              <w:rPr>
                <w:rFonts w:ascii="AvantGarde Bk BT" w:hAnsi="AvantGarde Bk BT" w:cs="Arial"/>
                <w:b/>
                <w:bCs/>
                <w:sz w:val="20"/>
                <w:szCs w:val="20"/>
                <w:lang w:val="es-MX"/>
              </w:rPr>
              <w:t xml:space="preserve">Necesidades político-económicas: </w:t>
            </w:r>
          </w:p>
          <w:p w:rsidR="00A81510" w:rsidRPr="00324E5C" w:rsidRDefault="00A81510" w:rsidP="00EA7E2F">
            <w:pPr>
              <w:jc w:val="both"/>
              <w:rPr>
                <w:rFonts w:ascii="AvantGarde Bk BT" w:hAnsi="AvantGarde Bk BT" w:cs="Arial"/>
                <w:sz w:val="20"/>
                <w:szCs w:val="20"/>
                <w:lang w:val="es-MX"/>
              </w:rPr>
            </w:pPr>
            <w:r w:rsidRPr="00324E5C">
              <w:rPr>
                <w:rFonts w:ascii="AvantGarde Bk BT" w:hAnsi="AvantGarde Bk BT" w:cs="Arial"/>
                <w:sz w:val="20"/>
                <w:szCs w:val="20"/>
                <w:lang w:val="es-MX"/>
              </w:rPr>
              <w:t>Como consecuencia de la globalización político-económica y los requerimientos que esto implica, el estudiante d</w:t>
            </w:r>
            <w:r w:rsidR="0055470F" w:rsidRPr="00324E5C">
              <w:rPr>
                <w:rFonts w:ascii="AvantGarde Bk BT" w:hAnsi="AvantGarde Bk BT" w:cs="Arial"/>
                <w:sz w:val="20"/>
                <w:szCs w:val="20"/>
                <w:lang w:val="es-MX"/>
              </w:rPr>
              <w:t>eberá cubrir las necesidades establecidas en el Perfil por Competencias del Médico General Mexicano</w:t>
            </w:r>
            <w:r w:rsidRPr="00324E5C">
              <w:rPr>
                <w:rFonts w:ascii="AvantGarde Bk BT" w:hAnsi="AvantGarde Bk BT" w:cs="Arial"/>
                <w:sz w:val="20"/>
                <w:szCs w:val="20"/>
                <w:lang w:val="es-MX"/>
              </w:rPr>
              <w:t>.</w:t>
            </w:r>
          </w:p>
          <w:p w:rsidR="007204C8" w:rsidRPr="00324E5C" w:rsidRDefault="007204C8" w:rsidP="00EA7E2F">
            <w:pPr>
              <w:jc w:val="both"/>
              <w:rPr>
                <w:rFonts w:ascii="AvantGarde Bk BT" w:hAnsi="AvantGarde Bk BT" w:cs="Arial"/>
                <w:sz w:val="20"/>
                <w:szCs w:val="20"/>
                <w:lang w:val="es-MX"/>
              </w:rPr>
            </w:pPr>
          </w:p>
          <w:p w:rsidR="00A81510" w:rsidRPr="00324E5C" w:rsidRDefault="00A81510" w:rsidP="00EA7E2F">
            <w:pPr>
              <w:jc w:val="both"/>
              <w:rPr>
                <w:rFonts w:ascii="AvantGarde Bk BT" w:hAnsi="AvantGarde Bk BT" w:cs="Arial"/>
                <w:b/>
                <w:bCs/>
                <w:sz w:val="20"/>
                <w:szCs w:val="20"/>
                <w:lang w:val="es-MX"/>
              </w:rPr>
            </w:pPr>
            <w:r w:rsidRPr="00324E5C">
              <w:rPr>
                <w:rFonts w:ascii="AvantGarde Bk BT" w:hAnsi="AvantGarde Bk BT" w:cs="Arial"/>
                <w:b/>
                <w:bCs/>
                <w:sz w:val="20"/>
                <w:szCs w:val="20"/>
                <w:lang w:val="es-MX"/>
              </w:rPr>
              <w:t>Necesidades educativas:</w:t>
            </w:r>
          </w:p>
          <w:p w:rsidR="00A81510" w:rsidRPr="00324E5C" w:rsidRDefault="00A81510" w:rsidP="00EA7E2F">
            <w:pPr>
              <w:jc w:val="both"/>
              <w:rPr>
                <w:rFonts w:ascii="AvantGarde Bk BT" w:hAnsi="AvantGarde Bk BT" w:cs="Arial"/>
                <w:sz w:val="20"/>
                <w:szCs w:val="20"/>
                <w:lang w:val="es-MX"/>
              </w:rPr>
            </w:pPr>
            <w:r w:rsidRPr="00324E5C">
              <w:rPr>
                <w:rFonts w:ascii="AvantGarde Bk BT" w:hAnsi="AvantGarde Bk BT" w:cs="Arial"/>
                <w:sz w:val="20"/>
                <w:szCs w:val="20"/>
                <w:lang w:val="es-MX"/>
              </w:rPr>
              <w:t xml:space="preserve">La internacionalización de la educación implica generar nuevos modelos educativos que incluyan los avances científicos y tecnológicos. El estudiante de Fisiopatología tendrá capacidad </w:t>
            </w:r>
            <w:proofErr w:type="spellStart"/>
            <w:r w:rsidRPr="00324E5C">
              <w:rPr>
                <w:rFonts w:ascii="AvantGarde Bk BT" w:hAnsi="AvantGarde Bk BT" w:cs="Arial"/>
                <w:sz w:val="20"/>
                <w:szCs w:val="20"/>
                <w:lang w:val="es-MX"/>
              </w:rPr>
              <w:t>autogestiva</w:t>
            </w:r>
            <w:proofErr w:type="spellEnd"/>
            <w:r w:rsidRPr="00324E5C">
              <w:rPr>
                <w:rFonts w:ascii="AvantGarde Bk BT" w:hAnsi="AvantGarde Bk BT" w:cs="Arial"/>
                <w:sz w:val="20"/>
                <w:szCs w:val="20"/>
                <w:lang w:val="es-MX"/>
              </w:rPr>
              <w:t xml:space="preserve"> para actualizarse y mejorar su nivel académico en todo momento y manifiesta espíritu crítico que le permite involucrarse en proyectos de investigación para generar nuevos conocimientos.</w:t>
            </w:r>
          </w:p>
          <w:p w:rsidR="00A81510" w:rsidRPr="00324E5C" w:rsidRDefault="00A81510" w:rsidP="00EA7E2F">
            <w:pPr>
              <w:jc w:val="both"/>
              <w:rPr>
                <w:rFonts w:ascii="AvantGarde Bk BT" w:hAnsi="AvantGarde Bk BT" w:cs="Arial"/>
                <w:sz w:val="20"/>
                <w:szCs w:val="20"/>
                <w:lang w:val="es-MX"/>
              </w:rPr>
            </w:pPr>
          </w:p>
          <w:p w:rsidR="00A81510" w:rsidRPr="00324E5C" w:rsidRDefault="00A81510" w:rsidP="00EA7E2F">
            <w:pPr>
              <w:jc w:val="both"/>
              <w:rPr>
                <w:rFonts w:ascii="AvantGarde Bk BT" w:hAnsi="AvantGarde Bk BT" w:cs="Arial"/>
                <w:b/>
                <w:bCs/>
                <w:sz w:val="20"/>
                <w:szCs w:val="20"/>
                <w:lang w:val="es-MX"/>
              </w:rPr>
            </w:pPr>
            <w:r w:rsidRPr="00324E5C">
              <w:rPr>
                <w:rFonts w:ascii="AvantGarde Bk BT" w:hAnsi="AvantGarde Bk BT" w:cs="Arial"/>
                <w:b/>
                <w:bCs/>
                <w:sz w:val="20"/>
                <w:szCs w:val="20"/>
                <w:lang w:val="es-MX"/>
              </w:rPr>
              <w:t xml:space="preserve">Necesidades </w:t>
            </w:r>
            <w:proofErr w:type="spellStart"/>
            <w:r w:rsidRPr="00324E5C">
              <w:rPr>
                <w:rFonts w:ascii="AvantGarde Bk BT" w:hAnsi="AvantGarde Bk BT" w:cs="Arial"/>
                <w:b/>
                <w:bCs/>
                <w:sz w:val="20"/>
                <w:szCs w:val="20"/>
                <w:lang w:val="es-MX"/>
              </w:rPr>
              <w:t>bio</w:t>
            </w:r>
            <w:proofErr w:type="spellEnd"/>
            <w:r w:rsidRPr="00324E5C">
              <w:rPr>
                <w:rFonts w:ascii="AvantGarde Bk BT" w:hAnsi="AvantGarde Bk BT" w:cs="Arial"/>
                <w:b/>
                <w:bCs/>
                <w:sz w:val="20"/>
                <w:szCs w:val="20"/>
                <w:lang w:val="es-MX"/>
              </w:rPr>
              <w:t>-</w:t>
            </w:r>
            <w:proofErr w:type="spellStart"/>
            <w:r w:rsidRPr="00324E5C">
              <w:rPr>
                <w:rFonts w:ascii="AvantGarde Bk BT" w:hAnsi="AvantGarde Bk BT" w:cs="Arial"/>
                <w:b/>
                <w:bCs/>
                <w:sz w:val="20"/>
                <w:szCs w:val="20"/>
                <w:lang w:val="es-MX"/>
              </w:rPr>
              <w:t>psico</w:t>
            </w:r>
            <w:proofErr w:type="spellEnd"/>
            <w:r w:rsidRPr="00324E5C">
              <w:rPr>
                <w:rFonts w:ascii="AvantGarde Bk BT" w:hAnsi="AvantGarde Bk BT" w:cs="Arial"/>
                <w:b/>
                <w:bCs/>
                <w:sz w:val="20"/>
                <w:szCs w:val="20"/>
                <w:lang w:val="es-MX"/>
              </w:rPr>
              <w:t>-sociales:</w:t>
            </w:r>
          </w:p>
          <w:p w:rsidR="00A81510" w:rsidRPr="00324E5C" w:rsidRDefault="00A81510" w:rsidP="00EA7E2F">
            <w:pPr>
              <w:jc w:val="both"/>
              <w:rPr>
                <w:rFonts w:ascii="AvantGarde Bk BT" w:hAnsi="AvantGarde Bk BT" w:cs="Arial"/>
                <w:sz w:val="20"/>
                <w:szCs w:val="20"/>
                <w:lang w:val="es-MX"/>
              </w:rPr>
            </w:pPr>
            <w:r w:rsidRPr="00324E5C">
              <w:rPr>
                <w:rFonts w:ascii="AvantGarde Bk BT" w:hAnsi="AvantGarde Bk BT" w:cs="Arial"/>
                <w:sz w:val="20"/>
                <w:szCs w:val="20"/>
                <w:lang w:val="es-MX"/>
              </w:rPr>
              <w:t>La sociedad exige profesionales que cumplan estándares internacionales de calidad en la prestación de servicios médicos. Por otro lado, en los últimos años se han generado grandes avances en el conocimiento biológico y tecnológico.</w:t>
            </w:r>
          </w:p>
          <w:p w:rsidR="00A81510" w:rsidRPr="00324E5C" w:rsidRDefault="00A81510" w:rsidP="00EA7E2F">
            <w:pPr>
              <w:jc w:val="both"/>
              <w:rPr>
                <w:rFonts w:ascii="AvantGarde Bk BT" w:hAnsi="AvantGarde Bk BT" w:cs="Arial"/>
                <w:sz w:val="20"/>
                <w:szCs w:val="20"/>
                <w:lang w:val="es-MX"/>
              </w:rPr>
            </w:pPr>
          </w:p>
          <w:p w:rsidR="00A81510" w:rsidRPr="00324E5C" w:rsidRDefault="00A81510" w:rsidP="00EA7E2F">
            <w:pPr>
              <w:jc w:val="both"/>
              <w:rPr>
                <w:rFonts w:ascii="AvantGarde Bk BT" w:hAnsi="AvantGarde Bk BT" w:cs="Arial"/>
                <w:b/>
                <w:bCs/>
                <w:sz w:val="20"/>
                <w:szCs w:val="20"/>
                <w:lang w:val="es-MX"/>
              </w:rPr>
            </w:pPr>
            <w:r w:rsidRPr="00324E5C">
              <w:rPr>
                <w:rFonts w:ascii="AvantGarde Bk BT" w:hAnsi="AvantGarde Bk BT" w:cs="Arial"/>
                <w:b/>
                <w:bCs/>
                <w:sz w:val="20"/>
                <w:szCs w:val="20"/>
                <w:lang w:val="es-MX"/>
              </w:rPr>
              <w:t>Necesidades del mercado:</w:t>
            </w:r>
          </w:p>
          <w:p w:rsidR="00A81510" w:rsidRPr="00324E5C" w:rsidRDefault="00A81510" w:rsidP="00EA7E2F">
            <w:pPr>
              <w:jc w:val="both"/>
              <w:rPr>
                <w:rFonts w:ascii="AvantGarde Bk BT" w:hAnsi="AvantGarde Bk BT" w:cs="Arial"/>
                <w:sz w:val="20"/>
                <w:szCs w:val="20"/>
                <w:lang w:val="es-MX"/>
              </w:rPr>
            </w:pPr>
            <w:r w:rsidRPr="00324E5C">
              <w:rPr>
                <w:rFonts w:ascii="AvantGarde Bk BT" w:hAnsi="AvantGarde Bk BT" w:cs="Arial"/>
                <w:sz w:val="20"/>
                <w:szCs w:val="20"/>
                <w:lang w:val="es-MX"/>
              </w:rPr>
              <w:t xml:space="preserve">Los estudiantes de Fisiopatología son </w:t>
            </w:r>
            <w:proofErr w:type="spellStart"/>
            <w:r w:rsidRPr="00324E5C">
              <w:rPr>
                <w:rFonts w:ascii="AvantGarde Bk BT" w:hAnsi="AvantGarde Bk BT" w:cs="Arial"/>
                <w:sz w:val="20"/>
                <w:szCs w:val="20"/>
                <w:lang w:val="es-MX"/>
              </w:rPr>
              <w:t>autogestivos</w:t>
            </w:r>
            <w:proofErr w:type="spellEnd"/>
            <w:r w:rsidRPr="00324E5C">
              <w:rPr>
                <w:rFonts w:ascii="AvantGarde Bk BT" w:hAnsi="AvantGarde Bk BT" w:cs="Arial"/>
                <w:sz w:val="20"/>
                <w:szCs w:val="20"/>
                <w:lang w:val="es-MX"/>
              </w:rPr>
              <w:t>, responsables y analíticos</w:t>
            </w:r>
            <w:r w:rsidR="00E762DE" w:rsidRPr="00324E5C">
              <w:rPr>
                <w:rFonts w:ascii="AvantGarde Bk BT" w:hAnsi="AvantGarde Bk BT" w:cs="Arial"/>
                <w:sz w:val="20"/>
                <w:szCs w:val="20"/>
                <w:lang w:val="es-MX"/>
              </w:rPr>
              <w:t xml:space="preserve"> que les forme una</w:t>
            </w:r>
            <w:r w:rsidRPr="00324E5C">
              <w:rPr>
                <w:rFonts w:ascii="AvantGarde Bk BT" w:hAnsi="AvantGarde Bk BT" w:cs="Arial"/>
                <w:sz w:val="20"/>
                <w:szCs w:val="20"/>
                <w:lang w:val="es-MX"/>
              </w:rPr>
              <w:t xml:space="preserve"> capacidad</w:t>
            </w:r>
            <w:r w:rsidR="00E762DE" w:rsidRPr="00324E5C">
              <w:rPr>
                <w:rFonts w:ascii="AvantGarde Bk BT" w:hAnsi="AvantGarde Bk BT" w:cs="Arial"/>
                <w:sz w:val="20"/>
                <w:szCs w:val="20"/>
                <w:lang w:val="es-MX"/>
              </w:rPr>
              <w:t xml:space="preserve"> crítica adecuada para la</w:t>
            </w:r>
            <w:r w:rsidRPr="00324E5C">
              <w:rPr>
                <w:rFonts w:ascii="AvantGarde Bk BT" w:hAnsi="AvantGarde Bk BT" w:cs="Arial"/>
                <w:sz w:val="20"/>
                <w:szCs w:val="20"/>
                <w:lang w:val="es-MX"/>
              </w:rPr>
              <w:t xml:space="preserve"> toma de decisiones y de resolver problemas de salud.</w:t>
            </w:r>
          </w:p>
          <w:p w:rsidR="00A81510" w:rsidRPr="00324E5C" w:rsidRDefault="00A81510" w:rsidP="00EA7E2F">
            <w:pPr>
              <w:jc w:val="both"/>
              <w:rPr>
                <w:rFonts w:ascii="AvantGarde Bk BT" w:hAnsi="AvantGarde Bk BT" w:cs="Arial"/>
                <w:sz w:val="20"/>
                <w:szCs w:val="20"/>
                <w:lang w:val="es-MX"/>
              </w:rPr>
            </w:pPr>
          </w:p>
        </w:tc>
      </w:tr>
    </w:tbl>
    <w:p w:rsidR="00A81510" w:rsidRDefault="00A81510">
      <w:pPr>
        <w:jc w:val="both"/>
        <w:rPr>
          <w:rFonts w:ascii="AvantGarde Bk BT" w:hAnsi="AvantGarde Bk BT" w:cs="AvantGarde Bk BT"/>
          <w:b/>
          <w:bCs/>
          <w:sz w:val="20"/>
          <w:szCs w:val="20"/>
          <w:lang w:val="es-MX"/>
        </w:rPr>
      </w:pPr>
    </w:p>
    <w:p w:rsidR="00B04A3C" w:rsidRPr="00324E5C" w:rsidRDefault="00B04A3C">
      <w:pPr>
        <w:jc w:val="both"/>
        <w:rPr>
          <w:rFonts w:ascii="AvantGarde Bk BT" w:hAnsi="AvantGarde Bk BT" w:cs="AvantGarde Bk BT"/>
          <w:b/>
          <w:bCs/>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6069DB" w:rsidRPr="00324E5C" w:rsidTr="00924EE0">
        <w:tc>
          <w:tcPr>
            <w:tcW w:w="10548" w:type="dxa"/>
            <w:shd w:val="clear" w:color="auto" w:fill="E0E0E0"/>
          </w:tcPr>
          <w:p w:rsidR="006069DB" w:rsidRPr="00324E5C" w:rsidRDefault="00615A91" w:rsidP="006069DB">
            <w:pPr>
              <w:jc w:val="center"/>
              <w:rPr>
                <w:rFonts w:ascii="AvantGarde Bk BT" w:hAnsi="AvantGarde Bk BT" w:cs="AvantGarde Bk BT"/>
                <w:b/>
                <w:bCs/>
                <w:lang w:val="es-MX"/>
              </w:rPr>
            </w:pPr>
            <w:r w:rsidRPr="00324E5C">
              <w:rPr>
                <w:rFonts w:ascii="AvantGarde Bk BT" w:hAnsi="AvantGarde Bk BT" w:cs="AvantGarde Bk BT"/>
                <w:b/>
                <w:bCs/>
                <w:lang w:val="es-MX"/>
              </w:rPr>
              <w:lastRenderedPageBreak/>
              <w:t>4</w:t>
            </w:r>
            <w:r w:rsidR="006069DB" w:rsidRPr="00324E5C">
              <w:rPr>
                <w:rFonts w:ascii="AvantGarde Bk BT" w:hAnsi="AvantGarde Bk BT" w:cs="AvantGarde Bk BT"/>
                <w:b/>
                <w:bCs/>
                <w:lang w:val="es-MX"/>
              </w:rPr>
              <w:t>.  UNIDAD</w:t>
            </w:r>
            <w:r w:rsidR="0055470F" w:rsidRPr="00324E5C">
              <w:rPr>
                <w:rFonts w:ascii="AvantGarde Bk BT" w:hAnsi="AvantGarde Bk BT" w:cs="AvantGarde Bk BT"/>
                <w:b/>
                <w:bCs/>
                <w:lang w:val="es-MX"/>
              </w:rPr>
              <w:t>ES</w:t>
            </w:r>
            <w:r w:rsidR="006069DB" w:rsidRPr="00324E5C">
              <w:rPr>
                <w:rFonts w:ascii="AvantGarde Bk BT" w:hAnsi="AvantGarde Bk BT" w:cs="AvantGarde Bk BT"/>
                <w:b/>
                <w:bCs/>
                <w:lang w:val="es-MX"/>
              </w:rPr>
              <w:t xml:space="preserve"> DE COMPETENCIA</w:t>
            </w:r>
          </w:p>
        </w:tc>
      </w:tr>
      <w:tr w:rsidR="006069DB" w:rsidRPr="00324E5C" w:rsidTr="00924EE0">
        <w:tc>
          <w:tcPr>
            <w:tcW w:w="10548" w:type="dxa"/>
          </w:tcPr>
          <w:p w:rsidR="001578CE" w:rsidRDefault="001578CE" w:rsidP="001578CE">
            <w:pPr>
              <w:jc w:val="both"/>
              <w:rPr>
                <w:rFonts w:ascii="AvantGarde Bk BT" w:hAnsi="AvantGarde Bk BT" w:cs="Arial"/>
                <w:sz w:val="20"/>
                <w:szCs w:val="20"/>
              </w:rPr>
            </w:pPr>
          </w:p>
          <w:p w:rsidR="000A251C" w:rsidRDefault="000A251C" w:rsidP="001578CE">
            <w:pPr>
              <w:jc w:val="both"/>
              <w:rPr>
                <w:rFonts w:ascii="AvantGarde Bk BT" w:hAnsi="AvantGarde Bk BT" w:cs="Arial"/>
                <w:b/>
                <w:sz w:val="20"/>
                <w:szCs w:val="20"/>
              </w:rPr>
            </w:pPr>
            <w:r w:rsidRPr="000A251C">
              <w:rPr>
                <w:rFonts w:ascii="AvantGarde Bk BT" w:hAnsi="AvantGarde Bk BT" w:cs="Arial"/>
                <w:b/>
                <w:sz w:val="20"/>
                <w:szCs w:val="20"/>
              </w:rPr>
              <w:t>U</w:t>
            </w:r>
            <w:r w:rsidR="00EC3E53">
              <w:rPr>
                <w:rFonts w:ascii="AvantGarde Bk BT" w:hAnsi="AvantGarde Bk BT" w:cs="Arial"/>
                <w:b/>
                <w:sz w:val="20"/>
                <w:szCs w:val="20"/>
              </w:rPr>
              <w:t>niversidad</w:t>
            </w:r>
            <w:r w:rsidRPr="000A251C">
              <w:rPr>
                <w:rFonts w:ascii="AvantGarde Bk BT" w:hAnsi="AvantGarde Bk BT" w:cs="Arial"/>
                <w:b/>
                <w:sz w:val="20"/>
                <w:szCs w:val="20"/>
              </w:rPr>
              <w:t xml:space="preserve"> de G</w:t>
            </w:r>
            <w:r w:rsidR="00EC3E53">
              <w:rPr>
                <w:rFonts w:ascii="AvantGarde Bk BT" w:hAnsi="AvantGarde Bk BT" w:cs="Arial"/>
                <w:b/>
                <w:sz w:val="20"/>
                <w:szCs w:val="20"/>
              </w:rPr>
              <w:t>uadalajara</w:t>
            </w:r>
          </w:p>
          <w:p w:rsidR="000A251C" w:rsidRDefault="000A251C" w:rsidP="001578CE">
            <w:pPr>
              <w:jc w:val="both"/>
              <w:rPr>
                <w:rFonts w:ascii="AvantGarde Bk BT" w:hAnsi="AvantGarde Bk BT" w:cs="Arial"/>
                <w:b/>
                <w:sz w:val="20"/>
                <w:szCs w:val="20"/>
              </w:rPr>
            </w:pPr>
          </w:p>
          <w:p w:rsidR="000A251C" w:rsidRDefault="000A251C" w:rsidP="001578CE">
            <w:pPr>
              <w:jc w:val="both"/>
              <w:rPr>
                <w:rFonts w:ascii="AvantGarde Bk BT" w:hAnsi="AvantGarde Bk BT" w:cs="Arial"/>
                <w:sz w:val="20"/>
                <w:szCs w:val="20"/>
              </w:rPr>
            </w:pPr>
            <w:r>
              <w:rPr>
                <w:rFonts w:ascii="AvantGarde Bk BT" w:hAnsi="AvantGarde Bk BT" w:cs="Arial"/>
                <w:sz w:val="20"/>
                <w:szCs w:val="20"/>
              </w:rPr>
              <w:t>El Alumno sea capaz de:</w:t>
            </w:r>
          </w:p>
          <w:p w:rsidR="000A251C" w:rsidRDefault="000A251C" w:rsidP="001578CE">
            <w:pPr>
              <w:jc w:val="both"/>
              <w:rPr>
                <w:rFonts w:ascii="AvantGarde Bk BT" w:hAnsi="AvantGarde Bk BT" w:cs="Arial"/>
                <w:sz w:val="20"/>
                <w:szCs w:val="20"/>
              </w:rPr>
            </w:pPr>
          </w:p>
          <w:p w:rsidR="000A251C" w:rsidRPr="000A251C" w:rsidRDefault="000A251C" w:rsidP="001578CE">
            <w:pPr>
              <w:jc w:val="both"/>
              <w:rPr>
                <w:rFonts w:ascii="AvantGarde Bk BT" w:hAnsi="AvantGarde Bk BT" w:cs="Arial"/>
                <w:sz w:val="20"/>
                <w:szCs w:val="20"/>
              </w:rPr>
            </w:pPr>
            <w:r>
              <w:rPr>
                <w:rFonts w:ascii="AvantGarde Bk BT" w:hAnsi="AvantGarde Bk BT" w:cs="Arial"/>
                <w:sz w:val="20"/>
                <w:szCs w:val="20"/>
              </w:rPr>
              <w:t>Analizar los conceptos científicos básicos para comprender, diagnosticar y tratar las alteraciones más comunes de los aparatos y sistemas del organismo humano así como su trascendencia en la práctica médica.</w:t>
            </w:r>
          </w:p>
          <w:p w:rsidR="000A251C" w:rsidRPr="000A251C" w:rsidRDefault="000A251C" w:rsidP="001578CE">
            <w:pPr>
              <w:jc w:val="both"/>
              <w:rPr>
                <w:rFonts w:ascii="AvantGarde Bk BT" w:hAnsi="AvantGarde Bk BT" w:cs="Arial"/>
                <w:b/>
                <w:sz w:val="20"/>
                <w:szCs w:val="20"/>
              </w:rPr>
            </w:pPr>
          </w:p>
          <w:p w:rsidR="000A251C" w:rsidRDefault="000A251C" w:rsidP="001578CE">
            <w:pPr>
              <w:jc w:val="both"/>
              <w:rPr>
                <w:rFonts w:ascii="AvantGarde Bk BT" w:hAnsi="AvantGarde Bk BT" w:cs="Arial"/>
                <w:b/>
                <w:sz w:val="20"/>
                <w:szCs w:val="20"/>
              </w:rPr>
            </w:pPr>
            <w:r>
              <w:rPr>
                <w:rFonts w:ascii="AvantGarde Bk BT" w:hAnsi="AvantGarde Bk BT" w:cs="Arial"/>
                <w:b/>
                <w:sz w:val="20"/>
                <w:szCs w:val="20"/>
              </w:rPr>
              <w:t>U</w:t>
            </w:r>
            <w:r w:rsidR="00EC3E53">
              <w:rPr>
                <w:rFonts w:ascii="AvantGarde Bk BT" w:hAnsi="AvantGarde Bk BT" w:cs="Arial"/>
                <w:b/>
                <w:sz w:val="20"/>
                <w:szCs w:val="20"/>
              </w:rPr>
              <w:t xml:space="preserve">niversidad </w:t>
            </w:r>
            <w:r>
              <w:rPr>
                <w:rFonts w:ascii="AvantGarde Bk BT" w:hAnsi="AvantGarde Bk BT" w:cs="Arial"/>
                <w:b/>
                <w:sz w:val="20"/>
                <w:szCs w:val="20"/>
              </w:rPr>
              <w:t>G</w:t>
            </w:r>
            <w:r w:rsidR="00EC3E53">
              <w:rPr>
                <w:rFonts w:ascii="AvantGarde Bk BT" w:hAnsi="AvantGarde Bk BT" w:cs="Arial"/>
                <w:b/>
                <w:sz w:val="20"/>
                <w:szCs w:val="20"/>
              </w:rPr>
              <w:t xml:space="preserve">uadalajara </w:t>
            </w:r>
            <w:r>
              <w:rPr>
                <w:rFonts w:ascii="AvantGarde Bk BT" w:hAnsi="AvantGarde Bk BT" w:cs="Arial"/>
                <w:b/>
                <w:sz w:val="20"/>
                <w:szCs w:val="20"/>
              </w:rPr>
              <w:t>L</w:t>
            </w:r>
            <w:r w:rsidR="00EC3E53">
              <w:rPr>
                <w:rFonts w:ascii="AvantGarde Bk BT" w:hAnsi="AvantGarde Bk BT" w:cs="Arial"/>
                <w:b/>
                <w:sz w:val="20"/>
                <w:szCs w:val="20"/>
              </w:rPr>
              <w:t>AMAR</w:t>
            </w:r>
          </w:p>
          <w:p w:rsidR="000A251C" w:rsidRPr="000A251C" w:rsidRDefault="000A251C" w:rsidP="001578CE">
            <w:pPr>
              <w:jc w:val="both"/>
              <w:rPr>
                <w:rFonts w:ascii="AvantGarde Bk BT" w:hAnsi="AvantGarde Bk BT" w:cs="Arial"/>
                <w:sz w:val="20"/>
                <w:szCs w:val="20"/>
              </w:rPr>
            </w:pPr>
          </w:p>
          <w:p w:rsidR="006069DB" w:rsidRPr="000A251C" w:rsidRDefault="006069DB" w:rsidP="001578CE">
            <w:pPr>
              <w:jc w:val="both"/>
              <w:rPr>
                <w:rFonts w:ascii="AvantGarde Bk BT" w:hAnsi="AvantGarde Bk BT" w:cs="Arial"/>
                <w:sz w:val="20"/>
                <w:szCs w:val="20"/>
              </w:rPr>
            </w:pPr>
            <w:r w:rsidRPr="000A251C">
              <w:rPr>
                <w:rFonts w:ascii="AvantGarde Bk BT" w:hAnsi="AvantGarde Bk BT" w:cs="Arial"/>
                <w:sz w:val="20"/>
                <w:szCs w:val="20"/>
              </w:rPr>
              <w:t>Compren</w:t>
            </w:r>
            <w:r w:rsidR="001578CE" w:rsidRPr="000A251C">
              <w:rPr>
                <w:rFonts w:ascii="AvantGarde Bk BT" w:hAnsi="AvantGarde Bk BT" w:cs="Arial"/>
                <w:sz w:val="20"/>
                <w:szCs w:val="20"/>
              </w:rPr>
              <w:t>sión</w:t>
            </w:r>
            <w:r w:rsidRPr="000A251C">
              <w:rPr>
                <w:rFonts w:ascii="AvantGarde Bk BT" w:hAnsi="AvantGarde Bk BT" w:cs="Arial"/>
                <w:sz w:val="20"/>
                <w:szCs w:val="20"/>
              </w:rPr>
              <w:t xml:space="preserve"> </w:t>
            </w:r>
            <w:r w:rsidR="001578CE" w:rsidRPr="000A251C">
              <w:rPr>
                <w:rFonts w:ascii="AvantGarde Bk BT" w:hAnsi="AvantGarde Bk BT" w:cs="Arial"/>
                <w:sz w:val="20"/>
                <w:szCs w:val="20"/>
              </w:rPr>
              <w:t>d</w:t>
            </w:r>
            <w:r w:rsidRPr="000A251C">
              <w:rPr>
                <w:rFonts w:ascii="AvantGarde Bk BT" w:hAnsi="AvantGarde Bk BT" w:cs="Arial"/>
                <w:sz w:val="20"/>
                <w:szCs w:val="20"/>
              </w:rPr>
              <w:t>el funcionamiento del cuerpo humano en estado</w:t>
            </w:r>
            <w:r w:rsidR="001578CE" w:rsidRPr="000A251C">
              <w:rPr>
                <w:rFonts w:ascii="AvantGarde Bk BT" w:hAnsi="AvantGarde Bk BT" w:cs="Arial"/>
                <w:sz w:val="20"/>
                <w:szCs w:val="20"/>
              </w:rPr>
              <w:t xml:space="preserve"> anormal, con pérdida de la homeostasis o</w:t>
            </w:r>
            <w:r w:rsidRPr="000A251C">
              <w:rPr>
                <w:rFonts w:ascii="AvantGarde Bk BT" w:hAnsi="AvantGarde Bk BT" w:cs="Arial"/>
                <w:sz w:val="20"/>
                <w:szCs w:val="20"/>
              </w:rPr>
              <w:t xml:space="preserve"> </w:t>
            </w:r>
            <w:r w:rsidR="001578CE" w:rsidRPr="000A251C">
              <w:rPr>
                <w:rFonts w:ascii="AvantGarde Bk BT" w:hAnsi="AvantGarde Bk BT" w:cs="Arial"/>
                <w:sz w:val="20"/>
                <w:szCs w:val="20"/>
              </w:rPr>
              <w:t>en estado d</w:t>
            </w:r>
            <w:r w:rsidRPr="000A251C">
              <w:rPr>
                <w:rFonts w:ascii="AvantGarde Bk BT" w:hAnsi="AvantGarde Bk BT" w:cs="Arial"/>
                <w:sz w:val="20"/>
                <w:szCs w:val="20"/>
              </w:rPr>
              <w:t>e enfermeda</w:t>
            </w:r>
            <w:r w:rsidR="001578CE" w:rsidRPr="000A251C">
              <w:rPr>
                <w:rFonts w:ascii="AvantGarde Bk BT" w:hAnsi="AvantGarde Bk BT" w:cs="Arial"/>
                <w:sz w:val="20"/>
                <w:szCs w:val="20"/>
              </w:rPr>
              <w:t>d, atendiendo al estudio de los</w:t>
            </w:r>
            <w:r w:rsidRPr="000A251C">
              <w:rPr>
                <w:rFonts w:ascii="AvantGarde Bk BT" w:hAnsi="AvantGarde Bk BT" w:cs="Arial"/>
                <w:sz w:val="20"/>
                <w:szCs w:val="20"/>
              </w:rPr>
              <w:t xml:space="preserve"> mecanismos de daño</w:t>
            </w:r>
            <w:r w:rsidR="001578CE" w:rsidRPr="000A251C">
              <w:rPr>
                <w:rFonts w:ascii="AvantGarde Bk BT" w:hAnsi="AvantGarde Bk BT" w:cs="Arial"/>
                <w:sz w:val="20"/>
                <w:szCs w:val="20"/>
              </w:rPr>
              <w:t>,</w:t>
            </w:r>
            <w:r w:rsidRPr="000A251C">
              <w:rPr>
                <w:rFonts w:ascii="AvantGarde Bk BT" w:hAnsi="AvantGarde Bk BT" w:cs="Arial"/>
                <w:sz w:val="20"/>
                <w:szCs w:val="20"/>
              </w:rPr>
              <w:t xml:space="preserve"> </w:t>
            </w:r>
            <w:r w:rsidR="000A251C">
              <w:rPr>
                <w:rFonts w:ascii="AvantGarde Bk BT" w:hAnsi="AvantGarde Bk BT" w:cs="Arial"/>
                <w:sz w:val="20"/>
                <w:szCs w:val="20"/>
              </w:rPr>
              <w:t>adapt</w:t>
            </w:r>
            <w:r w:rsidRPr="000A251C">
              <w:rPr>
                <w:rFonts w:ascii="AvantGarde Bk BT" w:hAnsi="AvantGarde Bk BT" w:cs="Arial"/>
                <w:sz w:val="20"/>
                <w:szCs w:val="20"/>
              </w:rPr>
              <w:t xml:space="preserve">ación, consecuencias y expresión clínica de </w:t>
            </w:r>
            <w:r w:rsidR="001578CE" w:rsidRPr="000A251C">
              <w:rPr>
                <w:rFonts w:ascii="AvantGarde Bk BT" w:hAnsi="AvantGarde Bk BT" w:cs="Arial"/>
                <w:sz w:val="20"/>
                <w:szCs w:val="20"/>
              </w:rPr>
              <w:t>tales alteraciones, de manera que le permita establecer las bases</w:t>
            </w:r>
            <w:r w:rsidR="00526BDC">
              <w:rPr>
                <w:rFonts w:ascii="AvantGarde Bk BT" w:hAnsi="AvantGarde Bk BT" w:cs="Arial"/>
                <w:sz w:val="20"/>
                <w:szCs w:val="20"/>
              </w:rPr>
              <w:t xml:space="preserve"> científicas necesarias</w:t>
            </w:r>
            <w:r w:rsidR="001578CE" w:rsidRPr="000A251C">
              <w:rPr>
                <w:rFonts w:ascii="AvantGarde Bk BT" w:hAnsi="AvantGarde Bk BT" w:cs="Arial"/>
                <w:sz w:val="20"/>
                <w:szCs w:val="20"/>
              </w:rPr>
              <w:t xml:space="preserve"> para la realización de</w:t>
            </w:r>
            <w:r w:rsidR="0055470F" w:rsidRPr="000A251C">
              <w:rPr>
                <w:rFonts w:ascii="AvantGarde Bk BT" w:hAnsi="AvantGarde Bk BT" w:cs="Arial"/>
                <w:sz w:val="20"/>
                <w:szCs w:val="20"/>
              </w:rPr>
              <w:t>l</w:t>
            </w:r>
            <w:r w:rsidR="001578CE" w:rsidRPr="000A251C">
              <w:rPr>
                <w:rFonts w:ascii="AvantGarde Bk BT" w:hAnsi="AvantGarde Bk BT" w:cs="Arial"/>
                <w:sz w:val="20"/>
                <w:szCs w:val="20"/>
              </w:rPr>
              <w:t xml:space="preserve"> diagnóstico, pronóstico y manejo en futuras Unidades de Aprendizaje.</w:t>
            </w:r>
          </w:p>
          <w:p w:rsidR="008926B8" w:rsidRPr="000A251C" w:rsidRDefault="008926B8" w:rsidP="001578CE">
            <w:pPr>
              <w:jc w:val="both"/>
              <w:rPr>
                <w:rFonts w:ascii="AvantGarde Bk BT" w:hAnsi="AvantGarde Bk BT" w:cs="Arial"/>
                <w:sz w:val="20"/>
                <w:szCs w:val="20"/>
              </w:rPr>
            </w:pPr>
          </w:p>
          <w:p w:rsidR="008926B8" w:rsidRPr="000A251C" w:rsidRDefault="008926B8" w:rsidP="001578CE">
            <w:pPr>
              <w:jc w:val="both"/>
              <w:rPr>
                <w:rFonts w:ascii="AvantGarde Bk BT" w:hAnsi="AvantGarde Bk BT" w:cs="Arial"/>
                <w:sz w:val="20"/>
                <w:szCs w:val="20"/>
              </w:rPr>
            </w:pPr>
            <w:r w:rsidRPr="000A251C">
              <w:rPr>
                <w:rFonts w:ascii="AvantGarde Bk BT" w:hAnsi="AvantGarde Bk BT" w:cs="Arial"/>
                <w:sz w:val="20"/>
                <w:szCs w:val="20"/>
              </w:rPr>
              <w:t>Desarrollo de habilidades intelectuales: a) Motivación y liderazgo; b) Integridad profesional; c) Toma de decisiones y resolución de problemas.</w:t>
            </w:r>
          </w:p>
          <w:p w:rsidR="008926B8" w:rsidRPr="000A251C" w:rsidRDefault="008926B8" w:rsidP="001578CE">
            <w:pPr>
              <w:jc w:val="both"/>
              <w:rPr>
                <w:rFonts w:ascii="AvantGarde Bk BT" w:hAnsi="AvantGarde Bk BT" w:cs="Arial"/>
                <w:sz w:val="20"/>
                <w:szCs w:val="20"/>
              </w:rPr>
            </w:pPr>
          </w:p>
          <w:p w:rsidR="008926B8" w:rsidRPr="000A251C" w:rsidRDefault="008926B8" w:rsidP="001578CE">
            <w:pPr>
              <w:jc w:val="both"/>
              <w:rPr>
                <w:rFonts w:ascii="AvantGarde Bk BT" w:hAnsi="AvantGarde Bk BT" w:cs="Arial"/>
                <w:sz w:val="20"/>
                <w:szCs w:val="20"/>
              </w:rPr>
            </w:pPr>
            <w:r w:rsidRPr="000A251C">
              <w:rPr>
                <w:rFonts w:ascii="AvantGarde Bk BT" w:hAnsi="AvantGarde Bk BT" w:cs="Arial"/>
                <w:sz w:val="20"/>
                <w:szCs w:val="20"/>
              </w:rPr>
              <w:t>Desarrollo de habilidades participativas: a) Comunicación; b) Trabajo en equipo; c) Negociación</w:t>
            </w:r>
          </w:p>
          <w:p w:rsidR="001578CE" w:rsidRPr="000A251C" w:rsidRDefault="001578CE" w:rsidP="001578CE">
            <w:pPr>
              <w:jc w:val="both"/>
              <w:rPr>
                <w:rFonts w:ascii="AvantGarde Bk BT" w:hAnsi="AvantGarde Bk BT" w:cs="Arial"/>
                <w:sz w:val="20"/>
                <w:szCs w:val="20"/>
              </w:rPr>
            </w:pPr>
          </w:p>
          <w:p w:rsidR="008926B8" w:rsidRPr="000A251C" w:rsidRDefault="008926B8" w:rsidP="001578CE">
            <w:pPr>
              <w:jc w:val="both"/>
              <w:rPr>
                <w:rFonts w:ascii="AvantGarde Bk BT" w:hAnsi="AvantGarde Bk BT" w:cs="Arial"/>
                <w:sz w:val="20"/>
                <w:szCs w:val="20"/>
              </w:rPr>
            </w:pPr>
          </w:p>
          <w:p w:rsidR="001578CE" w:rsidRPr="00EC3E53" w:rsidRDefault="00EC3E53" w:rsidP="001578CE">
            <w:pPr>
              <w:jc w:val="both"/>
              <w:rPr>
                <w:rFonts w:ascii="AvantGarde Bk BT" w:hAnsi="AvantGarde Bk BT" w:cs="Arial"/>
                <w:i/>
                <w:sz w:val="20"/>
                <w:szCs w:val="20"/>
                <w:u w:val="single"/>
              </w:rPr>
            </w:pPr>
            <w:r w:rsidRPr="00EC3E53">
              <w:rPr>
                <w:rFonts w:ascii="AvantGarde Bk BT" w:hAnsi="AvantGarde Bk BT" w:cs="Arial"/>
                <w:i/>
                <w:sz w:val="20"/>
                <w:szCs w:val="20"/>
                <w:u w:val="single"/>
              </w:rPr>
              <w:t>Condiciones necesarias para desarrollar las competencias</w:t>
            </w:r>
            <w:r w:rsidR="001578CE" w:rsidRPr="00EC3E53">
              <w:rPr>
                <w:rFonts w:ascii="AvantGarde Bk BT" w:hAnsi="AvantGarde Bk BT" w:cs="Arial"/>
                <w:i/>
                <w:sz w:val="20"/>
                <w:szCs w:val="20"/>
                <w:u w:val="single"/>
              </w:rPr>
              <w:t>.</w:t>
            </w:r>
          </w:p>
          <w:p w:rsidR="001578CE" w:rsidRPr="00324E5C" w:rsidRDefault="001578CE" w:rsidP="001578CE">
            <w:pPr>
              <w:jc w:val="both"/>
              <w:rPr>
                <w:rFonts w:ascii="AvantGarde Bk BT" w:hAnsi="AvantGarde Bk BT" w:cs="Arial"/>
                <w:b/>
                <w:sz w:val="20"/>
                <w:szCs w:val="20"/>
                <w:lang w:val="es-MX"/>
              </w:rPr>
            </w:pPr>
          </w:p>
          <w:p w:rsidR="001578CE" w:rsidRPr="00324E5C" w:rsidRDefault="001578CE" w:rsidP="00DB3583">
            <w:pPr>
              <w:numPr>
                <w:ilvl w:val="0"/>
                <w:numId w:val="10"/>
              </w:numPr>
              <w:spacing w:after="120"/>
              <w:jc w:val="both"/>
              <w:rPr>
                <w:rFonts w:ascii="AvantGarde Bk BT" w:hAnsi="AvantGarde Bk BT" w:cs="Arial"/>
                <w:sz w:val="20"/>
                <w:szCs w:val="20"/>
                <w:lang w:val="es-MX"/>
              </w:rPr>
            </w:pPr>
            <w:r w:rsidRPr="00324E5C">
              <w:rPr>
                <w:rFonts w:ascii="AvantGarde Bk BT" w:hAnsi="AvantGarde Bk BT" w:cs="Arial"/>
                <w:sz w:val="20"/>
                <w:szCs w:val="20"/>
                <w:lang w:val="es-MX"/>
              </w:rPr>
              <w:t>Analiza</w:t>
            </w:r>
            <w:r w:rsidR="00526BDC">
              <w:rPr>
                <w:rFonts w:ascii="AvantGarde Bk BT" w:hAnsi="AvantGarde Bk BT" w:cs="Arial"/>
                <w:sz w:val="20"/>
                <w:szCs w:val="20"/>
                <w:lang w:val="es-MX"/>
              </w:rPr>
              <w:t xml:space="preserve"> </w:t>
            </w:r>
            <w:r w:rsidRPr="00324E5C">
              <w:rPr>
                <w:rFonts w:ascii="AvantGarde Bk BT" w:hAnsi="AvantGarde Bk BT" w:cs="Arial"/>
                <w:sz w:val="20"/>
                <w:szCs w:val="20"/>
                <w:lang w:val="es-MX"/>
              </w:rPr>
              <w:t xml:space="preserve">el funcionamiento de cada una de las partes del cuerpo humano en sus diferentes niveles de organización: </w:t>
            </w:r>
            <w:r w:rsidR="00EC3E53">
              <w:rPr>
                <w:rFonts w:ascii="AvantGarde Bk BT" w:hAnsi="AvantGarde Bk BT" w:cs="Arial"/>
                <w:sz w:val="20"/>
                <w:szCs w:val="20"/>
                <w:lang w:val="es-MX"/>
              </w:rPr>
              <w:t xml:space="preserve">molecular, </w:t>
            </w:r>
            <w:r w:rsidRPr="00324E5C">
              <w:rPr>
                <w:rFonts w:ascii="AvantGarde Bk BT" w:hAnsi="AvantGarde Bk BT" w:cs="Arial"/>
                <w:sz w:val="20"/>
                <w:szCs w:val="20"/>
                <w:lang w:val="es-MX"/>
              </w:rPr>
              <w:t>celular, tisular, orgánico, por aparatos y sistemas.</w:t>
            </w:r>
          </w:p>
          <w:p w:rsidR="001578CE" w:rsidRPr="00324E5C" w:rsidRDefault="001578CE" w:rsidP="00DB3583">
            <w:pPr>
              <w:numPr>
                <w:ilvl w:val="0"/>
                <w:numId w:val="10"/>
              </w:numPr>
              <w:spacing w:after="120"/>
              <w:jc w:val="both"/>
              <w:rPr>
                <w:rFonts w:ascii="AvantGarde Bk BT" w:hAnsi="AvantGarde Bk BT" w:cs="Arial"/>
                <w:sz w:val="20"/>
                <w:szCs w:val="20"/>
                <w:lang w:val="es-MX"/>
              </w:rPr>
            </w:pPr>
            <w:r w:rsidRPr="00324E5C">
              <w:rPr>
                <w:rFonts w:ascii="AvantGarde Bk BT" w:hAnsi="AvantGarde Bk BT" w:cs="Arial"/>
                <w:sz w:val="20"/>
                <w:szCs w:val="20"/>
                <w:lang w:val="es-MX"/>
              </w:rPr>
              <w:t>Comprende las diversas relaciones funcionales que guardan los diferentes órganos, aparatos y sistemas</w:t>
            </w:r>
            <w:r w:rsidR="00F523C5" w:rsidRPr="00324E5C">
              <w:rPr>
                <w:rFonts w:ascii="AvantGarde Bk BT" w:hAnsi="AvantGarde Bk BT" w:cs="Arial"/>
                <w:sz w:val="20"/>
                <w:szCs w:val="20"/>
                <w:lang w:val="es-MX"/>
              </w:rPr>
              <w:t xml:space="preserve"> cuando alguno de ellos se encuentra funcionando mal o ha perdido la capacidad de mantener la homeostasis</w:t>
            </w:r>
            <w:r w:rsidRPr="00324E5C">
              <w:rPr>
                <w:rFonts w:ascii="AvantGarde Bk BT" w:hAnsi="AvantGarde Bk BT" w:cs="Arial"/>
                <w:sz w:val="20"/>
                <w:szCs w:val="20"/>
                <w:lang w:val="es-MX"/>
              </w:rPr>
              <w:t>.</w:t>
            </w:r>
          </w:p>
          <w:p w:rsidR="00F523C5" w:rsidRPr="00324E5C" w:rsidRDefault="00F523C5" w:rsidP="00DB3583">
            <w:pPr>
              <w:numPr>
                <w:ilvl w:val="0"/>
                <w:numId w:val="10"/>
              </w:numPr>
              <w:spacing w:after="120"/>
              <w:jc w:val="both"/>
              <w:rPr>
                <w:rFonts w:ascii="AvantGarde Bk BT" w:hAnsi="AvantGarde Bk BT" w:cs="Arial"/>
                <w:sz w:val="20"/>
                <w:szCs w:val="20"/>
                <w:lang w:val="es-MX"/>
              </w:rPr>
            </w:pPr>
            <w:r w:rsidRPr="00324E5C">
              <w:rPr>
                <w:rFonts w:ascii="AvantGarde Bk BT" w:hAnsi="AvantGarde Bk BT" w:cs="Arial"/>
                <w:sz w:val="20"/>
                <w:szCs w:val="20"/>
                <w:lang w:val="es-MX"/>
              </w:rPr>
              <w:t>Localiza, obt</w:t>
            </w:r>
            <w:r w:rsidR="00526BDC">
              <w:rPr>
                <w:rFonts w:ascii="AvantGarde Bk BT" w:hAnsi="AvantGarde Bk BT" w:cs="Arial"/>
                <w:sz w:val="20"/>
                <w:szCs w:val="20"/>
                <w:lang w:val="es-MX"/>
              </w:rPr>
              <w:t>i</w:t>
            </w:r>
            <w:r w:rsidRPr="00324E5C">
              <w:rPr>
                <w:rFonts w:ascii="AvantGarde Bk BT" w:hAnsi="AvantGarde Bk BT" w:cs="Arial"/>
                <w:sz w:val="20"/>
                <w:szCs w:val="20"/>
                <w:lang w:val="es-MX"/>
              </w:rPr>
              <w:t xml:space="preserve">ene, discrimina y organiza la información </w:t>
            </w:r>
            <w:proofErr w:type="spellStart"/>
            <w:r w:rsidRPr="00324E5C">
              <w:rPr>
                <w:rFonts w:ascii="AvantGarde Bk BT" w:hAnsi="AvantGarde Bk BT" w:cs="Arial"/>
                <w:sz w:val="20"/>
                <w:szCs w:val="20"/>
                <w:lang w:val="es-MX"/>
              </w:rPr>
              <w:t>bibliohemerografica</w:t>
            </w:r>
            <w:proofErr w:type="spellEnd"/>
            <w:r w:rsidRPr="00324E5C">
              <w:rPr>
                <w:rFonts w:ascii="AvantGarde Bk BT" w:hAnsi="AvantGarde Bk BT" w:cs="Arial"/>
                <w:sz w:val="20"/>
                <w:szCs w:val="20"/>
                <w:lang w:val="es-MX"/>
              </w:rPr>
              <w:t xml:space="preserve"> disponible, verificando actualidad, validez y confiabilidad.</w:t>
            </w:r>
          </w:p>
          <w:p w:rsidR="001578CE" w:rsidRPr="00324E5C" w:rsidRDefault="00526BDC" w:rsidP="00DB3583">
            <w:pPr>
              <w:numPr>
                <w:ilvl w:val="0"/>
                <w:numId w:val="10"/>
              </w:numPr>
              <w:spacing w:after="120"/>
              <w:jc w:val="both"/>
              <w:rPr>
                <w:rFonts w:ascii="AvantGarde Bk BT" w:hAnsi="AvantGarde Bk BT" w:cs="Arial"/>
                <w:sz w:val="20"/>
                <w:szCs w:val="20"/>
                <w:lang w:val="es-MX"/>
              </w:rPr>
            </w:pPr>
            <w:r>
              <w:rPr>
                <w:rFonts w:ascii="AvantGarde Bk BT" w:hAnsi="AvantGarde Bk BT" w:cs="Arial"/>
                <w:sz w:val="20"/>
                <w:szCs w:val="20"/>
                <w:lang w:val="es-MX"/>
              </w:rPr>
              <w:t>Evalú</w:t>
            </w:r>
            <w:r w:rsidR="001578CE" w:rsidRPr="00324E5C">
              <w:rPr>
                <w:rFonts w:ascii="AvantGarde Bk BT" w:hAnsi="AvantGarde Bk BT" w:cs="Arial"/>
                <w:sz w:val="20"/>
                <w:szCs w:val="20"/>
                <w:lang w:val="es-MX"/>
              </w:rPr>
              <w:t xml:space="preserve">a de forma </w:t>
            </w:r>
            <w:r w:rsidR="00EC3E53" w:rsidRPr="00324E5C">
              <w:rPr>
                <w:rFonts w:ascii="AvantGarde Bk BT" w:hAnsi="AvantGarde Bk BT" w:cs="Arial"/>
                <w:sz w:val="20"/>
                <w:szCs w:val="20"/>
                <w:lang w:val="es-MX"/>
              </w:rPr>
              <w:t>crítica</w:t>
            </w:r>
            <w:r w:rsidR="001578CE" w:rsidRPr="00324E5C">
              <w:rPr>
                <w:rFonts w:ascii="AvantGarde Bk BT" w:hAnsi="AvantGarde Bk BT" w:cs="Arial"/>
                <w:sz w:val="20"/>
                <w:szCs w:val="20"/>
                <w:lang w:val="es-MX"/>
              </w:rPr>
              <w:t xml:space="preserve"> la bibliografía y la evidencia científica disponible.</w:t>
            </w:r>
          </w:p>
          <w:p w:rsidR="001578CE" w:rsidRPr="00324E5C" w:rsidRDefault="001578CE" w:rsidP="00DB3583">
            <w:pPr>
              <w:numPr>
                <w:ilvl w:val="0"/>
                <w:numId w:val="10"/>
              </w:numPr>
              <w:spacing w:after="120"/>
              <w:jc w:val="both"/>
              <w:rPr>
                <w:rFonts w:ascii="AvantGarde Bk BT" w:hAnsi="AvantGarde Bk BT" w:cs="Arial"/>
                <w:sz w:val="20"/>
                <w:szCs w:val="20"/>
                <w:lang w:val="es-MX"/>
              </w:rPr>
            </w:pPr>
            <w:r w:rsidRPr="00324E5C">
              <w:rPr>
                <w:rFonts w:ascii="AvantGarde Bk BT" w:hAnsi="AvantGarde Bk BT" w:cs="Arial"/>
                <w:sz w:val="20"/>
                <w:szCs w:val="20"/>
                <w:lang w:val="es-MX"/>
              </w:rPr>
              <w:t>Desarrolla aptitud</w:t>
            </w:r>
            <w:r w:rsidR="00F523C5" w:rsidRPr="00324E5C">
              <w:rPr>
                <w:rFonts w:ascii="AvantGarde Bk BT" w:hAnsi="AvantGarde Bk BT" w:cs="Arial"/>
                <w:sz w:val="20"/>
                <w:szCs w:val="20"/>
                <w:lang w:val="es-MX"/>
              </w:rPr>
              <w:t>es</w:t>
            </w:r>
            <w:r w:rsidRPr="00324E5C">
              <w:rPr>
                <w:rFonts w:ascii="AvantGarde Bk BT" w:hAnsi="AvantGarde Bk BT" w:cs="Arial"/>
                <w:sz w:val="20"/>
                <w:szCs w:val="20"/>
                <w:lang w:val="es-MX"/>
              </w:rPr>
              <w:t xml:space="preserve"> y actitud</w:t>
            </w:r>
            <w:r w:rsidR="00F523C5" w:rsidRPr="00324E5C">
              <w:rPr>
                <w:rFonts w:ascii="AvantGarde Bk BT" w:hAnsi="AvantGarde Bk BT" w:cs="Arial"/>
                <w:sz w:val="20"/>
                <w:szCs w:val="20"/>
                <w:lang w:val="es-MX"/>
              </w:rPr>
              <w:t>es</w:t>
            </w:r>
            <w:r w:rsidRPr="00324E5C">
              <w:rPr>
                <w:rFonts w:ascii="AvantGarde Bk BT" w:hAnsi="AvantGarde Bk BT" w:cs="Arial"/>
                <w:sz w:val="20"/>
                <w:szCs w:val="20"/>
                <w:lang w:val="es-MX"/>
              </w:rPr>
              <w:t xml:space="preserve"> en la autogestión del conocimiento.</w:t>
            </w:r>
          </w:p>
          <w:p w:rsidR="001578CE" w:rsidRPr="00DB3583" w:rsidRDefault="001578CE" w:rsidP="001578CE">
            <w:pPr>
              <w:numPr>
                <w:ilvl w:val="0"/>
                <w:numId w:val="10"/>
              </w:numPr>
              <w:spacing w:after="120"/>
              <w:jc w:val="both"/>
              <w:rPr>
                <w:rFonts w:ascii="AvantGarde Bk BT" w:hAnsi="AvantGarde Bk BT" w:cs="Arial"/>
                <w:sz w:val="20"/>
                <w:szCs w:val="20"/>
                <w:lang w:val="es-MX"/>
              </w:rPr>
            </w:pPr>
            <w:r w:rsidRPr="00324E5C">
              <w:rPr>
                <w:rFonts w:ascii="AvantGarde Bk BT" w:hAnsi="AvantGarde Bk BT" w:cs="Arial"/>
                <w:sz w:val="20"/>
                <w:szCs w:val="20"/>
                <w:lang w:val="es-MX"/>
              </w:rPr>
              <w:t>Desarrolla la aptitud y actitud para el trabajo en equipo</w:t>
            </w:r>
            <w:r w:rsidR="00F523C5" w:rsidRPr="00324E5C">
              <w:rPr>
                <w:rFonts w:ascii="AvantGarde Bk BT" w:hAnsi="AvantGarde Bk BT" w:cs="Arial"/>
                <w:sz w:val="20"/>
                <w:szCs w:val="20"/>
                <w:lang w:val="es-MX"/>
              </w:rPr>
              <w:t xml:space="preserve"> y para el respeto a la diversidad de opiniones</w:t>
            </w:r>
            <w:r w:rsidR="00004F89" w:rsidRPr="00324E5C">
              <w:rPr>
                <w:rFonts w:ascii="AvantGarde Bk BT" w:hAnsi="AvantGarde Bk BT" w:cs="Arial"/>
                <w:sz w:val="20"/>
                <w:szCs w:val="20"/>
                <w:lang w:val="es-MX"/>
              </w:rPr>
              <w:t>:</w:t>
            </w:r>
            <w:r w:rsidR="00F523C5" w:rsidRPr="00324E5C">
              <w:rPr>
                <w:rFonts w:ascii="AvantGarde Bk BT" w:hAnsi="AvantGarde Bk BT" w:cs="Arial"/>
                <w:sz w:val="20"/>
                <w:szCs w:val="20"/>
                <w:lang w:val="es-MX"/>
              </w:rPr>
              <w:t xml:space="preserve"> respeto a sus compañeros, maestros y a los pacientes</w:t>
            </w:r>
            <w:r w:rsidRPr="00324E5C">
              <w:rPr>
                <w:rFonts w:ascii="AvantGarde Bk BT" w:hAnsi="AvantGarde Bk BT" w:cs="Arial"/>
                <w:sz w:val="20"/>
                <w:szCs w:val="20"/>
                <w:lang w:val="es-MX"/>
              </w:rPr>
              <w:t>.</w:t>
            </w:r>
          </w:p>
        </w:tc>
      </w:tr>
    </w:tbl>
    <w:p w:rsidR="006069DB" w:rsidRPr="00DB3583" w:rsidRDefault="006069DB">
      <w:pPr>
        <w:jc w:val="both"/>
        <w:rPr>
          <w:rFonts w:ascii="AvantGarde Bk BT" w:hAnsi="AvantGarde Bk BT" w:cs="AvantGarde Bk BT"/>
          <w:b/>
          <w:bCs/>
          <w:sz w:val="20"/>
          <w:szCs w:val="20"/>
        </w:rPr>
      </w:pPr>
    </w:p>
    <w:p w:rsidR="00B04A3C" w:rsidRPr="00324E5C" w:rsidRDefault="00B04A3C">
      <w:pPr>
        <w:jc w:val="both"/>
        <w:rPr>
          <w:rFonts w:ascii="AvantGarde Bk BT" w:hAnsi="AvantGarde Bk BT" w:cs="AvantGarde Bk BT"/>
          <w:b/>
          <w:bCs/>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00"/>
      </w:tblGrid>
      <w:tr w:rsidR="00A81510" w:rsidRPr="00324E5C">
        <w:tc>
          <w:tcPr>
            <w:tcW w:w="10548" w:type="dxa"/>
            <w:gridSpan w:val="2"/>
            <w:shd w:val="clear" w:color="auto" w:fill="E0E0E0"/>
          </w:tcPr>
          <w:p w:rsidR="00A81510" w:rsidRPr="00324E5C" w:rsidRDefault="00A81510" w:rsidP="00EA7E2F">
            <w:pPr>
              <w:jc w:val="center"/>
              <w:rPr>
                <w:rFonts w:ascii="AvantGarde Bk BT" w:hAnsi="AvantGarde Bk BT" w:cs="AvantGarde Bk BT"/>
                <w:b/>
                <w:bCs/>
                <w:lang w:val="es-MX"/>
              </w:rPr>
            </w:pPr>
            <w:r w:rsidRPr="00324E5C">
              <w:rPr>
                <w:rFonts w:ascii="AvantGarde Bk BT" w:hAnsi="AvantGarde Bk BT" w:cs="AvantGarde Bk BT"/>
                <w:b/>
                <w:bCs/>
                <w:lang w:val="es-MX"/>
              </w:rPr>
              <w:t>4. ATRIBUTOS O SABERES</w:t>
            </w:r>
          </w:p>
        </w:tc>
      </w:tr>
      <w:tr w:rsidR="00A81510" w:rsidRPr="00324E5C">
        <w:trPr>
          <w:trHeight w:val="60"/>
        </w:trPr>
        <w:tc>
          <w:tcPr>
            <w:tcW w:w="2448" w:type="dxa"/>
            <w:shd w:val="clear" w:color="auto" w:fill="F3F3F3"/>
          </w:tcPr>
          <w:p w:rsidR="00A81510" w:rsidRPr="00324E5C" w:rsidRDefault="00A81510" w:rsidP="00EA7E2F">
            <w:pPr>
              <w:jc w:val="both"/>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Saberes prácticos</w:t>
            </w:r>
          </w:p>
        </w:tc>
        <w:tc>
          <w:tcPr>
            <w:tcW w:w="8100" w:type="dxa"/>
          </w:tcPr>
          <w:p w:rsidR="00A81510" w:rsidRPr="00324E5C" w:rsidRDefault="00A81510" w:rsidP="00EA7E2F">
            <w:pPr>
              <w:numPr>
                <w:ilvl w:val="0"/>
                <w:numId w:val="1"/>
              </w:numPr>
              <w:spacing w:before="60"/>
              <w:jc w:val="both"/>
              <w:rPr>
                <w:rFonts w:ascii="AvantGarde Bk BT" w:hAnsi="AvantGarde Bk BT" w:cs="Arial"/>
                <w:sz w:val="20"/>
                <w:szCs w:val="20"/>
              </w:rPr>
            </w:pPr>
            <w:r w:rsidRPr="00324E5C">
              <w:rPr>
                <w:rFonts w:ascii="AvantGarde Bk BT" w:hAnsi="AvantGarde Bk BT" w:cs="Arial"/>
                <w:sz w:val="20"/>
                <w:szCs w:val="20"/>
              </w:rPr>
              <w:t>Técnicas básicas del laboratorio de Fisiopatología.</w:t>
            </w:r>
          </w:p>
          <w:p w:rsidR="00A81510" w:rsidRPr="00324E5C" w:rsidRDefault="00A81510" w:rsidP="00004F89">
            <w:pPr>
              <w:numPr>
                <w:ilvl w:val="0"/>
                <w:numId w:val="1"/>
              </w:numPr>
              <w:spacing w:before="60"/>
              <w:jc w:val="both"/>
              <w:rPr>
                <w:rFonts w:ascii="AvantGarde Bk BT" w:hAnsi="AvantGarde Bk BT" w:cs="Arial"/>
                <w:sz w:val="20"/>
                <w:szCs w:val="20"/>
              </w:rPr>
            </w:pPr>
            <w:r w:rsidRPr="00324E5C">
              <w:rPr>
                <w:rFonts w:ascii="AvantGarde Bk BT" w:hAnsi="AvantGarde Bk BT" w:cs="Arial"/>
                <w:sz w:val="20"/>
                <w:szCs w:val="20"/>
              </w:rPr>
              <w:t>Análisis crític</w:t>
            </w:r>
            <w:r w:rsidR="00004F89" w:rsidRPr="00324E5C">
              <w:rPr>
                <w:rFonts w:ascii="AvantGarde Bk BT" w:hAnsi="AvantGarde Bk BT" w:cs="Arial"/>
                <w:sz w:val="20"/>
                <w:szCs w:val="20"/>
              </w:rPr>
              <w:t>o</w:t>
            </w:r>
            <w:r w:rsidRPr="00324E5C">
              <w:rPr>
                <w:rFonts w:ascii="AvantGarde Bk BT" w:hAnsi="AvantGarde Bk BT" w:cs="Arial"/>
                <w:sz w:val="20"/>
                <w:szCs w:val="20"/>
              </w:rPr>
              <w:t xml:space="preserve"> de la información científica médica que se publica en revistas médicas</w:t>
            </w:r>
            <w:r w:rsidR="00E762DE" w:rsidRPr="00324E5C">
              <w:rPr>
                <w:rFonts w:ascii="AvantGarde Bk BT" w:hAnsi="AvantGarde Bk BT" w:cs="Arial"/>
                <w:sz w:val="20"/>
                <w:szCs w:val="20"/>
              </w:rPr>
              <w:t xml:space="preserve"> especializadas</w:t>
            </w:r>
            <w:r w:rsidR="00004F89" w:rsidRPr="00324E5C">
              <w:rPr>
                <w:rFonts w:ascii="AvantGarde Bk BT" w:hAnsi="AvantGarde Bk BT" w:cs="Arial"/>
                <w:sz w:val="20"/>
                <w:szCs w:val="20"/>
              </w:rPr>
              <w:t>.</w:t>
            </w:r>
          </w:p>
        </w:tc>
      </w:tr>
      <w:tr w:rsidR="00A81510" w:rsidRPr="00324E5C">
        <w:trPr>
          <w:trHeight w:val="60"/>
        </w:trPr>
        <w:tc>
          <w:tcPr>
            <w:tcW w:w="2448" w:type="dxa"/>
            <w:shd w:val="clear" w:color="auto" w:fill="F3F3F3"/>
          </w:tcPr>
          <w:p w:rsidR="00A81510" w:rsidRPr="00324E5C" w:rsidRDefault="00A81510" w:rsidP="00EA7E2F">
            <w:pPr>
              <w:jc w:val="both"/>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Saberes metodológicos</w:t>
            </w:r>
          </w:p>
        </w:tc>
        <w:tc>
          <w:tcPr>
            <w:tcW w:w="8100" w:type="dxa"/>
          </w:tcPr>
          <w:p w:rsidR="00A81510" w:rsidRPr="00324E5C" w:rsidRDefault="00E762DE" w:rsidP="00EA7E2F">
            <w:pPr>
              <w:numPr>
                <w:ilvl w:val="0"/>
                <w:numId w:val="2"/>
              </w:numPr>
              <w:spacing w:before="60"/>
              <w:jc w:val="both"/>
              <w:rPr>
                <w:rFonts w:ascii="AvantGarde Bk BT" w:hAnsi="AvantGarde Bk BT" w:cs="Arial"/>
                <w:sz w:val="20"/>
                <w:szCs w:val="20"/>
              </w:rPr>
            </w:pPr>
            <w:r w:rsidRPr="00324E5C">
              <w:rPr>
                <w:rFonts w:ascii="AvantGarde Bk BT" w:hAnsi="AvantGarde Bk BT" w:cs="Arial"/>
                <w:sz w:val="20"/>
                <w:szCs w:val="20"/>
              </w:rPr>
              <w:t>Elaboración</w:t>
            </w:r>
            <w:r w:rsidR="00A81510" w:rsidRPr="00324E5C">
              <w:rPr>
                <w:rFonts w:ascii="AvantGarde Bk BT" w:hAnsi="AvantGarde Bk BT" w:cs="Arial"/>
                <w:sz w:val="20"/>
                <w:szCs w:val="20"/>
              </w:rPr>
              <w:t xml:space="preserve"> de un</w:t>
            </w:r>
            <w:r w:rsidR="001578CE" w:rsidRPr="00324E5C">
              <w:rPr>
                <w:rFonts w:ascii="AvantGarde Bk BT" w:hAnsi="AvantGarde Bk BT" w:cs="Arial"/>
                <w:sz w:val="20"/>
                <w:szCs w:val="20"/>
              </w:rPr>
              <w:t xml:space="preserve"> portafolio</w:t>
            </w:r>
            <w:r w:rsidRPr="00324E5C">
              <w:rPr>
                <w:rFonts w:ascii="AvantGarde Bk BT" w:hAnsi="AvantGarde Bk BT" w:cs="Arial"/>
                <w:sz w:val="20"/>
                <w:szCs w:val="20"/>
              </w:rPr>
              <w:t xml:space="preserve"> de productos de aprendizaje </w:t>
            </w:r>
            <w:r w:rsidR="00A81510" w:rsidRPr="00324E5C">
              <w:rPr>
                <w:rFonts w:ascii="AvantGarde Bk BT" w:hAnsi="AvantGarde Bk BT" w:cs="Arial"/>
                <w:sz w:val="20"/>
                <w:szCs w:val="20"/>
              </w:rPr>
              <w:t>en fisiopatología.</w:t>
            </w:r>
          </w:p>
          <w:p w:rsidR="00A81510" w:rsidRPr="00324E5C" w:rsidRDefault="00A81510" w:rsidP="00EA7E2F">
            <w:pPr>
              <w:numPr>
                <w:ilvl w:val="0"/>
                <w:numId w:val="2"/>
              </w:numPr>
              <w:spacing w:before="60"/>
              <w:jc w:val="both"/>
              <w:rPr>
                <w:rFonts w:ascii="AvantGarde Bk BT" w:hAnsi="AvantGarde Bk BT" w:cs="Arial"/>
                <w:sz w:val="20"/>
                <w:szCs w:val="20"/>
              </w:rPr>
            </w:pPr>
            <w:r w:rsidRPr="00324E5C">
              <w:rPr>
                <w:rFonts w:ascii="AvantGarde Bk BT" w:hAnsi="AvantGarde Bk BT" w:cs="Arial"/>
                <w:sz w:val="20"/>
                <w:szCs w:val="20"/>
              </w:rPr>
              <w:t>Habilidad para utilizar sistemas de búsqueda de información con capacidad para discriminar la literatura de mayor relevancia.</w:t>
            </w:r>
          </w:p>
          <w:p w:rsidR="00A81510" w:rsidRPr="00324E5C" w:rsidRDefault="00A81510" w:rsidP="00E762DE">
            <w:pPr>
              <w:numPr>
                <w:ilvl w:val="0"/>
                <w:numId w:val="2"/>
              </w:numPr>
              <w:spacing w:before="60"/>
              <w:jc w:val="both"/>
              <w:rPr>
                <w:rFonts w:ascii="AvantGarde Bk BT" w:hAnsi="AvantGarde Bk BT" w:cs="Arial"/>
                <w:sz w:val="20"/>
                <w:szCs w:val="20"/>
              </w:rPr>
            </w:pPr>
            <w:r w:rsidRPr="00324E5C">
              <w:rPr>
                <w:rFonts w:ascii="AvantGarde Bk BT" w:hAnsi="AvantGarde Bk BT" w:cs="Arial"/>
                <w:sz w:val="20"/>
                <w:szCs w:val="20"/>
              </w:rPr>
              <w:t xml:space="preserve">Habilidad del pensamiento para correlacionar </w:t>
            </w:r>
            <w:r w:rsidR="00E762DE" w:rsidRPr="00324E5C">
              <w:rPr>
                <w:rFonts w:ascii="AvantGarde Bk BT" w:hAnsi="AvantGarde Bk BT" w:cs="Arial"/>
                <w:sz w:val="20"/>
                <w:szCs w:val="20"/>
              </w:rPr>
              <w:t>los mecanismos de respuesta ante la alteración de la homeostasis y la expresión clínica y sus repercusiones.</w:t>
            </w:r>
          </w:p>
        </w:tc>
      </w:tr>
      <w:tr w:rsidR="00A81510" w:rsidRPr="00324E5C">
        <w:trPr>
          <w:trHeight w:val="60"/>
        </w:trPr>
        <w:tc>
          <w:tcPr>
            <w:tcW w:w="2448" w:type="dxa"/>
            <w:shd w:val="clear" w:color="auto" w:fill="F3F3F3"/>
          </w:tcPr>
          <w:p w:rsidR="00A81510" w:rsidRPr="00324E5C" w:rsidRDefault="00A81510" w:rsidP="00EA7E2F">
            <w:pPr>
              <w:jc w:val="both"/>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lastRenderedPageBreak/>
              <w:t>Saberes Teóricos</w:t>
            </w:r>
          </w:p>
        </w:tc>
        <w:tc>
          <w:tcPr>
            <w:tcW w:w="8100" w:type="dxa"/>
          </w:tcPr>
          <w:p w:rsidR="00A81510" w:rsidRPr="00324E5C" w:rsidRDefault="00AC3554" w:rsidP="00EA7E2F">
            <w:pPr>
              <w:numPr>
                <w:ilvl w:val="0"/>
                <w:numId w:val="1"/>
              </w:numPr>
              <w:spacing w:before="60"/>
              <w:jc w:val="both"/>
              <w:rPr>
                <w:rFonts w:ascii="AvantGarde Bk BT" w:hAnsi="AvantGarde Bk BT" w:cs="Arial"/>
                <w:sz w:val="20"/>
                <w:szCs w:val="20"/>
              </w:rPr>
            </w:pPr>
            <w:r w:rsidRPr="00324E5C">
              <w:rPr>
                <w:rFonts w:ascii="AvantGarde Bk BT" w:hAnsi="AvantGarde Bk BT" w:cs="Arial"/>
                <w:sz w:val="20"/>
                <w:szCs w:val="20"/>
                <w:lang w:val="es-MX"/>
              </w:rPr>
              <w:t>Compren</w:t>
            </w:r>
            <w:r w:rsidR="00004F89" w:rsidRPr="00324E5C">
              <w:rPr>
                <w:rFonts w:ascii="AvantGarde Bk BT" w:hAnsi="AvantGarde Bk BT" w:cs="Arial"/>
                <w:sz w:val="20"/>
                <w:szCs w:val="20"/>
                <w:lang w:val="es-MX"/>
              </w:rPr>
              <w:t>s</w:t>
            </w:r>
            <w:r w:rsidRPr="00324E5C">
              <w:rPr>
                <w:rFonts w:ascii="AvantGarde Bk BT" w:hAnsi="AvantGarde Bk BT" w:cs="Arial"/>
                <w:sz w:val="20"/>
                <w:szCs w:val="20"/>
                <w:lang w:val="es-MX"/>
              </w:rPr>
              <w:t>ión de</w:t>
            </w:r>
            <w:r w:rsidR="00A81510" w:rsidRPr="00324E5C">
              <w:rPr>
                <w:rFonts w:ascii="AvantGarde Bk BT" w:hAnsi="AvantGarde Bk BT" w:cs="Arial"/>
                <w:sz w:val="20"/>
                <w:szCs w:val="20"/>
                <w:lang w:val="es-MX"/>
              </w:rPr>
              <w:t xml:space="preserve"> los conceptos cien</w:t>
            </w:r>
            <w:r w:rsidR="00E762DE" w:rsidRPr="00324E5C">
              <w:rPr>
                <w:rFonts w:ascii="AvantGarde Bk BT" w:hAnsi="AvantGarde Bk BT" w:cs="Arial"/>
                <w:sz w:val="20"/>
                <w:szCs w:val="20"/>
                <w:lang w:val="es-MX"/>
              </w:rPr>
              <w:t xml:space="preserve">tíficos básicos </w:t>
            </w:r>
            <w:r w:rsidRPr="00324E5C">
              <w:rPr>
                <w:rFonts w:ascii="AvantGarde Bk BT" w:hAnsi="AvantGarde Bk BT" w:cs="Arial"/>
                <w:sz w:val="20"/>
                <w:szCs w:val="20"/>
                <w:lang w:val="es-MX"/>
              </w:rPr>
              <w:t>de</w:t>
            </w:r>
            <w:r w:rsidR="00E762DE" w:rsidRPr="00324E5C">
              <w:rPr>
                <w:rFonts w:ascii="AvantGarde Bk BT" w:hAnsi="AvantGarde Bk BT" w:cs="Arial"/>
                <w:sz w:val="20"/>
                <w:szCs w:val="20"/>
                <w:lang w:val="es-MX"/>
              </w:rPr>
              <w:t xml:space="preserve"> lo</w:t>
            </w:r>
            <w:r w:rsidR="00A81510" w:rsidRPr="00324E5C">
              <w:rPr>
                <w:rFonts w:ascii="AvantGarde Bk BT" w:hAnsi="AvantGarde Bk BT" w:cs="Arial"/>
                <w:sz w:val="20"/>
                <w:szCs w:val="20"/>
                <w:lang w:val="es-MX"/>
              </w:rPr>
              <w:t xml:space="preserve">s </w:t>
            </w:r>
            <w:r w:rsidR="00E762DE" w:rsidRPr="00324E5C">
              <w:rPr>
                <w:rFonts w:ascii="AvantGarde Bk BT" w:hAnsi="AvantGarde Bk BT" w:cs="Arial"/>
                <w:sz w:val="20"/>
                <w:szCs w:val="20"/>
                <w:lang w:val="es-MX"/>
              </w:rPr>
              <w:t>mecanismos</w:t>
            </w:r>
            <w:r w:rsidR="00A81510" w:rsidRPr="00324E5C">
              <w:rPr>
                <w:rFonts w:ascii="AvantGarde Bk BT" w:hAnsi="AvantGarde Bk BT" w:cs="Arial"/>
                <w:sz w:val="20"/>
                <w:szCs w:val="20"/>
                <w:lang w:val="es-MX"/>
              </w:rPr>
              <w:t xml:space="preserve"> más comunes</w:t>
            </w:r>
            <w:r w:rsidR="00E762DE" w:rsidRPr="00324E5C">
              <w:rPr>
                <w:rFonts w:ascii="AvantGarde Bk BT" w:hAnsi="AvantGarde Bk BT" w:cs="Arial"/>
                <w:sz w:val="20"/>
                <w:szCs w:val="20"/>
                <w:lang w:val="es-MX"/>
              </w:rPr>
              <w:t xml:space="preserve"> e</w:t>
            </w:r>
            <w:r w:rsidR="00004F89" w:rsidRPr="00324E5C">
              <w:rPr>
                <w:rFonts w:ascii="AvantGarde Bk BT" w:hAnsi="AvantGarde Bk BT" w:cs="Arial"/>
                <w:sz w:val="20"/>
                <w:szCs w:val="20"/>
                <w:lang w:val="es-MX"/>
              </w:rPr>
              <w:t>n casos de</w:t>
            </w:r>
            <w:r w:rsidR="00E762DE" w:rsidRPr="00324E5C">
              <w:rPr>
                <w:rFonts w:ascii="AvantGarde Bk BT" w:hAnsi="AvantGarde Bk BT" w:cs="Arial"/>
                <w:sz w:val="20"/>
                <w:szCs w:val="20"/>
                <w:lang w:val="es-MX"/>
              </w:rPr>
              <w:t xml:space="preserve"> alteración</w:t>
            </w:r>
            <w:r w:rsidR="00A81510" w:rsidRPr="00324E5C">
              <w:rPr>
                <w:rFonts w:ascii="AvantGarde Bk BT" w:hAnsi="AvantGarde Bk BT" w:cs="Arial"/>
                <w:sz w:val="20"/>
                <w:szCs w:val="20"/>
                <w:lang w:val="es-MX"/>
              </w:rPr>
              <w:t xml:space="preserve"> </w:t>
            </w:r>
            <w:r w:rsidR="00E762DE" w:rsidRPr="00324E5C">
              <w:rPr>
                <w:rFonts w:ascii="AvantGarde Bk BT" w:hAnsi="AvantGarde Bk BT" w:cs="Arial"/>
                <w:sz w:val="20"/>
                <w:szCs w:val="20"/>
                <w:lang w:val="es-MX"/>
              </w:rPr>
              <w:t>en</w:t>
            </w:r>
            <w:r w:rsidR="00A81510" w:rsidRPr="00324E5C">
              <w:rPr>
                <w:rFonts w:ascii="AvantGarde Bk BT" w:hAnsi="AvantGarde Bk BT" w:cs="Arial"/>
                <w:sz w:val="20"/>
                <w:szCs w:val="20"/>
                <w:lang w:val="es-MX"/>
              </w:rPr>
              <w:t xml:space="preserve"> órganos, aparatos y sistemas.</w:t>
            </w:r>
          </w:p>
          <w:p w:rsidR="00A81510" w:rsidRPr="00324E5C" w:rsidRDefault="00A81510" w:rsidP="00E762DE">
            <w:pPr>
              <w:numPr>
                <w:ilvl w:val="0"/>
                <w:numId w:val="1"/>
              </w:numPr>
              <w:spacing w:before="60"/>
              <w:jc w:val="both"/>
              <w:rPr>
                <w:rFonts w:ascii="AvantGarde Bk BT" w:hAnsi="AvantGarde Bk BT" w:cs="Arial"/>
                <w:sz w:val="20"/>
                <w:szCs w:val="20"/>
              </w:rPr>
            </w:pPr>
            <w:r w:rsidRPr="00324E5C">
              <w:rPr>
                <w:rFonts w:ascii="AvantGarde Bk BT" w:hAnsi="AvantGarde Bk BT" w:cs="Arial"/>
                <w:sz w:val="20"/>
                <w:szCs w:val="20"/>
              </w:rPr>
              <w:t>Entender y analizar las implicaciones que tiene la fisiopatología en la presentación clínica de las enfermedades.</w:t>
            </w:r>
          </w:p>
        </w:tc>
      </w:tr>
      <w:tr w:rsidR="00A81510" w:rsidRPr="00324E5C">
        <w:trPr>
          <w:trHeight w:val="60"/>
        </w:trPr>
        <w:tc>
          <w:tcPr>
            <w:tcW w:w="2448" w:type="dxa"/>
            <w:shd w:val="clear" w:color="auto" w:fill="F3F3F3"/>
          </w:tcPr>
          <w:p w:rsidR="00A81510" w:rsidRPr="00324E5C" w:rsidRDefault="00A81510" w:rsidP="00EA7E2F">
            <w:pPr>
              <w:jc w:val="both"/>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Saberes formativos</w:t>
            </w:r>
          </w:p>
        </w:tc>
        <w:tc>
          <w:tcPr>
            <w:tcW w:w="8100" w:type="dxa"/>
          </w:tcPr>
          <w:p w:rsidR="00A81510" w:rsidRPr="00324E5C" w:rsidRDefault="00E762DE" w:rsidP="00EA7E2F">
            <w:pPr>
              <w:numPr>
                <w:ilvl w:val="0"/>
                <w:numId w:val="3"/>
              </w:numPr>
              <w:spacing w:before="60"/>
              <w:jc w:val="both"/>
              <w:rPr>
                <w:rFonts w:ascii="AvantGarde Bk BT" w:hAnsi="AvantGarde Bk BT" w:cs="Arial"/>
                <w:sz w:val="20"/>
                <w:szCs w:val="20"/>
              </w:rPr>
            </w:pPr>
            <w:r w:rsidRPr="00324E5C">
              <w:rPr>
                <w:rFonts w:ascii="AvantGarde Bk BT" w:hAnsi="AvantGarde Bk BT" w:cs="Arial"/>
                <w:sz w:val="20"/>
                <w:szCs w:val="20"/>
              </w:rPr>
              <w:t>Trabajo</w:t>
            </w:r>
            <w:r w:rsidR="00A81510" w:rsidRPr="00324E5C">
              <w:rPr>
                <w:rFonts w:ascii="AvantGarde Bk BT" w:hAnsi="AvantGarde Bk BT" w:cs="Arial"/>
                <w:sz w:val="20"/>
                <w:szCs w:val="20"/>
              </w:rPr>
              <w:t xml:space="preserve"> en equipo con sentido</w:t>
            </w:r>
            <w:r w:rsidRPr="00324E5C">
              <w:rPr>
                <w:rFonts w:ascii="AvantGarde Bk BT" w:hAnsi="AvantGarde Bk BT" w:cs="Arial"/>
                <w:sz w:val="20"/>
                <w:szCs w:val="20"/>
              </w:rPr>
              <w:t xml:space="preserve"> proactivo</w:t>
            </w:r>
            <w:r w:rsidR="00A81510" w:rsidRPr="00324E5C">
              <w:rPr>
                <w:rFonts w:ascii="AvantGarde Bk BT" w:hAnsi="AvantGarde Bk BT" w:cs="Arial"/>
                <w:sz w:val="20"/>
                <w:szCs w:val="20"/>
              </w:rPr>
              <w:t xml:space="preserve"> de responsabilidad</w:t>
            </w:r>
            <w:r w:rsidRPr="00324E5C">
              <w:rPr>
                <w:rFonts w:ascii="AvantGarde Bk BT" w:hAnsi="AvantGarde Bk BT" w:cs="Arial"/>
                <w:sz w:val="20"/>
                <w:szCs w:val="20"/>
              </w:rPr>
              <w:t xml:space="preserve"> y cooperación</w:t>
            </w:r>
            <w:r w:rsidR="00004F89" w:rsidRPr="00324E5C">
              <w:rPr>
                <w:rFonts w:ascii="AvantGarde Bk BT" w:hAnsi="AvantGarde Bk BT" w:cs="Arial"/>
                <w:sz w:val="20"/>
                <w:szCs w:val="20"/>
              </w:rPr>
              <w:t>.</w:t>
            </w:r>
          </w:p>
          <w:p w:rsidR="00A81510" w:rsidRPr="00324E5C" w:rsidRDefault="00E762DE" w:rsidP="00EA7E2F">
            <w:pPr>
              <w:numPr>
                <w:ilvl w:val="0"/>
                <w:numId w:val="3"/>
              </w:numPr>
              <w:spacing w:before="60"/>
              <w:jc w:val="both"/>
              <w:rPr>
                <w:rFonts w:ascii="AvantGarde Bk BT" w:hAnsi="AvantGarde Bk BT" w:cs="Arial"/>
                <w:sz w:val="20"/>
                <w:szCs w:val="20"/>
              </w:rPr>
            </w:pPr>
            <w:r w:rsidRPr="00324E5C">
              <w:rPr>
                <w:rFonts w:ascii="AvantGarde Bk BT" w:hAnsi="AvantGarde Bk BT" w:cs="Arial"/>
                <w:sz w:val="20"/>
                <w:szCs w:val="20"/>
              </w:rPr>
              <w:t>Desarrollo de</w:t>
            </w:r>
            <w:r w:rsidR="00A81510" w:rsidRPr="00324E5C">
              <w:rPr>
                <w:rFonts w:ascii="AvantGarde Bk BT" w:hAnsi="AvantGarde Bk BT" w:cs="Arial"/>
                <w:sz w:val="20"/>
                <w:szCs w:val="20"/>
              </w:rPr>
              <w:t xml:space="preserve"> un sentido ético y de respeto a sus compañeros</w:t>
            </w:r>
            <w:r w:rsidRPr="00324E5C">
              <w:rPr>
                <w:rFonts w:ascii="AvantGarde Bk BT" w:hAnsi="AvantGarde Bk BT" w:cs="Arial"/>
                <w:sz w:val="20"/>
                <w:szCs w:val="20"/>
              </w:rPr>
              <w:t>, maestros</w:t>
            </w:r>
            <w:r w:rsidR="00A81510" w:rsidRPr="00324E5C">
              <w:rPr>
                <w:rFonts w:ascii="AvantGarde Bk BT" w:hAnsi="AvantGarde Bk BT" w:cs="Arial"/>
                <w:sz w:val="20"/>
                <w:szCs w:val="20"/>
              </w:rPr>
              <w:t xml:space="preserve"> y al paciente</w:t>
            </w:r>
            <w:r w:rsidR="00004F89" w:rsidRPr="00324E5C">
              <w:rPr>
                <w:rFonts w:ascii="AvantGarde Bk BT" w:hAnsi="AvantGarde Bk BT" w:cs="Arial"/>
                <w:sz w:val="20"/>
                <w:szCs w:val="20"/>
              </w:rPr>
              <w:t>.</w:t>
            </w:r>
          </w:p>
          <w:p w:rsidR="00A81510" w:rsidRPr="00324E5C" w:rsidRDefault="00A81510" w:rsidP="00EA7E2F">
            <w:pPr>
              <w:numPr>
                <w:ilvl w:val="0"/>
                <w:numId w:val="3"/>
              </w:numPr>
              <w:spacing w:before="60"/>
              <w:jc w:val="both"/>
              <w:rPr>
                <w:rFonts w:ascii="AvantGarde Bk BT" w:hAnsi="AvantGarde Bk BT" w:cs="Arial"/>
                <w:sz w:val="20"/>
                <w:szCs w:val="20"/>
              </w:rPr>
            </w:pPr>
            <w:r w:rsidRPr="00324E5C">
              <w:rPr>
                <w:rFonts w:ascii="AvantGarde Bk BT" w:hAnsi="AvantGarde Bk BT" w:cs="Arial"/>
                <w:sz w:val="20"/>
                <w:szCs w:val="20"/>
              </w:rPr>
              <w:t>Apegarse a las normas de disciplina de la institución</w:t>
            </w:r>
            <w:r w:rsidR="00004F89" w:rsidRPr="00324E5C">
              <w:rPr>
                <w:rFonts w:ascii="AvantGarde Bk BT" w:hAnsi="AvantGarde Bk BT" w:cs="Arial"/>
                <w:sz w:val="20"/>
                <w:szCs w:val="20"/>
              </w:rPr>
              <w:t>.</w:t>
            </w:r>
          </w:p>
          <w:p w:rsidR="00A81510" w:rsidRPr="00324E5C" w:rsidRDefault="00A81510" w:rsidP="00EA7E2F">
            <w:pPr>
              <w:numPr>
                <w:ilvl w:val="0"/>
                <w:numId w:val="3"/>
              </w:numPr>
              <w:spacing w:before="60"/>
              <w:jc w:val="both"/>
              <w:rPr>
                <w:rFonts w:ascii="AvantGarde Bk BT" w:hAnsi="AvantGarde Bk BT" w:cs="Arial"/>
                <w:sz w:val="20"/>
                <w:szCs w:val="20"/>
              </w:rPr>
            </w:pPr>
            <w:r w:rsidRPr="00324E5C">
              <w:rPr>
                <w:rFonts w:ascii="AvantGarde Bk BT" w:hAnsi="AvantGarde Bk BT" w:cs="Arial"/>
                <w:sz w:val="20"/>
                <w:szCs w:val="20"/>
              </w:rPr>
              <w:t>Adquirir capacidad de análisis, síntesis, discusión y juicio crítico</w:t>
            </w:r>
            <w:r w:rsidR="00004F89" w:rsidRPr="00324E5C">
              <w:rPr>
                <w:rFonts w:ascii="AvantGarde Bk BT" w:hAnsi="AvantGarde Bk BT" w:cs="Arial"/>
                <w:sz w:val="20"/>
                <w:szCs w:val="20"/>
              </w:rPr>
              <w:t>.</w:t>
            </w:r>
          </w:p>
          <w:p w:rsidR="00A81510" w:rsidRPr="00324E5C" w:rsidRDefault="00A81510" w:rsidP="00EA7E2F">
            <w:pPr>
              <w:numPr>
                <w:ilvl w:val="0"/>
                <w:numId w:val="3"/>
              </w:numPr>
              <w:spacing w:before="60"/>
              <w:jc w:val="both"/>
              <w:rPr>
                <w:rFonts w:ascii="AvantGarde Bk BT" w:hAnsi="AvantGarde Bk BT" w:cs="Arial"/>
                <w:sz w:val="20"/>
                <w:szCs w:val="20"/>
              </w:rPr>
            </w:pPr>
            <w:r w:rsidRPr="00324E5C">
              <w:rPr>
                <w:rFonts w:ascii="AvantGarde Bk BT" w:hAnsi="AvantGarde Bk BT" w:cs="Arial"/>
                <w:sz w:val="20"/>
                <w:szCs w:val="20"/>
              </w:rPr>
              <w:t>Aprender a utilizar el lenguaje técnico y científico de la Fisiopatología</w:t>
            </w:r>
            <w:r w:rsidR="00004F89" w:rsidRPr="00324E5C">
              <w:rPr>
                <w:rFonts w:ascii="AvantGarde Bk BT" w:hAnsi="AvantGarde Bk BT" w:cs="Arial"/>
                <w:sz w:val="20"/>
                <w:szCs w:val="20"/>
              </w:rPr>
              <w:t>.</w:t>
            </w:r>
          </w:p>
        </w:tc>
      </w:tr>
    </w:tbl>
    <w:p w:rsidR="00B04A3C" w:rsidRPr="00324E5C" w:rsidRDefault="00B04A3C">
      <w:pPr>
        <w:jc w:val="both"/>
        <w:rPr>
          <w:rFonts w:ascii="AvantGarde Bk BT" w:hAnsi="AvantGarde Bk BT" w:cs="AvantGarde Bk BT"/>
          <w:b/>
          <w:bCs/>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81510" w:rsidRPr="00324E5C">
        <w:tc>
          <w:tcPr>
            <w:tcW w:w="10548" w:type="dxa"/>
            <w:shd w:val="clear" w:color="auto" w:fill="E0E0E0"/>
            <w:vAlign w:val="center"/>
          </w:tcPr>
          <w:p w:rsidR="00A81510" w:rsidRPr="00324E5C" w:rsidRDefault="006069DB" w:rsidP="00EA7E2F">
            <w:pPr>
              <w:jc w:val="center"/>
              <w:rPr>
                <w:rFonts w:ascii="AvantGarde Bk BT" w:hAnsi="AvantGarde Bk BT" w:cs="AvantGarde Bk BT"/>
                <w:b/>
                <w:bCs/>
                <w:lang w:val="es-MX"/>
              </w:rPr>
            </w:pPr>
            <w:r w:rsidRPr="00324E5C">
              <w:rPr>
                <w:rFonts w:ascii="AvantGarde Bk BT" w:hAnsi="AvantGarde Bk BT" w:cs="AvantGarde Bk BT"/>
                <w:b/>
                <w:bCs/>
                <w:lang w:val="es-MX"/>
              </w:rPr>
              <w:t xml:space="preserve">5. </w:t>
            </w:r>
            <w:r w:rsidR="00A81510" w:rsidRPr="00324E5C">
              <w:rPr>
                <w:rFonts w:ascii="AvantGarde Bk BT" w:hAnsi="AvantGarde Bk BT" w:cs="AvantGarde Bk BT"/>
                <w:b/>
                <w:bCs/>
                <w:lang w:val="es-MX"/>
              </w:rPr>
              <w:t>DESGLOSE DE CONTENIDO TEÓRICO PRÁCTICO</w:t>
            </w:r>
          </w:p>
          <w:p w:rsidR="00A81510" w:rsidRPr="00324E5C" w:rsidRDefault="00A81510" w:rsidP="00EA7E2F">
            <w:pPr>
              <w:jc w:val="center"/>
              <w:rPr>
                <w:rFonts w:ascii="AvantGarde Bk BT" w:hAnsi="AvantGarde Bk BT" w:cs="AvantGarde Bk BT"/>
                <w:b/>
                <w:bCs/>
                <w:sz w:val="20"/>
                <w:szCs w:val="20"/>
                <w:lang w:val="es-MX"/>
              </w:rPr>
            </w:pPr>
            <w:r w:rsidRPr="00324E5C">
              <w:rPr>
                <w:rFonts w:ascii="AvantGarde Bk BT" w:hAnsi="AvantGarde Bk BT" w:cs="AvantGarde Bk BT"/>
                <w:b/>
                <w:bCs/>
                <w:lang w:val="es-MX"/>
              </w:rPr>
              <w:t>(temas y subtemas)</w:t>
            </w:r>
          </w:p>
        </w:tc>
      </w:tr>
      <w:tr w:rsidR="00A81510" w:rsidRPr="00324E5C">
        <w:tc>
          <w:tcPr>
            <w:tcW w:w="10548" w:type="dxa"/>
          </w:tcPr>
          <w:p w:rsidR="00A81510" w:rsidRPr="00324E5C" w:rsidRDefault="00A81510" w:rsidP="001B0335">
            <w:pPr>
              <w:spacing w:afterLines="60"/>
              <w:jc w:val="both"/>
              <w:rPr>
                <w:rFonts w:ascii="AvantGarde Bk BT" w:hAnsi="AvantGarde Bk BT" w:cs="Arial"/>
                <w:b/>
                <w:bCs/>
                <w:sz w:val="20"/>
                <w:szCs w:val="20"/>
                <w:u w:val="single"/>
                <w:lang w:val="es-MX"/>
              </w:rPr>
            </w:pPr>
          </w:p>
          <w:p w:rsidR="00A81510" w:rsidRPr="00324E5C" w:rsidRDefault="00A81510" w:rsidP="001B0335">
            <w:pPr>
              <w:spacing w:afterLines="60"/>
              <w:jc w:val="both"/>
              <w:rPr>
                <w:rFonts w:ascii="AvantGarde Bk BT" w:hAnsi="AvantGarde Bk BT" w:cs="Arial"/>
                <w:b/>
                <w:bCs/>
                <w:sz w:val="20"/>
                <w:szCs w:val="20"/>
                <w:u w:val="single"/>
              </w:rPr>
            </w:pPr>
            <w:r w:rsidRPr="00324E5C">
              <w:rPr>
                <w:rFonts w:ascii="AvantGarde Bk BT" w:hAnsi="AvantGarde Bk BT" w:cs="Arial"/>
                <w:b/>
                <w:bCs/>
                <w:sz w:val="20"/>
                <w:szCs w:val="20"/>
                <w:u w:val="single"/>
                <w:lang w:val="es-MX"/>
              </w:rPr>
              <w:t>PARTE</w:t>
            </w:r>
            <w:r w:rsidRPr="00324E5C">
              <w:rPr>
                <w:rFonts w:ascii="AvantGarde Bk BT" w:hAnsi="AvantGarde Bk BT" w:cs="Arial"/>
                <w:b/>
                <w:bCs/>
                <w:sz w:val="20"/>
                <w:szCs w:val="20"/>
                <w:u w:val="single"/>
              </w:rPr>
              <w:t xml:space="preserve"> 1: PRINCIPIOS BIOLOGICOS DE LA ENFERMEDAD</w:t>
            </w:r>
          </w:p>
          <w:p w:rsidR="00A81510" w:rsidRPr="00324E5C" w:rsidRDefault="00A81510" w:rsidP="001B0335">
            <w:pPr>
              <w:numPr>
                <w:ilvl w:val="0"/>
                <w:numId w:val="7"/>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Conceptos centrales de Fisiopatología y bases biológicas de la enfermedad</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Definiciones centrales</w:t>
            </w:r>
            <w:r w:rsidRPr="00324E5C">
              <w:rPr>
                <w:rFonts w:ascii="AvantGarde Bk BT" w:hAnsi="AvantGarde Bk BT" w:cs="Arial"/>
                <w:sz w:val="20"/>
                <w:szCs w:val="20"/>
              </w:rPr>
              <w:t xml:space="preserve">: Fisiopatología, </w:t>
            </w:r>
            <w:r w:rsidR="000A251C">
              <w:rPr>
                <w:rFonts w:ascii="AvantGarde Bk BT" w:hAnsi="AvantGarde Bk BT" w:cs="Arial"/>
                <w:sz w:val="20"/>
                <w:szCs w:val="20"/>
              </w:rPr>
              <w:t>Patogénesis, Etiología, Diagnóstico, S</w:t>
            </w:r>
            <w:r w:rsidRPr="00324E5C">
              <w:rPr>
                <w:rFonts w:ascii="AvantGarde Bk BT" w:hAnsi="AvantGarde Bk BT" w:cs="Arial"/>
                <w:sz w:val="20"/>
                <w:szCs w:val="20"/>
              </w:rPr>
              <w:t xml:space="preserve">alud, </w:t>
            </w:r>
            <w:r w:rsidR="000A251C">
              <w:rPr>
                <w:rFonts w:ascii="AvantGarde Bk BT" w:hAnsi="AvantGarde Bk BT" w:cs="Arial"/>
                <w:sz w:val="20"/>
                <w:szCs w:val="20"/>
              </w:rPr>
              <w:t>E</w:t>
            </w:r>
            <w:r w:rsidRPr="00324E5C">
              <w:rPr>
                <w:rFonts w:ascii="AvantGarde Bk BT" w:hAnsi="AvantGarde Bk BT" w:cs="Arial"/>
                <w:sz w:val="20"/>
                <w:szCs w:val="20"/>
              </w:rPr>
              <w:t xml:space="preserve">nfermedad, historia natural de la enfermedad, </w:t>
            </w:r>
            <w:r w:rsidR="000A251C">
              <w:rPr>
                <w:rFonts w:ascii="AvantGarde Bk BT" w:hAnsi="AvantGarde Bk BT" w:cs="Arial"/>
                <w:sz w:val="20"/>
                <w:szCs w:val="20"/>
              </w:rPr>
              <w:t>Pronóstico</w:t>
            </w:r>
            <w:r w:rsidRPr="00324E5C">
              <w:rPr>
                <w:rFonts w:ascii="AvantGarde Bk BT" w:hAnsi="AvantGarde Bk BT" w:cs="Arial"/>
                <w:sz w:val="20"/>
                <w:szCs w:val="20"/>
              </w:rPr>
              <w:t>, manifestaciones clínicas (signo, síntoma)</w:t>
            </w:r>
            <w:r w:rsidR="000A251C">
              <w:rPr>
                <w:rFonts w:ascii="AvantGarde Bk BT" w:hAnsi="AvantGarde Bk BT" w:cs="Arial"/>
                <w:sz w:val="20"/>
                <w:szCs w:val="20"/>
              </w:rPr>
              <w:t>, Síndrome, Práctica Basada en la Evidencia</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Mecanismos celulares de adaptación</w:t>
            </w:r>
            <w:r w:rsidRPr="00324E5C">
              <w:rPr>
                <w:rFonts w:ascii="AvantGarde Bk BT" w:hAnsi="AvantGarde Bk BT" w:cs="Arial"/>
                <w:sz w:val="20"/>
                <w:szCs w:val="20"/>
              </w:rPr>
              <w:t>:</w:t>
            </w:r>
            <w:r w:rsidR="000A251C">
              <w:rPr>
                <w:rFonts w:ascii="AvantGarde Bk BT" w:hAnsi="AvantGarde Bk BT" w:cs="Arial"/>
                <w:sz w:val="20"/>
                <w:szCs w:val="20"/>
              </w:rPr>
              <w:t xml:space="preserve"> Adaptación celular y respuesta al estrés,</w:t>
            </w:r>
            <w:r w:rsidRPr="00324E5C">
              <w:rPr>
                <w:rFonts w:ascii="AvantGarde Bk BT" w:hAnsi="AvantGarde Bk BT" w:cs="Arial"/>
                <w:sz w:val="20"/>
                <w:szCs w:val="20"/>
              </w:rPr>
              <w:t xml:space="preserve"> Atrofia, hipertrofia, hiperplasia, </w:t>
            </w:r>
            <w:proofErr w:type="spellStart"/>
            <w:r w:rsidRPr="00324E5C">
              <w:rPr>
                <w:rFonts w:ascii="AvantGarde Bk BT" w:hAnsi="AvantGarde Bk BT" w:cs="Arial"/>
                <w:sz w:val="20"/>
                <w:szCs w:val="20"/>
              </w:rPr>
              <w:t>metaplasia</w:t>
            </w:r>
            <w:proofErr w:type="spellEnd"/>
            <w:r w:rsidR="00E762DE" w:rsidRPr="00324E5C">
              <w:rPr>
                <w:rFonts w:ascii="AvantGarde Bk BT" w:hAnsi="AvantGarde Bk BT" w:cs="Arial"/>
                <w:sz w:val="20"/>
                <w:szCs w:val="20"/>
              </w:rPr>
              <w:t>, displasia</w:t>
            </w:r>
          </w:p>
          <w:p w:rsidR="00A81510" w:rsidRPr="00324E5C" w:rsidRDefault="00A81510" w:rsidP="001B0335">
            <w:pPr>
              <w:numPr>
                <w:ilvl w:val="1"/>
                <w:numId w:val="7"/>
              </w:numPr>
              <w:spacing w:afterLines="60"/>
              <w:ind w:left="1080" w:hanging="360"/>
              <w:jc w:val="both"/>
              <w:rPr>
                <w:rFonts w:ascii="AvantGarde Bk BT" w:hAnsi="AvantGarde Bk BT" w:cs="Arial"/>
                <w:sz w:val="20"/>
                <w:szCs w:val="20"/>
              </w:rPr>
            </w:pPr>
            <w:r w:rsidRPr="00324E5C">
              <w:rPr>
                <w:rFonts w:ascii="AvantGarde Bk BT" w:hAnsi="AvantGarde Bk BT" w:cs="Arial"/>
                <w:sz w:val="20"/>
                <w:szCs w:val="20"/>
                <w:u w:val="single"/>
              </w:rPr>
              <w:t>Función celular y tisular alterada</w:t>
            </w:r>
            <w:r w:rsidRPr="00324E5C">
              <w:rPr>
                <w:rFonts w:ascii="AvantGarde Bk BT" w:hAnsi="AvantGarde Bk BT" w:cs="Arial"/>
                <w:sz w:val="20"/>
                <w:szCs w:val="20"/>
              </w:rPr>
              <w:t>: Mecanismos de daño celular, concepto de agente agresor, radicales libres, muerte celular (necrosis y apoptosis) y sus causas</w:t>
            </w:r>
            <w:r w:rsidR="001578CE" w:rsidRPr="00324E5C">
              <w:rPr>
                <w:rFonts w:ascii="AvantGarde Bk BT" w:hAnsi="AvantGarde Bk BT" w:cs="Arial"/>
                <w:sz w:val="20"/>
                <w:szCs w:val="20"/>
              </w:rPr>
              <w:t xml:space="preserve"> y consecuencias</w:t>
            </w:r>
            <w:r w:rsidR="00E762DE" w:rsidRPr="00324E5C">
              <w:rPr>
                <w:rFonts w:ascii="AvantGarde Bk BT" w:hAnsi="AvantGarde Bk BT" w:cs="Arial"/>
                <w:sz w:val="20"/>
                <w:szCs w:val="20"/>
              </w:rPr>
              <w:t>.</w:t>
            </w:r>
          </w:p>
          <w:p w:rsidR="00A81510" w:rsidRPr="00324E5C" w:rsidRDefault="00A81510" w:rsidP="001B0335">
            <w:pPr>
              <w:numPr>
                <w:ilvl w:val="0"/>
                <w:numId w:val="7"/>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 los trastornos generales y sistémicos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Líquidos y electrolitos</w:t>
            </w:r>
            <w:r w:rsidRPr="00324E5C">
              <w:rPr>
                <w:rFonts w:ascii="AvantGarde Bk BT" w:hAnsi="AvantGarde Bk BT" w:cs="Arial"/>
                <w:sz w:val="20"/>
                <w:szCs w:val="20"/>
              </w:rPr>
              <w:t>: Alteraciones en el tráfico, concentración</w:t>
            </w:r>
            <w:r w:rsidR="00AA2F40">
              <w:rPr>
                <w:rFonts w:ascii="AvantGarde Bk BT" w:hAnsi="AvantGarde Bk BT" w:cs="Arial"/>
                <w:sz w:val="20"/>
                <w:szCs w:val="20"/>
              </w:rPr>
              <w:t xml:space="preserve"> (tonicidad)</w:t>
            </w:r>
            <w:r w:rsidRPr="00324E5C">
              <w:rPr>
                <w:rFonts w:ascii="AvantGarde Bk BT" w:hAnsi="AvantGarde Bk BT" w:cs="Arial"/>
                <w:sz w:val="20"/>
                <w:szCs w:val="20"/>
              </w:rPr>
              <w:t xml:space="preserve"> y transporte de agua</w:t>
            </w:r>
            <w:r w:rsidR="00AA2F40">
              <w:rPr>
                <w:rFonts w:ascii="AvantGarde Bk BT" w:hAnsi="AvantGarde Bk BT" w:cs="Arial"/>
                <w:sz w:val="20"/>
                <w:szCs w:val="20"/>
              </w:rPr>
              <w:t xml:space="preserve"> (Hipovolemia e </w:t>
            </w:r>
            <w:proofErr w:type="spellStart"/>
            <w:r w:rsidR="00AA2F40">
              <w:rPr>
                <w:rFonts w:ascii="AvantGarde Bk BT" w:hAnsi="AvantGarde Bk BT" w:cs="Arial"/>
                <w:sz w:val="20"/>
                <w:szCs w:val="20"/>
              </w:rPr>
              <w:t>hipervolemia</w:t>
            </w:r>
            <w:proofErr w:type="spellEnd"/>
            <w:r w:rsidR="00AA2F40">
              <w:rPr>
                <w:rFonts w:ascii="AvantGarde Bk BT" w:hAnsi="AvantGarde Bk BT" w:cs="Arial"/>
                <w:sz w:val="20"/>
                <w:szCs w:val="20"/>
              </w:rPr>
              <w:t>)</w:t>
            </w:r>
            <w:r w:rsidRPr="00324E5C">
              <w:rPr>
                <w:rFonts w:ascii="AvantGarde Bk BT" w:hAnsi="AvantGarde Bk BT" w:cs="Arial"/>
                <w:sz w:val="20"/>
                <w:szCs w:val="20"/>
              </w:rPr>
              <w:t>, sodio</w:t>
            </w:r>
            <w:r w:rsidR="00AA2F40">
              <w:rPr>
                <w:rFonts w:ascii="AvantGarde Bk BT" w:hAnsi="AvantGarde Bk BT" w:cs="Arial"/>
                <w:sz w:val="20"/>
                <w:szCs w:val="20"/>
              </w:rPr>
              <w:t xml:space="preserve"> (</w:t>
            </w:r>
            <w:proofErr w:type="spellStart"/>
            <w:r w:rsidR="00AA2F40">
              <w:rPr>
                <w:rFonts w:ascii="AvantGarde Bk BT" w:hAnsi="AvantGarde Bk BT" w:cs="Arial"/>
                <w:sz w:val="20"/>
                <w:szCs w:val="20"/>
              </w:rPr>
              <w:t>Hipernatremia</w:t>
            </w:r>
            <w:proofErr w:type="spellEnd"/>
            <w:r w:rsidR="00AA2F40">
              <w:rPr>
                <w:rFonts w:ascii="AvantGarde Bk BT" w:hAnsi="AvantGarde Bk BT" w:cs="Arial"/>
                <w:sz w:val="20"/>
                <w:szCs w:val="20"/>
              </w:rPr>
              <w:t xml:space="preserve"> e </w:t>
            </w:r>
            <w:proofErr w:type="spellStart"/>
            <w:r w:rsidR="00AA2F40">
              <w:rPr>
                <w:rFonts w:ascii="AvantGarde Bk BT" w:hAnsi="AvantGarde Bk BT" w:cs="Arial"/>
                <w:sz w:val="20"/>
                <w:szCs w:val="20"/>
              </w:rPr>
              <w:t>hiponatremia</w:t>
            </w:r>
            <w:proofErr w:type="spellEnd"/>
            <w:r w:rsidR="00AA2F40">
              <w:rPr>
                <w:rFonts w:ascii="AvantGarde Bk BT" w:hAnsi="AvantGarde Bk BT" w:cs="Arial"/>
                <w:sz w:val="20"/>
                <w:szCs w:val="20"/>
              </w:rPr>
              <w:t>)</w:t>
            </w:r>
            <w:r w:rsidRPr="00324E5C">
              <w:rPr>
                <w:rFonts w:ascii="AvantGarde Bk BT" w:hAnsi="AvantGarde Bk BT" w:cs="Arial"/>
                <w:sz w:val="20"/>
                <w:szCs w:val="20"/>
              </w:rPr>
              <w:t xml:space="preserve"> y potasio</w:t>
            </w:r>
            <w:r w:rsidR="00AA2F40">
              <w:rPr>
                <w:rFonts w:ascii="AvantGarde Bk BT" w:hAnsi="AvantGarde Bk BT" w:cs="Arial"/>
                <w:sz w:val="20"/>
                <w:szCs w:val="20"/>
              </w:rPr>
              <w:t xml:space="preserve"> (</w:t>
            </w:r>
            <w:proofErr w:type="spellStart"/>
            <w:r w:rsidR="00AA2F40">
              <w:rPr>
                <w:rFonts w:ascii="AvantGarde Bk BT" w:hAnsi="AvantGarde Bk BT" w:cs="Arial"/>
                <w:sz w:val="20"/>
                <w:szCs w:val="20"/>
              </w:rPr>
              <w:t>Hiperkalemia</w:t>
            </w:r>
            <w:proofErr w:type="spellEnd"/>
            <w:r w:rsidR="00AA2F40">
              <w:rPr>
                <w:rFonts w:ascii="AvantGarde Bk BT" w:hAnsi="AvantGarde Bk BT" w:cs="Arial"/>
                <w:sz w:val="20"/>
                <w:szCs w:val="20"/>
              </w:rPr>
              <w:t xml:space="preserve"> e </w:t>
            </w:r>
            <w:proofErr w:type="spellStart"/>
            <w:r w:rsidR="00AA2F40">
              <w:rPr>
                <w:rFonts w:ascii="AvantGarde Bk BT" w:hAnsi="AvantGarde Bk BT" w:cs="Arial"/>
                <w:sz w:val="20"/>
                <w:szCs w:val="20"/>
              </w:rPr>
              <w:t>hopokalemia</w:t>
            </w:r>
            <w:proofErr w:type="spellEnd"/>
            <w:r w:rsidR="00AA2F40">
              <w:rPr>
                <w:rFonts w:ascii="AvantGarde Bk BT" w:hAnsi="AvantGarde Bk BT" w:cs="Arial"/>
                <w:sz w:val="20"/>
                <w:szCs w:val="20"/>
              </w:rPr>
              <w:t>), mecanismos de adaptación</w:t>
            </w:r>
            <w:r w:rsidR="004A5F98">
              <w:rPr>
                <w:rFonts w:ascii="AvantGarde Bk BT" w:hAnsi="AvantGarde Bk BT" w:cs="Arial"/>
                <w:sz w:val="20"/>
                <w:szCs w:val="20"/>
              </w:rPr>
              <w:t>, manifestaciones clínicas</w:t>
            </w:r>
            <w:r w:rsidR="00AA2F40">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Alteraciones en el equilibrio ácido-base</w:t>
            </w:r>
            <w:r w:rsidRPr="00324E5C">
              <w:rPr>
                <w:rFonts w:ascii="AvantGarde Bk BT" w:hAnsi="AvantGarde Bk BT" w:cs="Arial"/>
                <w:sz w:val="20"/>
                <w:szCs w:val="20"/>
              </w:rPr>
              <w:t>: acidosis y alcalosis</w:t>
            </w:r>
            <w:r w:rsidR="00AA2F40">
              <w:rPr>
                <w:rFonts w:ascii="AvantGarde Bk BT" w:hAnsi="AvantGarde Bk BT" w:cs="Arial"/>
                <w:sz w:val="20"/>
                <w:szCs w:val="20"/>
              </w:rPr>
              <w:t>, mecanismos de adaptación</w:t>
            </w:r>
            <w:r w:rsidR="004A5F98">
              <w:rPr>
                <w:rFonts w:ascii="AvantGarde Bk BT" w:hAnsi="AvantGarde Bk BT" w:cs="Arial"/>
                <w:sz w:val="20"/>
                <w:szCs w:val="20"/>
              </w:rPr>
              <w:t>, manifestaciones clínicas</w:t>
            </w:r>
            <w:r w:rsidR="00AA2F40">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Edema</w:t>
            </w:r>
            <w:r w:rsidR="00E762DE" w:rsidRPr="00324E5C">
              <w:rPr>
                <w:rFonts w:ascii="AvantGarde Bk BT" w:hAnsi="AvantGarde Bk BT" w:cs="Arial"/>
                <w:sz w:val="20"/>
                <w:szCs w:val="20"/>
                <w:u w:val="single"/>
              </w:rPr>
              <w:t>:</w:t>
            </w:r>
            <w:r w:rsidRPr="00324E5C">
              <w:rPr>
                <w:rFonts w:ascii="AvantGarde Bk BT" w:hAnsi="AvantGarde Bk BT" w:cs="Arial"/>
                <w:sz w:val="20"/>
                <w:szCs w:val="20"/>
              </w:rPr>
              <w:t xml:space="preserve"> </w:t>
            </w:r>
            <w:r w:rsidR="00AA2F40">
              <w:rPr>
                <w:rFonts w:ascii="AvantGarde Bk BT" w:hAnsi="AvantGarde Bk BT" w:cs="Arial"/>
                <w:sz w:val="20"/>
                <w:szCs w:val="20"/>
              </w:rPr>
              <w:t xml:space="preserve">Causas, </w:t>
            </w:r>
            <w:r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Dolor</w:t>
            </w:r>
            <w:r w:rsidRPr="00324E5C">
              <w:rPr>
                <w:rFonts w:ascii="AvantGarde Bk BT" w:hAnsi="AvantGarde Bk BT" w:cs="Arial"/>
                <w:sz w:val="20"/>
                <w:szCs w:val="20"/>
              </w:rPr>
              <w:t xml:space="preserve">: </w:t>
            </w:r>
            <w:r w:rsidR="001578CE" w:rsidRPr="00324E5C">
              <w:rPr>
                <w:rFonts w:ascii="AvantGarde Bk BT" w:hAnsi="AvantGarde Bk BT" w:cs="Arial"/>
                <w:sz w:val="20"/>
                <w:szCs w:val="20"/>
              </w:rPr>
              <w:t xml:space="preserve">tipos, </w:t>
            </w:r>
            <w:r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Pr="00324E5C">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Síndrome febril</w:t>
            </w:r>
            <w:r w:rsidRPr="00324E5C">
              <w:rPr>
                <w:rFonts w:ascii="AvantGarde Bk BT" w:hAnsi="AvantGarde Bk BT" w:cs="Arial"/>
                <w:sz w:val="20"/>
                <w:szCs w:val="20"/>
              </w:rPr>
              <w:t xml:space="preserve">: </w:t>
            </w:r>
            <w:r w:rsidR="001578CE" w:rsidRPr="00324E5C">
              <w:rPr>
                <w:rFonts w:ascii="AvantGarde Bk BT" w:hAnsi="AvantGarde Bk BT" w:cs="Arial"/>
                <w:sz w:val="20"/>
                <w:szCs w:val="20"/>
              </w:rPr>
              <w:t xml:space="preserve">tipos, </w:t>
            </w:r>
            <w:r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p>
          <w:p w:rsidR="00B528D6" w:rsidRDefault="00A81510" w:rsidP="00B528D6">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Inflamación</w:t>
            </w:r>
            <w:r w:rsidR="000A251C">
              <w:rPr>
                <w:rFonts w:ascii="AvantGarde Bk BT" w:hAnsi="AvantGarde Bk BT" w:cs="Arial"/>
                <w:sz w:val="20"/>
                <w:szCs w:val="20"/>
                <w:u w:val="single"/>
              </w:rPr>
              <w:t xml:space="preserve"> y re</w:t>
            </w:r>
            <w:r w:rsidR="00873404">
              <w:rPr>
                <w:rFonts w:ascii="AvantGarde Bk BT" w:hAnsi="AvantGarde Bk BT" w:cs="Arial"/>
                <w:sz w:val="20"/>
                <w:szCs w:val="20"/>
                <w:u w:val="single"/>
              </w:rPr>
              <w:t>paración de tejidos</w:t>
            </w:r>
            <w:r w:rsidRPr="00324E5C">
              <w:rPr>
                <w:rFonts w:ascii="AvantGarde Bk BT" w:hAnsi="AvantGarde Bk BT" w:cs="Arial"/>
                <w:sz w:val="20"/>
                <w:szCs w:val="20"/>
              </w:rPr>
              <w:t xml:space="preserve">: </w:t>
            </w:r>
            <w:r w:rsidR="00873404">
              <w:rPr>
                <w:rFonts w:ascii="AvantGarde Bk BT" w:hAnsi="AvantGarde Bk BT" w:cs="Arial"/>
                <w:sz w:val="20"/>
                <w:szCs w:val="20"/>
              </w:rPr>
              <w:t xml:space="preserve">Tipos (Aguda, </w:t>
            </w:r>
            <w:proofErr w:type="spellStart"/>
            <w:r w:rsidR="00873404">
              <w:rPr>
                <w:rFonts w:ascii="AvantGarde Bk BT" w:hAnsi="AvantGarde Bk BT" w:cs="Arial"/>
                <w:sz w:val="20"/>
                <w:szCs w:val="20"/>
              </w:rPr>
              <w:t>subaguda</w:t>
            </w:r>
            <w:proofErr w:type="spellEnd"/>
            <w:r w:rsidR="00873404">
              <w:rPr>
                <w:rFonts w:ascii="AvantGarde Bk BT" w:hAnsi="AvantGarde Bk BT" w:cs="Arial"/>
                <w:sz w:val="20"/>
                <w:szCs w:val="20"/>
              </w:rPr>
              <w:t xml:space="preserve"> y crónica), m</w:t>
            </w:r>
            <w:r w:rsidRPr="00324E5C">
              <w:rPr>
                <w:rFonts w:ascii="AvantGarde Bk BT" w:hAnsi="AvantGarde Bk BT" w:cs="Arial"/>
                <w:sz w:val="20"/>
                <w:szCs w:val="20"/>
              </w:rPr>
              <w:t>ecanismos</w:t>
            </w:r>
            <w:r w:rsidR="005D0CFA">
              <w:rPr>
                <w:rFonts w:ascii="AvantGarde Bk BT" w:hAnsi="AvantGarde Bk BT" w:cs="Arial"/>
                <w:sz w:val="20"/>
                <w:szCs w:val="20"/>
              </w:rPr>
              <w:t xml:space="preserve"> de adaptación</w:t>
            </w:r>
            <w:r w:rsidR="00873404">
              <w:rPr>
                <w:rFonts w:ascii="AvantGarde Bk BT" w:hAnsi="AvantGarde Bk BT" w:cs="Arial"/>
                <w:sz w:val="20"/>
                <w:szCs w:val="20"/>
              </w:rPr>
              <w:t xml:space="preserve">, mediadores celulares y plasmáticos, respuesta celular </w:t>
            </w:r>
            <w:r w:rsidRPr="00324E5C">
              <w:rPr>
                <w:rFonts w:ascii="AvantGarde Bk BT" w:hAnsi="AvantGarde Bk BT" w:cs="Arial"/>
                <w:sz w:val="20"/>
                <w:szCs w:val="20"/>
              </w:rPr>
              <w:t xml:space="preserve"> y consecuencias</w:t>
            </w:r>
            <w:r w:rsidR="00873404">
              <w:rPr>
                <w:rFonts w:ascii="AvantGarde Bk BT" w:hAnsi="AvantGarde Bk BT" w:cs="Arial"/>
                <w:sz w:val="20"/>
                <w:szCs w:val="20"/>
              </w:rPr>
              <w:t>. Resolución, cicatrización y reparación</w:t>
            </w:r>
            <w:r w:rsidR="00B528D6">
              <w:rPr>
                <w:rFonts w:ascii="AvantGarde Bk BT" w:hAnsi="AvantGarde Bk BT" w:cs="Arial"/>
                <w:sz w:val="20"/>
                <w:szCs w:val="20"/>
              </w:rPr>
              <w:t>. Complicaciones de la cicatrización</w:t>
            </w:r>
            <w:r w:rsidR="004A5F98">
              <w:rPr>
                <w:rFonts w:ascii="AvantGarde Bk BT" w:hAnsi="AvantGarde Bk BT" w:cs="Arial"/>
                <w:sz w:val="20"/>
                <w:szCs w:val="20"/>
              </w:rPr>
              <w:t>, manifestaciones clínicas y consecuencias</w:t>
            </w:r>
            <w:r w:rsidR="00B528D6">
              <w:rPr>
                <w:rFonts w:ascii="AvantGarde Bk BT" w:hAnsi="AvantGarde Bk BT" w:cs="Arial"/>
                <w:sz w:val="20"/>
                <w:szCs w:val="20"/>
              </w:rPr>
              <w:t>.</w:t>
            </w:r>
          </w:p>
          <w:p w:rsidR="00B528D6" w:rsidRPr="00B528D6" w:rsidRDefault="00B528D6" w:rsidP="00B528D6">
            <w:pPr>
              <w:numPr>
                <w:ilvl w:val="1"/>
                <w:numId w:val="7"/>
              </w:numPr>
              <w:ind w:left="1077" w:hanging="357"/>
              <w:jc w:val="both"/>
              <w:rPr>
                <w:rFonts w:ascii="AvantGarde Bk BT" w:hAnsi="AvantGarde Bk BT" w:cs="Arial"/>
                <w:sz w:val="20"/>
                <w:szCs w:val="20"/>
              </w:rPr>
            </w:pPr>
            <w:r>
              <w:rPr>
                <w:rFonts w:ascii="AvantGarde Bk BT" w:hAnsi="AvantGarde Bk BT" w:cs="Arial"/>
                <w:sz w:val="20"/>
                <w:szCs w:val="20"/>
                <w:u w:val="single"/>
              </w:rPr>
              <w:t>Procesos Inmunitarios</w:t>
            </w:r>
            <w:r w:rsidRPr="00B528D6">
              <w:rPr>
                <w:rFonts w:ascii="AvantGarde Bk BT" w:hAnsi="AvantGarde Bk BT" w:cs="Arial"/>
                <w:sz w:val="20"/>
                <w:szCs w:val="20"/>
              </w:rPr>
              <w:t>:</w:t>
            </w:r>
            <w:r>
              <w:rPr>
                <w:rFonts w:ascii="AvantGarde Bk BT" w:hAnsi="AvantGarde Bk BT" w:cs="Arial"/>
                <w:sz w:val="20"/>
                <w:szCs w:val="20"/>
              </w:rPr>
              <w:t xml:space="preserve"> Formas de respuesta inmune (Innata y adaptativa), Tipos de repuesta inmune (Anafiláctica, mediada por anticuerpos y por complejos inmunes, mediada por células), </w:t>
            </w:r>
            <w:r w:rsidR="00021833">
              <w:rPr>
                <w:rFonts w:ascii="AvantGarde Bk BT" w:hAnsi="AvantGarde Bk BT" w:cs="Arial"/>
                <w:sz w:val="20"/>
                <w:szCs w:val="20"/>
              </w:rPr>
              <w:t xml:space="preserve">Adaptación inmunitaria deficiente, </w:t>
            </w:r>
            <w:r>
              <w:rPr>
                <w:rFonts w:ascii="AvantGarde Bk BT" w:hAnsi="AvantGarde Bk BT" w:cs="Arial"/>
                <w:sz w:val="20"/>
                <w:szCs w:val="20"/>
              </w:rPr>
              <w:t>Autoinmunidad</w:t>
            </w:r>
            <w:r w:rsidR="00021833">
              <w:rPr>
                <w:rFonts w:ascii="AvantGarde Bk BT" w:hAnsi="AvantGarde Bk BT" w:cs="Arial"/>
                <w:sz w:val="20"/>
                <w:szCs w:val="20"/>
              </w:rPr>
              <w:t xml:space="preserve">, </w:t>
            </w:r>
            <w:proofErr w:type="spellStart"/>
            <w:r w:rsidR="00021833">
              <w:rPr>
                <w:rFonts w:ascii="AvantGarde Bk BT" w:hAnsi="AvantGarde Bk BT" w:cs="Arial"/>
                <w:sz w:val="20"/>
                <w:szCs w:val="20"/>
              </w:rPr>
              <w:t>Aloinmunidad</w:t>
            </w:r>
            <w:proofErr w:type="spellEnd"/>
            <w:r w:rsidR="00021833">
              <w:rPr>
                <w:rFonts w:ascii="AvantGarde Bk BT" w:hAnsi="AvantGarde Bk BT" w:cs="Arial"/>
                <w:sz w:val="20"/>
                <w:szCs w:val="20"/>
              </w:rPr>
              <w:t>, tolerancia</w:t>
            </w:r>
            <w:r>
              <w:rPr>
                <w:rFonts w:ascii="AvantGarde Bk BT" w:hAnsi="AvantGarde Bk BT" w:cs="Arial"/>
                <w:sz w:val="20"/>
                <w:szCs w:val="20"/>
              </w:rPr>
              <w:t>, mecanismos</w:t>
            </w:r>
            <w:r w:rsidR="004A5F98">
              <w:rPr>
                <w:rFonts w:ascii="AvantGarde Bk BT" w:hAnsi="AvantGarde Bk BT" w:cs="Arial"/>
                <w:sz w:val="20"/>
                <w:szCs w:val="20"/>
              </w:rPr>
              <w:t>, manifestaciones clínicas</w:t>
            </w:r>
            <w:r>
              <w:rPr>
                <w:rFonts w:ascii="AvantGarde Bk BT" w:hAnsi="AvantGarde Bk BT" w:cs="Arial"/>
                <w:sz w:val="20"/>
                <w:szCs w:val="20"/>
              </w:rPr>
              <w:t xml:space="preserve"> y consecuencias</w:t>
            </w:r>
            <w:r w:rsidR="00021833">
              <w:rPr>
                <w:rFonts w:ascii="AvantGarde Bk BT" w:hAnsi="AvantGarde Bk BT" w:cs="Arial"/>
                <w:sz w:val="20"/>
                <w:szCs w:val="20"/>
              </w:rPr>
              <w:t>.</w:t>
            </w:r>
          </w:p>
          <w:p w:rsidR="00A81510" w:rsidRPr="00324E5C" w:rsidRDefault="00A81510" w:rsidP="00B528D6">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Respuesta del hospedero a la infección:</w:t>
            </w:r>
            <w:r w:rsidRPr="00324E5C">
              <w:rPr>
                <w:rFonts w:ascii="AvantGarde Bk BT" w:hAnsi="AvantGarde Bk BT" w:cs="Arial"/>
                <w:sz w:val="20"/>
                <w:szCs w:val="20"/>
              </w:rPr>
              <w:t xml:space="preserve"> </w:t>
            </w:r>
            <w:r w:rsidR="00021833">
              <w:rPr>
                <w:rFonts w:ascii="AvantGarde Bk BT" w:hAnsi="AvantGarde Bk BT" w:cs="Arial"/>
                <w:sz w:val="20"/>
                <w:szCs w:val="20"/>
              </w:rPr>
              <w:t xml:space="preserve">Innata y adaptativa, fallas de las defensas del hospedador, factores del agente, </w:t>
            </w:r>
            <w:r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r w:rsidR="00697536">
              <w:rPr>
                <w:rFonts w:ascii="AvantGarde Bk BT" w:hAnsi="AvantGarde Bk BT" w:cs="Arial"/>
                <w:sz w:val="20"/>
                <w:szCs w:val="20"/>
              </w:rPr>
              <w:t xml:space="preserve"> (Septicemia, </w:t>
            </w:r>
            <w:proofErr w:type="spellStart"/>
            <w:r w:rsidR="00697536">
              <w:rPr>
                <w:rFonts w:ascii="AvantGarde Bk BT" w:hAnsi="AvantGarde Bk BT" w:cs="Arial"/>
                <w:sz w:val="20"/>
                <w:szCs w:val="20"/>
              </w:rPr>
              <w:t>Sepsis</w:t>
            </w:r>
            <w:proofErr w:type="spellEnd"/>
            <w:r w:rsidR="00697536">
              <w:rPr>
                <w:rFonts w:ascii="AvantGarde Bk BT" w:hAnsi="AvantGarde Bk BT" w:cs="Arial"/>
                <w:sz w:val="20"/>
                <w:szCs w:val="20"/>
              </w:rPr>
              <w:t>, Choque séptico).</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Síndrome de respuesta inflamatoria sistémica</w:t>
            </w:r>
            <w:r w:rsidRPr="00324E5C">
              <w:rPr>
                <w:rFonts w:ascii="AvantGarde Bk BT" w:hAnsi="AvantGarde Bk BT" w:cs="Arial"/>
                <w:sz w:val="20"/>
                <w:szCs w:val="20"/>
              </w:rPr>
              <w:t xml:space="preserve">: </w:t>
            </w:r>
            <w:r w:rsidR="00021833">
              <w:rPr>
                <w:rFonts w:ascii="AvantGarde Bk BT" w:hAnsi="AvantGarde Bk BT" w:cs="Arial"/>
                <w:sz w:val="20"/>
                <w:szCs w:val="20"/>
              </w:rPr>
              <w:t xml:space="preserve">Características celulares y humorales, </w:t>
            </w:r>
            <w:r w:rsidRPr="00324E5C">
              <w:rPr>
                <w:rFonts w:ascii="AvantGarde Bk BT" w:hAnsi="AvantGarde Bk BT" w:cs="Arial"/>
                <w:sz w:val="20"/>
                <w:szCs w:val="20"/>
              </w:rPr>
              <w:t>mecanismos y consecuencias</w:t>
            </w:r>
            <w:r w:rsidR="00E55C9A">
              <w:rPr>
                <w:rFonts w:ascii="AvantGarde Bk BT" w:hAnsi="AvantGarde Bk BT" w:cs="Arial"/>
                <w:sz w:val="20"/>
                <w:szCs w:val="20"/>
              </w:rPr>
              <w:t xml:space="preserve"> (Hipotensión,</w:t>
            </w:r>
            <w:r w:rsidR="00021833">
              <w:rPr>
                <w:rFonts w:ascii="AvantGarde Bk BT" w:hAnsi="AvantGarde Bk BT" w:cs="Arial"/>
                <w:sz w:val="20"/>
                <w:szCs w:val="20"/>
              </w:rPr>
              <w:t xml:space="preserve"> </w:t>
            </w:r>
            <w:proofErr w:type="spellStart"/>
            <w:r w:rsidR="00021833">
              <w:rPr>
                <w:rFonts w:ascii="AvantGarde Bk BT" w:hAnsi="AvantGarde Bk BT" w:cs="Arial"/>
                <w:sz w:val="20"/>
                <w:szCs w:val="20"/>
              </w:rPr>
              <w:t>Hipoperfusión</w:t>
            </w:r>
            <w:proofErr w:type="spellEnd"/>
            <w:r w:rsidR="00021833">
              <w:rPr>
                <w:rFonts w:ascii="AvantGarde Bk BT" w:hAnsi="AvantGarde Bk BT" w:cs="Arial"/>
                <w:sz w:val="20"/>
                <w:szCs w:val="20"/>
              </w:rPr>
              <w:t>, Falla orgánica múltiple</w:t>
            </w:r>
            <w:r w:rsidR="00AA2F40">
              <w:rPr>
                <w:rFonts w:ascii="AvantGarde Bk BT" w:hAnsi="AvantGarde Bk BT" w:cs="Arial"/>
                <w:sz w:val="20"/>
                <w:szCs w:val="20"/>
              </w:rPr>
              <w:t>), mecanismos de adaptación</w:t>
            </w:r>
            <w:r w:rsidR="004A5F98">
              <w:rPr>
                <w:rFonts w:ascii="AvantGarde Bk BT" w:hAnsi="AvantGarde Bk BT" w:cs="Arial"/>
                <w:sz w:val="20"/>
                <w:szCs w:val="20"/>
              </w:rPr>
              <w:t>, manifestaciones clínicas</w:t>
            </w:r>
            <w:r w:rsidR="00AA2F40">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Estado de shock (choque)</w:t>
            </w:r>
            <w:r w:rsidRPr="00324E5C">
              <w:rPr>
                <w:rFonts w:ascii="AvantGarde Bk BT" w:hAnsi="AvantGarde Bk BT" w:cs="Arial"/>
                <w:sz w:val="20"/>
                <w:szCs w:val="20"/>
              </w:rPr>
              <w:t xml:space="preserve">: </w:t>
            </w:r>
            <w:r w:rsidR="001578CE" w:rsidRPr="00324E5C">
              <w:rPr>
                <w:rFonts w:ascii="AvantGarde Bk BT" w:hAnsi="AvantGarde Bk BT" w:cs="Arial"/>
                <w:sz w:val="20"/>
                <w:szCs w:val="20"/>
              </w:rPr>
              <w:t>tipos</w:t>
            </w:r>
            <w:r w:rsidR="00021833">
              <w:rPr>
                <w:rFonts w:ascii="AvantGarde Bk BT" w:hAnsi="AvantGarde Bk BT" w:cs="Arial"/>
                <w:sz w:val="20"/>
                <w:szCs w:val="20"/>
              </w:rPr>
              <w:t xml:space="preserve"> (</w:t>
            </w:r>
            <w:proofErr w:type="spellStart"/>
            <w:r w:rsidR="00021833">
              <w:rPr>
                <w:rFonts w:ascii="AvantGarde Bk BT" w:hAnsi="AvantGarde Bk BT" w:cs="Arial"/>
                <w:sz w:val="20"/>
                <w:szCs w:val="20"/>
              </w:rPr>
              <w:t>Hipovolémico</w:t>
            </w:r>
            <w:proofErr w:type="spellEnd"/>
            <w:r w:rsidR="00021833">
              <w:rPr>
                <w:rFonts w:ascii="AvantGarde Bk BT" w:hAnsi="AvantGarde Bk BT" w:cs="Arial"/>
                <w:sz w:val="20"/>
                <w:szCs w:val="20"/>
              </w:rPr>
              <w:t xml:space="preserve">, redistributivo, </w:t>
            </w:r>
            <w:proofErr w:type="spellStart"/>
            <w:r w:rsidR="00021833">
              <w:rPr>
                <w:rFonts w:ascii="AvantGarde Bk BT" w:hAnsi="AvantGarde Bk BT" w:cs="Arial"/>
                <w:sz w:val="20"/>
                <w:szCs w:val="20"/>
              </w:rPr>
              <w:t>cardiógeno</w:t>
            </w:r>
            <w:proofErr w:type="spellEnd"/>
            <w:r w:rsidR="00021833">
              <w:rPr>
                <w:rFonts w:ascii="AvantGarde Bk BT" w:hAnsi="AvantGarde Bk BT" w:cs="Arial"/>
                <w:sz w:val="20"/>
                <w:szCs w:val="20"/>
              </w:rPr>
              <w:t xml:space="preserve">, </w:t>
            </w:r>
            <w:proofErr w:type="spellStart"/>
            <w:r w:rsidR="00021833">
              <w:rPr>
                <w:rFonts w:ascii="AvantGarde Bk BT" w:hAnsi="AvantGarde Bk BT" w:cs="Arial"/>
                <w:sz w:val="20"/>
                <w:szCs w:val="20"/>
              </w:rPr>
              <w:t>neurógeno</w:t>
            </w:r>
            <w:proofErr w:type="spellEnd"/>
            <w:r w:rsidR="00021833">
              <w:rPr>
                <w:rFonts w:ascii="AvantGarde Bk BT" w:hAnsi="AvantGarde Bk BT" w:cs="Arial"/>
                <w:sz w:val="20"/>
                <w:szCs w:val="20"/>
              </w:rPr>
              <w:t>)</w:t>
            </w:r>
            <w:r w:rsidR="001578CE" w:rsidRPr="00324E5C">
              <w:rPr>
                <w:rFonts w:ascii="AvantGarde Bk BT" w:hAnsi="AvantGarde Bk BT" w:cs="Arial"/>
                <w:sz w:val="20"/>
                <w:szCs w:val="20"/>
              </w:rPr>
              <w:t xml:space="preserve">, </w:t>
            </w:r>
            <w:r w:rsidRPr="00324E5C">
              <w:rPr>
                <w:rFonts w:ascii="AvantGarde Bk BT" w:hAnsi="AvantGarde Bk BT" w:cs="Arial"/>
                <w:sz w:val="20"/>
                <w:szCs w:val="20"/>
              </w:rPr>
              <w:t>mecanismos</w:t>
            </w:r>
            <w:r w:rsidR="00AA2F40">
              <w:rPr>
                <w:rFonts w:ascii="AvantGarde Bk BT" w:hAnsi="AvantGarde Bk BT" w:cs="Arial"/>
                <w:sz w:val="20"/>
                <w:szCs w:val="20"/>
              </w:rPr>
              <w:t xml:space="preserve"> </w:t>
            </w:r>
            <w:r w:rsidR="00AA2F40">
              <w:rPr>
                <w:rFonts w:ascii="AvantGarde Bk BT" w:hAnsi="AvantGarde Bk BT" w:cs="Arial"/>
                <w:sz w:val="20"/>
                <w:szCs w:val="20"/>
              </w:rPr>
              <w:lastRenderedPageBreak/>
              <w:t>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r w:rsidR="00021833">
              <w:rPr>
                <w:rFonts w:ascii="AvantGarde Bk BT" w:hAnsi="AvantGarde Bk BT" w:cs="Arial"/>
                <w:sz w:val="20"/>
                <w:szCs w:val="20"/>
              </w:rPr>
              <w:t>.</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Desnutrición</w:t>
            </w:r>
            <w:r w:rsidRPr="00324E5C">
              <w:rPr>
                <w:rFonts w:ascii="AvantGarde Bk BT" w:hAnsi="AvantGarde Bk BT" w:cs="Arial"/>
                <w:sz w:val="20"/>
                <w:szCs w:val="20"/>
              </w:rPr>
              <w:t xml:space="preserve">: </w:t>
            </w:r>
            <w:r w:rsidR="00E762DE" w:rsidRPr="00324E5C">
              <w:rPr>
                <w:rFonts w:ascii="AvantGarde Bk BT" w:hAnsi="AvantGarde Bk BT" w:cs="Arial"/>
                <w:sz w:val="20"/>
                <w:szCs w:val="20"/>
              </w:rPr>
              <w:t>tipos</w:t>
            </w:r>
            <w:r w:rsidR="00AA2F40">
              <w:rPr>
                <w:rFonts w:ascii="AvantGarde Bk BT" w:hAnsi="AvantGarde Bk BT" w:cs="Arial"/>
                <w:sz w:val="20"/>
                <w:szCs w:val="20"/>
              </w:rPr>
              <w:t xml:space="preserve"> (Calórica, proteica, de micronutrientes)</w:t>
            </w:r>
            <w:r w:rsidRPr="00324E5C">
              <w:rPr>
                <w:rFonts w:ascii="AvantGarde Bk BT" w:hAnsi="AvantGarde Bk BT" w:cs="Arial"/>
                <w:sz w:val="20"/>
                <w:szCs w:val="20"/>
              </w:rPr>
              <w:t>, 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r w:rsidR="00AA2F40">
              <w:rPr>
                <w:rFonts w:ascii="AvantGarde Bk BT" w:hAnsi="AvantGarde Bk BT" w:cs="Arial"/>
                <w:sz w:val="20"/>
                <w:szCs w:val="20"/>
              </w:rPr>
              <w:t>.</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Neoplasias</w:t>
            </w:r>
            <w:r w:rsidRPr="00324E5C">
              <w:rPr>
                <w:rFonts w:ascii="AvantGarde Bk BT" w:hAnsi="AvantGarde Bk BT" w:cs="Arial"/>
                <w:sz w:val="20"/>
                <w:szCs w:val="20"/>
              </w:rPr>
              <w:t xml:space="preserve">: </w:t>
            </w:r>
            <w:r w:rsidR="00E762DE" w:rsidRPr="00324E5C">
              <w:rPr>
                <w:rFonts w:ascii="AvantGarde Bk BT" w:hAnsi="AvantGarde Bk BT" w:cs="Arial"/>
                <w:sz w:val="20"/>
                <w:szCs w:val="20"/>
              </w:rPr>
              <w:t>tipos</w:t>
            </w:r>
            <w:r w:rsidRPr="00324E5C">
              <w:rPr>
                <w:rFonts w:ascii="AvantGarde Bk BT" w:hAnsi="AvantGarde Bk BT" w:cs="Arial"/>
                <w:sz w:val="20"/>
                <w:szCs w:val="20"/>
              </w:rPr>
              <w:t>, 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Alteración del estado de conciencia</w:t>
            </w:r>
            <w:r w:rsidRPr="00324E5C">
              <w:rPr>
                <w:rFonts w:ascii="AvantGarde Bk BT" w:hAnsi="AvantGarde Bk BT" w:cs="Arial"/>
                <w:sz w:val="20"/>
                <w:szCs w:val="20"/>
              </w:rPr>
              <w:t xml:space="preserve">: </w:t>
            </w:r>
            <w:r w:rsidR="00E762DE" w:rsidRPr="00324E5C">
              <w:rPr>
                <w:rFonts w:ascii="AvantGarde Bk BT" w:hAnsi="AvantGarde Bk BT" w:cs="Arial"/>
                <w:sz w:val="20"/>
                <w:szCs w:val="20"/>
              </w:rPr>
              <w:t>tipos</w:t>
            </w:r>
            <w:r w:rsidR="00AA2F40">
              <w:rPr>
                <w:rFonts w:ascii="AvantGarde Bk BT" w:hAnsi="AvantGarde Bk BT" w:cs="Arial"/>
                <w:sz w:val="20"/>
                <w:szCs w:val="20"/>
              </w:rPr>
              <w:t xml:space="preserve"> (Desorientación, obnubilación, sopor, coma)</w:t>
            </w:r>
            <w:r w:rsidRPr="00324E5C">
              <w:rPr>
                <w:rFonts w:ascii="AvantGarde Bk BT" w:hAnsi="AvantGarde Bk BT" w:cs="Arial"/>
                <w:sz w:val="20"/>
                <w:szCs w:val="20"/>
              </w:rPr>
              <w:t>, 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AA2F40">
              <w:rPr>
                <w:rFonts w:ascii="AvantGarde Bk BT" w:hAnsi="AvantGarde Bk BT" w:cs="Arial"/>
                <w:sz w:val="20"/>
                <w:szCs w:val="20"/>
              </w:rPr>
              <w:t>, escalas de valoración (Glasgow)</w:t>
            </w:r>
            <w:r w:rsidRPr="00324E5C">
              <w:rPr>
                <w:rFonts w:ascii="AvantGarde Bk BT" w:hAnsi="AvantGarde Bk BT" w:cs="Arial"/>
                <w:sz w:val="20"/>
                <w:szCs w:val="20"/>
              </w:rPr>
              <w:t xml:space="preserve"> y consecuencias</w:t>
            </w:r>
          </w:p>
          <w:p w:rsidR="00A81510" w:rsidRPr="00324E5C" w:rsidRDefault="00A81510" w:rsidP="00EA7E2F">
            <w:pPr>
              <w:numPr>
                <w:ilvl w:val="1"/>
                <w:numId w:val="7"/>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Síncope</w:t>
            </w:r>
            <w:r w:rsidRPr="00324E5C">
              <w:rPr>
                <w:rFonts w:ascii="AvantGarde Bk BT" w:hAnsi="AvantGarde Bk BT" w:cs="Arial"/>
                <w:sz w:val="20"/>
                <w:szCs w:val="20"/>
              </w:rPr>
              <w:t xml:space="preserve">: </w:t>
            </w:r>
            <w:r w:rsidR="00AA2F40">
              <w:rPr>
                <w:rFonts w:ascii="AvantGarde Bk BT" w:hAnsi="AvantGarde Bk BT" w:cs="Arial"/>
                <w:sz w:val="20"/>
                <w:szCs w:val="20"/>
              </w:rPr>
              <w:t xml:space="preserve">causas, </w:t>
            </w:r>
            <w:r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Pr="00324E5C">
              <w:rPr>
                <w:rFonts w:ascii="AvantGarde Bk BT" w:hAnsi="AvantGarde Bk BT" w:cs="Arial"/>
                <w:sz w:val="20"/>
                <w:szCs w:val="20"/>
              </w:rPr>
              <w:t xml:space="preserve"> y consecuencias</w:t>
            </w:r>
          </w:p>
          <w:p w:rsidR="00A81510" w:rsidRPr="00324E5C" w:rsidRDefault="001B0335" w:rsidP="001B0335">
            <w:pPr>
              <w:spacing w:beforeLines="100" w:afterLines="50"/>
              <w:jc w:val="both"/>
              <w:rPr>
                <w:rFonts w:ascii="AvantGarde Bk BT" w:hAnsi="AvantGarde Bk BT" w:cs="Arial"/>
                <w:b/>
                <w:bCs/>
                <w:sz w:val="20"/>
                <w:szCs w:val="20"/>
                <w:u w:val="single"/>
              </w:rPr>
            </w:pPr>
            <w:r w:rsidRPr="001B0335">
              <w:rPr>
                <w:rFonts w:ascii="AvantGarde Bk BT" w:hAnsi="AvantGarde Bk BT"/>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207.1pt;margin-top:16.4pt;width:126pt;height:26.85pt;z-index:251656704" stroked="f">
                  <v:textbox>
                    <w:txbxContent>
                      <w:p w:rsidR="008F5698" w:rsidRPr="00311ED3" w:rsidRDefault="008F5698" w:rsidP="00311ED3">
                        <w:pPr>
                          <w:jc w:val="center"/>
                          <w:rPr>
                            <w:rFonts w:ascii="Arial" w:hAnsi="Arial" w:cs="Arial"/>
                            <w:sz w:val="20"/>
                            <w:szCs w:val="20"/>
                            <w:u w:val="single"/>
                          </w:rPr>
                        </w:pPr>
                        <w:r w:rsidRPr="00311ED3">
                          <w:rPr>
                            <w:rFonts w:ascii="Arial" w:hAnsi="Arial" w:cs="Arial"/>
                            <w:sz w:val="20"/>
                            <w:szCs w:val="20"/>
                            <w:highlight w:val="lightGray"/>
                            <w:u w:val="single"/>
                          </w:rPr>
                          <w:t>Primer Examen Parcial</w:t>
                        </w:r>
                      </w:p>
                      <w:p w:rsidR="008F5698" w:rsidRDefault="008F5698"/>
                    </w:txbxContent>
                  </v:textbox>
                </v:shape>
              </w:pict>
            </w:r>
          </w:p>
          <w:p w:rsidR="00A81510" w:rsidRPr="00324E5C" w:rsidRDefault="00A81510" w:rsidP="001B0335">
            <w:pPr>
              <w:spacing w:beforeLines="100" w:afterLines="50"/>
              <w:jc w:val="both"/>
              <w:rPr>
                <w:rFonts w:ascii="AvantGarde Bk BT" w:hAnsi="AvantGarde Bk BT" w:cs="Arial"/>
                <w:b/>
                <w:bCs/>
                <w:sz w:val="20"/>
                <w:szCs w:val="20"/>
                <w:u w:val="single"/>
              </w:rPr>
            </w:pPr>
          </w:p>
          <w:p w:rsidR="00A81510" w:rsidRPr="00324E5C" w:rsidRDefault="00A81510" w:rsidP="001B0335">
            <w:pPr>
              <w:spacing w:beforeLines="100" w:afterLines="150"/>
              <w:jc w:val="both"/>
              <w:rPr>
                <w:rFonts w:ascii="AvantGarde Bk BT" w:hAnsi="AvantGarde Bk BT" w:cs="Arial"/>
                <w:b/>
                <w:bCs/>
                <w:sz w:val="20"/>
                <w:szCs w:val="20"/>
                <w:u w:val="single"/>
              </w:rPr>
            </w:pPr>
            <w:r w:rsidRPr="00324E5C">
              <w:rPr>
                <w:rFonts w:ascii="AvantGarde Bk BT" w:hAnsi="AvantGarde Bk BT" w:cs="Arial"/>
                <w:b/>
                <w:bCs/>
                <w:sz w:val="20"/>
                <w:szCs w:val="20"/>
                <w:u w:val="single"/>
              </w:rPr>
              <w:t>PARTE II: FISIOPATOLOGIA DE LOS APARATOS Y SYSTEMAS</w:t>
            </w: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 las glándulas endócrinas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Hipófisis</w:t>
            </w:r>
            <w:r w:rsidRPr="00324E5C">
              <w:rPr>
                <w:rFonts w:ascii="AvantGarde Bk BT" w:hAnsi="AvantGarde Bk BT" w:cs="Arial"/>
                <w:sz w:val="20"/>
                <w:szCs w:val="20"/>
              </w:rPr>
              <w:t xml:space="preserve">: Acromegalia y gigantismo, </w:t>
            </w:r>
            <w:proofErr w:type="spellStart"/>
            <w:r w:rsidRPr="00324E5C">
              <w:rPr>
                <w:rFonts w:ascii="AvantGarde Bk BT" w:hAnsi="AvantGarde Bk BT" w:cs="Arial"/>
                <w:sz w:val="20"/>
                <w:szCs w:val="20"/>
              </w:rPr>
              <w:t>hiperprolactinemia</w:t>
            </w:r>
            <w:proofErr w:type="spellEnd"/>
            <w:r w:rsidR="00E762DE" w:rsidRPr="00324E5C">
              <w:rPr>
                <w:rFonts w:ascii="AvantGarde Bk BT" w:hAnsi="AvantGarde Bk BT" w:cs="Arial"/>
                <w:sz w:val="20"/>
                <w:szCs w:val="20"/>
              </w:rPr>
              <w:t xml:space="preserve">. </w:t>
            </w:r>
            <w:r w:rsidR="00AA2F40">
              <w:rPr>
                <w:rFonts w:ascii="AvantGarde Bk BT" w:hAnsi="AvantGarde Bk BT" w:cs="Arial"/>
                <w:sz w:val="20"/>
                <w:szCs w:val="20"/>
              </w:rPr>
              <w:t>Causas, patogenia, m</w:t>
            </w:r>
            <w:r w:rsidR="00E762DE" w:rsidRPr="00324E5C">
              <w:rPr>
                <w:rFonts w:ascii="AvantGarde Bk BT" w:hAnsi="AvantGarde Bk BT" w:cs="Arial"/>
                <w:sz w:val="20"/>
                <w:szCs w:val="20"/>
              </w:rPr>
              <w:t>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E762DE" w:rsidRPr="00324E5C">
              <w:rPr>
                <w:rFonts w:ascii="AvantGarde Bk BT" w:hAnsi="AvantGarde Bk BT" w:cs="Arial"/>
                <w:sz w:val="20"/>
                <w:szCs w:val="20"/>
              </w:rPr>
              <w:t xml:space="preserve"> y consecuencias.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Tiroides</w:t>
            </w:r>
            <w:r w:rsidRPr="00324E5C">
              <w:rPr>
                <w:rFonts w:ascii="AvantGarde Bk BT" w:hAnsi="AvantGarde Bk BT" w:cs="Arial"/>
                <w:sz w:val="20"/>
                <w:szCs w:val="20"/>
              </w:rPr>
              <w:t>: Hipotiroidismo e hipertiroidismo</w:t>
            </w:r>
            <w:r w:rsidR="00E762DE" w:rsidRPr="00324E5C">
              <w:rPr>
                <w:rFonts w:ascii="AvantGarde Bk BT" w:hAnsi="AvantGarde Bk BT" w:cs="Arial"/>
                <w:sz w:val="20"/>
                <w:szCs w:val="20"/>
              </w:rPr>
              <w:t xml:space="preserve">. </w:t>
            </w:r>
            <w:r w:rsidR="00AA2F40">
              <w:rPr>
                <w:rFonts w:ascii="AvantGarde Bk BT" w:hAnsi="AvantGarde Bk BT" w:cs="Arial"/>
                <w:sz w:val="20"/>
                <w:szCs w:val="20"/>
              </w:rPr>
              <w:t>Causas, patogenia, m</w:t>
            </w:r>
            <w:r w:rsidR="00E762DE" w:rsidRPr="00324E5C">
              <w:rPr>
                <w:rFonts w:ascii="AvantGarde Bk BT" w:hAnsi="AvantGarde Bk BT" w:cs="Arial"/>
                <w:sz w:val="20"/>
                <w:szCs w:val="20"/>
              </w:rPr>
              <w:t>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E762DE" w:rsidRPr="00324E5C">
              <w:rPr>
                <w:rFonts w:ascii="AvantGarde Bk BT" w:hAnsi="AvantGarde Bk BT" w:cs="Arial"/>
                <w:sz w:val="20"/>
                <w:szCs w:val="20"/>
              </w:rPr>
              <w:t xml:space="preserve"> y consecuencias.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Corteza suprarrenal</w:t>
            </w:r>
            <w:r w:rsidRPr="00324E5C">
              <w:rPr>
                <w:rFonts w:ascii="AvantGarde Bk BT" w:hAnsi="AvantGarde Bk BT" w:cs="Arial"/>
                <w:sz w:val="20"/>
                <w:szCs w:val="20"/>
              </w:rPr>
              <w:t xml:space="preserve">: </w:t>
            </w:r>
            <w:proofErr w:type="spellStart"/>
            <w:r w:rsidRPr="00324E5C">
              <w:rPr>
                <w:rFonts w:ascii="AvantGarde Bk BT" w:hAnsi="AvantGarde Bk BT" w:cs="Arial"/>
                <w:sz w:val="20"/>
                <w:szCs w:val="20"/>
              </w:rPr>
              <w:t>Sindrome</w:t>
            </w:r>
            <w:proofErr w:type="spellEnd"/>
            <w:r w:rsidRPr="00324E5C">
              <w:rPr>
                <w:rFonts w:ascii="AvantGarde Bk BT" w:hAnsi="AvantGarde Bk BT" w:cs="Arial"/>
                <w:sz w:val="20"/>
                <w:szCs w:val="20"/>
              </w:rPr>
              <w:t xml:space="preserve"> de </w:t>
            </w:r>
            <w:proofErr w:type="spellStart"/>
            <w:r w:rsidRPr="00324E5C">
              <w:rPr>
                <w:rFonts w:ascii="AvantGarde Bk BT" w:hAnsi="AvantGarde Bk BT" w:cs="Arial"/>
                <w:sz w:val="20"/>
                <w:szCs w:val="20"/>
              </w:rPr>
              <w:t>Cushing</w:t>
            </w:r>
            <w:proofErr w:type="spellEnd"/>
            <w:r w:rsidRPr="00324E5C">
              <w:rPr>
                <w:rFonts w:ascii="AvantGarde Bk BT" w:hAnsi="AvantGarde Bk BT" w:cs="Arial"/>
                <w:sz w:val="20"/>
                <w:szCs w:val="20"/>
              </w:rPr>
              <w:t xml:space="preserve">, Enfermedad de </w:t>
            </w:r>
            <w:proofErr w:type="spellStart"/>
            <w:r w:rsidRPr="00324E5C">
              <w:rPr>
                <w:rFonts w:ascii="AvantGarde Bk BT" w:hAnsi="AvantGarde Bk BT" w:cs="Arial"/>
                <w:sz w:val="20"/>
                <w:szCs w:val="20"/>
              </w:rPr>
              <w:t>Adison</w:t>
            </w:r>
            <w:proofErr w:type="spellEnd"/>
            <w:r w:rsidR="00E762DE" w:rsidRPr="00324E5C">
              <w:rPr>
                <w:rFonts w:ascii="AvantGarde Bk BT" w:hAnsi="AvantGarde Bk BT" w:cs="Arial"/>
                <w:sz w:val="20"/>
                <w:szCs w:val="20"/>
              </w:rPr>
              <w:t xml:space="preserve">. </w:t>
            </w:r>
            <w:r w:rsidR="00AA2F40">
              <w:rPr>
                <w:rFonts w:ascii="AvantGarde Bk BT" w:hAnsi="AvantGarde Bk BT" w:cs="Arial"/>
                <w:sz w:val="20"/>
                <w:szCs w:val="20"/>
              </w:rPr>
              <w:t>Causas, patogenia, m</w:t>
            </w:r>
            <w:r w:rsidR="00E762DE" w:rsidRPr="00324E5C">
              <w:rPr>
                <w:rFonts w:ascii="AvantGarde Bk BT" w:hAnsi="AvantGarde Bk BT" w:cs="Arial"/>
                <w:sz w:val="20"/>
                <w:szCs w:val="20"/>
              </w:rPr>
              <w:t>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E762DE" w:rsidRPr="00324E5C">
              <w:rPr>
                <w:rFonts w:ascii="AvantGarde Bk BT" w:hAnsi="AvantGarde Bk BT" w:cs="Arial"/>
                <w:sz w:val="20"/>
                <w:szCs w:val="20"/>
              </w:rPr>
              <w:t xml:space="preserve"> y consecuencias.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Páncreas endocrino</w:t>
            </w:r>
            <w:r w:rsidR="00E762DE" w:rsidRPr="00324E5C">
              <w:rPr>
                <w:rFonts w:ascii="AvantGarde Bk BT" w:hAnsi="AvantGarde Bk BT" w:cs="Arial"/>
                <w:sz w:val="20"/>
                <w:szCs w:val="20"/>
              </w:rPr>
              <w:t xml:space="preserve">: Diabetes </w:t>
            </w:r>
            <w:proofErr w:type="spellStart"/>
            <w:r w:rsidR="00E762DE" w:rsidRPr="00324E5C">
              <w:rPr>
                <w:rFonts w:ascii="AvantGarde Bk BT" w:hAnsi="AvantGarde Bk BT" w:cs="Arial"/>
                <w:sz w:val="20"/>
                <w:szCs w:val="20"/>
              </w:rPr>
              <w:t>M</w:t>
            </w:r>
            <w:r w:rsidRPr="00324E5C">
              <w:rPr>
                <w:rFonts w:ascii="AvantGarde Bk BT" w:hAnsi="AvantGarde Bk BT" w:cs="Arial"/>
                <w:sz w:val="20"/>
                <w:szCs w:val="20"/>
              </w:rPr>
              <w:t>ellitus</w:t>
            </w:r>
            <w:proofErr w:type="spellEnd"/>
            <w:r w:rsidR="00E762DE" w:rsidRPr="00324E5C">
              <w:rPr>
                <w:rFonts w:ascii="AvantGarde Bk BT" w:hAnsi="AvantGarde Bk BT" w:cs="Arial"/>
                <w:sz w:val="20"/>
                <w:szCs w:val="20"/>
              </w:rPr>
              <w:t>. Tipos</w:t>
            </w:r>
            <w:r w:rsidR="00AA2F40">
              <w:rPr>
                <w:rFonts w:ascii="AvantGarde Bk BT" w:hAnsi="AvantGarde Bk BT" w:cs="Arial"/>
                <w:sz w:val="20"/>
                <w:szCs w:val="20"/>
              </w:rPr>
              <w:t xml:space="preserve"> (DMI, DMII)</w:t>
            </w:r>
            <w:r w:rsidR="00E762DE" w:rsidRPr="00324E5C">
              <w:rPr>
                <w:rFonts w:ascii="AvantGarde Bk BT" w:hAnsi="AvantGarde Bk BT" w:cs="Arial"/>
                <w:sz w:val="20"/>
                <w:szCs w:val="20"/>
              </w:rPr>
              <w:t>,</w:t>
            </w:r>
            <w:r w:rsidR="00AA2F40">
              <w:rPr>
                <w:rFonts w:ascii="AvantGarde Bk BT" w:hAnsi="AvantGarde Bk BT" w:cs="Arial"/>
                <w:sz w:val="20"/>
                <w:szCs w:val="20"/>
              </w:rPr>
              <w:t xml:space="preserve"> causas, patogenia,</w:t>
            </w:r>
            <w:r w:rsidR="00E762DE" w:rsidRPr="00324E5C">
              <w:rPr>
                <w:rFonts w:ascii="AvantGarde Bk BT" w:hAnsi="AvantGarde Bk BT" w:cs="Arial"/>
                <w:sz w:val="20"/>
                <w:szCs w:val="20"/>
              </w:rPr>
              <w:t xml:space="preserve"> mecanismos</w:t>
            </w:r>
            <w:r w:rsidR="00AA2F40">
              <w:rPr>
                <w:rFonts w:ascii="AvantGarde Bk BT" w:hAnsi="AvantGarde Bk BT" w:cs="Arial"/>
                <w:sz w:val="20"/>
                <w:szCs w:val="20"/>
              </w:rPr>
              <w:t xml:space="preserve"> de adaptación</w:t>
            </w:r>
            <w:r w:rsidR="00E762DE" w:rsidRPr="00324E5C">
              <w:rPr>
                <w:rFonts w:ascii="AvantGarde Bk BT" w:hAnsi="AvantGarde Bk BT" w:cs="Arial"/>
                <w:sz w:val="20"/>
                <w:szCs w:val="20"/>
              </w:rPr>
              <w:t xml:space="preserve">, </w:t>
            </w:r>
            <w:r w:rsidR="004A5F98">
              <w:rPr>
                <w:rFonts w:ascii="AvantGarde Bk BT" w:hAnsi="AvantGarde Bk BT" w:cs="Arial"/>
                <w:sz w:val="20"/>
                <w:szCs w:val="20"/>
              </w:rPr>
              <w:t>manifestaciones clínicas</w:t>
            </w:r>
            <w:r w:rsidR="004A5F98" w:rsidRPr="00324E5C">
              <w:rPr>
                <w:rFonts w:ascii="AvantGarde Bk BT" w:hAnsi="AvantGarde Bk BT" w:cs="Arial"/>
                <w:sz w:val="20"/>
                <w:szCs w:val="20"/>
              </w:rPr>
              <w:t xml:space="preserve"> </w:t>
            </w:r>
            <w:r w:rsidR="00E762DE" w:rsidRPr="00324E5C">
              <w:rPr>
                <w:rFonts w:ascii="AvantGarde Bk BT" w:hAnsi="AvantGarde Bk BT" w:cs="Arial"/>
                <w:sz w:val="20"/>
                <w:szCs w:val="20"/>
              </w:rPr>
              <w:t>y consecuencias.</w:t>
            </w:r>
          </w:p>
          <w:p w:rsidR="00A81510" w:rsidRPr="00324E5C" w:rsidRDefault="00A81510" w:rsidP="001B0335">
            <w:pPr>
              <w:numPr>
                <w:ilvl w:val="1"/>
                <w:numId w:val="8"/>
              </w:numPr>
              <w:spacing w:afterLines="60"/>
              <w:ind w:left="1080" w:hanging="360"/>
              <w:jc w:val="both"/>
              <w:rPr>
                <w:rFonts w:ascii="AvantGarde Bk BT" w:hAnsi="AvantGarde Bk BT" w:cs="Arial"/>
                <w:sz w:val="20"/>
                <w:szCs w:val="20"/>
              </w:rPr>
            </w:pPr>
            <w:r w:rsidRPr="00324E5C">
              <w:rPr>
                <w:rFonts w:ascii="AvantGarde Bk BT" w:hAnsi="AvantGarde Bk BT" w:cs="Arial"/>
                <w:sz w:val="20"/>
                <w:szCs w:val="20"/>
                <w:u w:val="single"/>
              </w:rPr>
              <w:t>Paratiroides:</w:t>
            </w:r>
            <w:r w:rsidRPr="00324E5C">
              <w:rPr>
                <w:rFonts w:ascii="AvantGarde Bk BT" w:hAnsi="AvantGarde Bk BT" w:cs="Arial"/>
                <w:sz w:val="20"/>
                <w:szCs w:val="20"/>
              </w:rPr>
              <w:t xml:space="preserve"> </w:t>
            </w:r>
            <w:proofErr w:type="spellStart"/>
            <w:r w:rsidRPr="00324E5C">
              <w:rPr>
                <w:rFonts w:ascii="AvantGarde Bk BT" w:hAnsi="AvantGarde Bk BT" w:cs="Arial"/>
                <w:sz w:val="20"/>
                <w:szCs w:val="20"/>
              </w:rPr>
              <w:t>Hiperparatiroidismo</w:t>
            </w:r>
            <w:proofErr w:type="spellEnd"/>
            <w:r w:rsidRPr="00324E5C">
              <w:rPr>
                <w:rFonts w:ascii="AvantGarde Bk BT" w:hAnsi="AvantGarde Bk BT" w:cs="Arial"/>
                <w:sz w:val="20"/>
                <w:szCs w:val="20"/>
              </w:rPr>
              <w:t xml:space="preserve">, Hipoparatiroidismo, </w:t>
            </w:r>
            <w:proofErr w:type="spellStart"/>
            <w:r w:rsidRPr="00324E5C">
              <w:rPr>
                <w:rFonts w:ascii="AvantGarde Bk BT" w:hAnsi="AvantGarde Bk BT" w:cs="Arial"/>
                <w:sz w:val="20"/>
                <w:szCs w:val="20"/>
              </w:rPr>
              <w:t>Pseudohiperparatiroidismo</w:t>
            </w:r>
            <w:proofErr w:type="spellEnd"/>
            <w:r w:rsidR="00E762DE" w:rsidRPr="00324E5C">
              <w:rPr>
                <w:rFonts w:ascii="AvantGarde Bk BT" w:hAnsi="AvantGarde Bk BT" w:cs="Arial"/>
                <w:sz w:val="20"/>
                <w:szCs w:val="20"/>
              </w:rPr>
              <w:t xml:space="preserve">. </w:t>
            </w:r>
            <w:r w:rsidR="00AA2F40">
              <w:rPr>
                <w:rFonts w:ascii="AvantGarde Bk BT" w:hAnsi="AvantGarde Bk BT" w:cs="Arial"/>
                <w:sz w:val="20"/>
                <w:szCs w:val="20"/>
              </w:rPr>
              <w:t>Causas, patogenia, m</w:t>
            </w:r>
            <w:r w:rsidR="00E762DE" w:rsidRPr="00324E5C">
              <w:rPr>
                <w:rFonts w:ascii="AvantGarde Bk BT" w:hAnsi="AvantGarde Bk BT" w:cs="Arial"/>
                <w:sz w:val="20"/>
                <w:szCs w:val="20"/>
              </w:rPr>
              <w:t>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E762DE" w:rsidRPr="00324E5C">
              <w:rPr>
                <w:rFonts w:ascii="AvantGarde Bk BT" w:hAnsi="AvantGarde Bk BT" w:cs="Arial"/>
                <w:sz w:val="20"/>
                <w:szCs w:val="20"/>
              </w:rPr>
              <w:t xml:space="preserve"> y consecuencias.</w:t>
            </w: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 la sangre y órganos hematopoyéticos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Anemias</w:t>
            </w:r>
            <w:r w:rsidRPr="00324E5C">
              <w:rPr>
                <w:rFonts w:ascii="AvantGarde Bk BT" w:hAnsi="AvantGarde Bk BT" w:cs="Arial"/>
                <w:sz w:val="20"/>
                <w:szCs w:val="20"/>
              </w:rPr>
              <w:t>: Agudas y crónicas</w:t>
            </w:r>
            <w:r w:rsidR="00E762DE" w:rsidRPr="00324E5C">
              <w:rPr>
                <w:rFonts w:ascii="AvantGarde Bk BT" w:hAnsi="AvantGarde Bk BT" w:cs="Arial"/>
                <w:sz w:val="20"/>
                <w:szCs w:val="20"/>
              </w:rPr>
              <w:t>.</w:t>
            </w:r>
            <w:r w:rsidRPr="00324E5C">
              <w:rPr>
                <w:rFonts w:ascii="AvantGarde Bk BT" w:hAnsi="AvantGarde Bk BT" w:cs="Arial"/>
                <w:sz w:val="20"/>
                <w:szCs w:val="20"/>
              </w:rPr>
              <w:t xml:space="preserve"> </w:t>
            </w:r>
            <w:r w:rsidR="00AA2F40">
              <w:rPr>
                <w:rFonts w:ascii="AvantGarde Bk BT" w:hAnsi="AvantGarde Bk BT" w:cs="Arial"/>
                <w:sz w:val="20"/>
                <w:szCs w:val="20"/>
              </w:rPr>
              <w:t>Causas, patogenia, m</w:t>
            </w:r>
            <w:r w:rsidR="00E762DE" w:rsidRPr="00324E5C">
              <w:rPr>
                <w:rFonts w:ascii="AvantGarde Bk BT" w:hAnsi="AvantGarde Bk BT" w:cs="Arial"/>
                <w:sz w:val="20"/>
                <w:szCs w:val="20"/>
              </w:rPr>
              <w:t>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E762DE" w:rsidRPr="00324E5C">
              <w:rPr>
                <w:rFonts w:ascii="AvantGarde Bk BT" w:hAnsi="AvantGarde Bk BT" w:cs="Arial"/>
                <w:sz w:val="20"/>
                <w:szCs w:val="20"/>
              </w:rPr>
              <w:t xml:space="preserve"> y consecuencias.</w:t>
            </w:r>
          </w:p>
          <w:p w:rsidR="00A81510" w:rsidRPr="00324E5C" w:rsidRDefault="00A81510" w:rsidP="001B0335">
            <w:pPr>
              <w:numPr>
                <w:ilvl w:val="1"/>
                <w:numId w:val="8"/>
              </w:numPr>
              <w:spacing w:afterLines="60"/>
              <w:ind w:left="1080" w:hanging="360"/>
              <w:jc w:val="both"/>
              <w:rPr>
                <w:rFonts w:ascii="AvantGarde Bk BT" w:hAnsi="AvantGarde Bk BT" w:cs="Arial"/>
                <w:sz w:val="20"/>
                <w:szCs w:val="20"/>
              </w:rPr>
            </w:pPr>
            <w:r w:rsidRPr="00324E5C">
              <w:rPr>
                <w:rFonts w:ascii="AvantGarde Bk BT" w:hAnsi="AvantGarde Bk BT" w:cs="Arial"/>
                <w:sz w:val="20"/>
                <w:szCs w:val="20"/>
                <w:u w:val="single"/>
              </w:rPr>
              <w:t>Alteraciones de la hemostasia</w:t>
            </w:r>
            <w:r w:rsidRPr="00324E5C">
              <w:rPr>
                <w:rFonts w:ascii="AvantGarde Bk BT" w:hAnsi="AvantGarde Bk BT" w:cs="Arial"/>
                <w:sz w:val="20"/>
                <w:szCs w:val="20"/>
              </w:rPr>
              <w:t xml:space="preserve">: </w:t>
            </w:r>
            <w:proofErr w:type="spellStart"/>
            <w:proofErr w:type="gramStart"/>
            <w:r w:rsidRPr="00324E5C">
              <w:rPr>
                <w:rFonts w:ascii="AvantGarde Bk BT" w:hAnsi="AvantGarde Bk BT" w:cs="Arial"/>
                <w:sz w:val="20"/>
                <w:szCs w:val="20"/>
              </w:rPr>
              <w:t>Hipercoagulabilidad</w:t>
            </w:r>
            <w:proofErr w:type="spellEnd"/>
            <w:r w:rsidRPr="00324E5C">
              <w:rPr>
                <w:rFonts w:ascii="AvantGarde Bk BT" w:hAnsi="AvantGarde Bk BT" w:cs="Arial"/>
                <w:sz w:val="20"/>
                <w:szCs w:val="20"/>
              </w:rPr>
              <w:t>(</w:t>
            </w:r>
            <w:proofErr w:type="gramEnd"/>
            <w:r w:rsidR="004A5F98">
              <w:rPr>
                <w:rFonts w:ascii="AvantGarde Bk BT" w:hAnsi="AvantGarde Bk BT" w:cs="Arial"/>
                <w:sz w:val="20"/>
                <w:szCs w:val="20"/>
              </w:rPr>
              <w:t xml:space="preserve">Trombosis, </w:t>
            </w:r>
            <w:r w:rsidRPr="00324E5C">
              <w:rPr>
                <w:rFonts w:ascii="AvantGarde Bk BT" w:hAnsi="AvantGarde Bk BT" w:cs="Arial"/>
                <w:sz w:val="20"/>
                <w:szCs w:val="20"/>
              </w:rPr>
              <w:t xml:space="preserve">CID), </w:t>
            </w:r>
            <w:proofErr w:type="spellStart"/>
            <w:r w:rsidRPr="00324E5C">
              <w:rPr>
                <w:rFonts w:ascii="AvantGarde Bk BT" w:hAnsi="AvantGarde Bk BT" w:cs="Arial"/>
                <w:sz w:val="20"/>
                <w:szCs w:val="20"/>
              </w:rPr>
              <w:t>Hipocoagulabilidad</w:t>
            </w:r>
            <w:proofErr w:type="spellEnd"/>
            <w:r w:rsidRPr="00324E5C">
              <w:rPr>
                <w:rFonts w:ascii="AvantGarde Bk BT" w:hAnsi="AvantGarde Bk BT" w:cs="Arial"/>
                <w:sz w:val="20"/>
                <w:szCs w:val="20"/>
              </w:rPr>
              <w:t xml:space="preserve"> (Hemofilia</w:t>
            </w:r>
            <w:r w:rsidR="004A5F98">
              <w:rPr>
                <w:rFonts w:ascii="AvantGarde Bk BT" w:hAnsi="AvantGarde Bk BT" w:cs="Arial"/>
                <w:sz w:val="20"/>
                <w:szCs w:val="20"/>
              </w:rPr>
              <w:t>s</w:t>
            </w:r>
            <w:r w:rsidRPr="00324E5C">
              <w:rPr>
                <w:rFonts w:ascii="AvantGarde Bk BT" w:hAnsi="AvantGarde Bk BT" w:cs="Arial"/>
                <w:sz w:val="20"/>
                <w:szCs w:val="20"/>
              </w:rPr>
              <w:t xml:space="preserve">, Purpuras, </w:t>
            </w:r>
            <w:proofErr w:type="spellStart"/>
            <w:r w:rsidRPr="00324E5C">
              <w:rPr>
                <w:rFonts w:ascii="AvantGarde Bk BT" w:hAnsi="AvantGarde Bk BT" w:cs="Arial"/>
                <w:sz w:val="20"/>
                <w:szCs w:val="20"/>
              </w:rPr>
              <w:t>Iatrógena</w:t>
            </w:r>
            <w:proofErr w:type="spellEnd"/>
            <w:r w:rsidRPr="00324E5C">
              <w:rPr>
                <w:rFonts w:ascii="AvantGarde Bk BT" w:hAnsi="AvantGarde Bk BT" w:cs="Arial"/>
                <w:sz w:val="20"/>
                <w:szCs w:val="20"/>
              </w:rPr>
              <w:t xml:space="preserve">) </w:t>
            </w:r>
            <w:r w:rsidR="00697536">
              <w:rPr>
                <w:rFonts w:ascii="AvantGarde Bk BT" w:hAnsi="AvantGarde Bk BT" w:cs="Arial"/>
                <w:sz w:val="20"/>
                <w:szCs w:val="20"/>
              </w:rPr>
              <w:t>patogenia, m</w:t>
            </w:r>
            <w:r w:rsidR="00E762DE" w:rsidRPr="00324E5C">
              <w:rPr>
                <w:rFonts w:ascii="AvantGarde Bk BT" w:hAnsi="AvantGarde Bk BT" w:cs="Arial"/>
                <w:sz w:val="20"/>
                <w:szCs w:val="20"/>
              </w:rPr>
              <w:t>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E762DE" w:rsidRPr="00324E5C">
              <w:rPr>
                <w:rFonts w:ascii="AvantGarde Bk BT" w:hAnsi="AvantGarde Bk BT" w:cs="Arial"/>
                <w:sz w:val="20"/>
                <w:szCs w:val="20"/>
              </w:rPr>
              <w:t xml:space="preserve"> y consecuencias.</w:t>
            </w: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del aparato cardiovascular</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Síndrome de insuficiencia cardiaca</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w:t>
            </w:r>
            <w:r w:rsidRPr="00324E5C">
              <w:rPr>
                <w:rFonts w:ascii="AvantGarde Bk BT" w:hAnsi="AvantGarde Bk BT" w:cs="Arial"/>
                <w:sz w:val="20"/>
                <w:szCs w:val="20"/>
              </w:rPr>
              <w:t>ipos</w:t>
            </w:r>
            <w:r w:rsidR="00AA2F40">
              <w:rPr>
                <w:rFonts w:ascii="AvantGarde Bk BT" w:hAnsi="AvantGarde Bk BT" w:cs="Arial"/>
                <w:sz w:val="20"/>
                <w:szCs w:val="20"/>
              </w:rPr>
              <w:t xml:space="preserve"> (Aguda y crónica, izquierda derecha y global)</w:t>
            </w:r>
            <w:r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A2F40" w:rsidP="00EA7E2F">
            <w:pPr>
              <w:numPr>
                <w:ilvl w:val="1"/>
                <w:numId w:val="8"/>
              </w:numPr>
              <w:ind w:left="1077" w:hanging="357"/>
              <w:jc w:val="both"/>
              <w:rPr>
                <w:rFonts w:ascii="AvantGarde Bk BT" w:hAnsi="AvantGarde Bk BT" w:cs="Arial"/>
                <w:sz w:val="20"/>
                <w:szCs w:val="20"/>
              </w:rPr>
            </w:pPr>
            <w:r>
              <w:rPr>
                <w:rFonts w:ascii="AvantGarde Bk BT" w:hAnsi="AvantGarde Bk BT" w:cs="Arial"/>
                <w:sz w:val="20"/>
                <w:szCs w:val="20"/>
                <w:u w:val="single"/>
              </w:rPr>
              <w:t>Síndromes isquémicos</w:t>
            </w:r>
            <w:r w:rsidR="00A81510" w:rsidRPr="00324E5C">
              <w:rPr>
                <w:rFonts w:ascii="AvantGarde Bk BT" w:hAnsi="AvantGarde Bk BT" w:cs="Arial"/>
                <w:sz w:val="20"/>
                <w:szCs w:val="20"/>
                <w:u w:val="single"/>
              </w:rPr>
              <w:t xml:space="preserve"> </w:t>
            </w:r>
            <w:r>
              <w:rPr>
                <w:rFonts w:ascii="AvantGarde Bk BT" w:hAnsi="AvantGarde Bk BT" w:cs="Arial"/>
                <w:sz w:val="20"/>
                <w:szCs w:val="20"/>
                <w:u w:val="single"/>
              </w:rPr>
              <w:t>coronarios agudos (SICA)</w:t>
            </w:r>
            <w:r w:rsidR="00A81510" w:rsidRPr="00324E5C">
              <w:rPr>
                <w:rFonts w:ascii="AvantGarde Bk BT" w:hAnsi="AvantGarde Bk BT" w:cs="Arial"/>
                <w:sz w:val="20"/>
                <w:szCs w:val="20"/>
              </w:rPr>
              <w:t xml:space="preserve">: </w:t>
            </w:r>
            <w:r w:rsidR="007564AA" w:rsidRPr="00324E5C">
              <w:rPr>
                <w:rFonts w:ascii="AvantGarde Bk BT" w:hAnsi="AvantGarde Bk BT" w:cs="Arial"/>
                <w:sz w:val="20"/>
                <w:szCs w:val="20"/>
              </w:rPr>
              <w:t>T</w:t>
            </w:r>
            <w:r w:rsidR="00A81510" w:rsidRPr="00324E5C">
              <w:rPr>
                <w:rFonts w:ascii="AvantGarde Bk BT" w:hAnsi="AvantGarde Bk BT" w:cs="Arial"/>
                <w:sz w:val="20"/>
                <w:szCs w:val="20"/>
              </w:rPr>
              <w:t>ipos</w:t>
            </w:r>
            <w:r>
              <w:rPr>
                <w:rFonts w:ascii="AvantGarde Bk BT" w:hAnsi="AvantGarde Bk BT" w:cs="Arial"/>
                <w:sz w:val="20"/>
                <w:szCs w:val="20"/>
              </w:rPr>
              <w:t xml:space="preserve"> (Angina o IAM-SEST, IAM-EST)</w:t>
            </w:r>
            <w:r w:rsidR="00A81510"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8C2CC8"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A</w:t>
            </w:r>
            <w:r w:rsidR="00A81510" w:rsidRPr="00324E5C">
              <w:rPr>
                <w:rFonts w:ascii="AvantGarde Bk BT" w:hAnsi="AvantGarde Bk BT" w:cs="Arial"/>
                <w:sz w:val="20"/>
                <w:szCs w:val="20"/>
                <w:u w:val="single"/>
              </w:rPr>
              <w:t>rritmias cardiacas</w:t>
            </w:r>
            <w:r w:rsidR="00A81510" w:rsidRPr="00324E5C">
              <w:rPr>
                <w:rFonts w:ascii="AvantGarde Bk BT" w:hAnsi="AvantGarde Bk BT" w:cs="Arial"/>
                <w:sz w:val="20"/>
                <w:szCs w:val="20"/>
              </w:rPr>
              <w:t xml:space="preserve">: </w:t>
            </w:r>
            <w:r w:rsidR="007564AA" w:rsidRPr="00324E5C">
              <w:rPr>
                <w:rFonts w:ascii="AvantGarde Bk BT" w:hAnsi="AvantGarde Bk BT" w:cs="Arial"/>
                <w:sz w:val="20"/>
                <w:szCs w:val="20"/>
              </w:rPr>
              <w:t>T</w:t>
            </w:r>
            <w:r w:rsidR="00A81510" w:rsidRPr="00324E5C">
              <w:rPr>
                <w:rFonts w:ascii="AvantGarde Bk BT" w:hAnsi="AvantGarde Bk BT" w:cs="Arial"/>
                <w:sz w:val="20"/>
                <w:szCs w:val="20"/>
              </w:rPr>
              <w:t>ipos</w:t>
            </w:r>
            <w:r w:rsidR="00AA2F40">
              <w:rPr>
                <w:rFonts w:ascii="AvantGarde Bk BT" w:hAnsi="AvantGarde Bk BT" w:cs="Arial"/>
                <w:sz w:val="20"/>
                <w:szCs w:val="20"/>
              </w:rPr>
              <w:t xml:space="preserve"> (Bradicardias</w:t>
            </w:r>
            <w:r w:rsidR="00697536">
              <w:rPr>
                <w:rFonts w:ascii="AvantGarde Bk BT" w:hAnsi="AvantGarde Bk BT" w:cs="Arial"/>
                <w:sz w:val="20"/>
                <w:szCs w:val="20"/>
              </w:rPr>
              <w:t xml:space="preserve"> </w:t>
            </w:r>
            <w:proofErr w:type="spellStart"/>
            <w:r w:rsidR="00697536">
              <w:rPr>
                <w:rFonts w:ascii="AvantGarde Bk BT" w:hAnsi="AvantGarde Bk BT" w:cs="Arial"/>
                <w:sz w:val="20"/>
                <w:szCs w:val="20"/>
              </w:rPr>
              <w:t>sinusal</w:t>
            </w:r>
            <w:proofErr w:type="spellEnd"/>
            <w:r w:rsidR="00697536">
              <w:rPr>
                <w:rFonts w:ascii="AvantGarde Bk BT" w:hAnsi="AvantGarde Bk BT" w:cs="Arial"/>
                <w:sz w:val="20"/>
                <w:szCs w:val="20"/>
              </w:rPr>
              <w:t>, FARVL, taquicardias auriculares/ventriculares</w:t>
            </w:r>
            <w:r w:rsidR="00A81510" w:rsidRPr="00324E5C">
              <w:rPr>
                <w:rFonts w:ascii="AvantGarde Bk BT" w:hAnsi="AvantGarde Bk BT" w:cs="Arial"/>
                <w:sz w:val="20"/>
                <w:szCs w:val="20"/>
              </w:rPr>
              <w:t>,</w:t>
            </w:r>
            <w:r w:rsidR="00697536">
              <w:rPr>
                <w:rFonts w:ascii="AvantGarde Bk BT" w:hAnsi="AvantGarde Bk BT" w:cs="Arial"/>
                <w:sz w:val="20"/>
                <w:szCs w:val="20"/>
              </w:rPr>
              <w:t xml:space="preserve"> fibrilación auriculares-</w:t>
            </w:r>
            <w:proofErr w:type="spellStart"/>
            <w:r w:rsidR="00697536">
              <w:rPr>
                <w:rFonts w:ascii="AvantGarde Bk BT" w:hAnsi="AvantGarde Bk BT" w:cs="Arial"/>
                <w:sz w:val="20"/>
                <w:szCs w:val="20"/>
              </w:rPr>
              <w:t>flutter</w:t>
            </w:r>
            <w:proofErr w:type="spellEnd"/>
            <w:r w:rsidR="00697536">
              <w:rPr>
                <w:rFonts w:ascii="AvantGarde Bk BT" w:hAnsi="AvantGarde Bk BT" w:cs="Arial"/>
                <w:sz w:val="20"/>
                <w:szCs w:val="20"/>
              </w:rPr>
              <w:t>/ventriculares, bloqueos A/V de 1º, 2º y 3º grado)</w:t>
            </w:r>
            <w:r w:rsidR="00A81510" w:rsidRPr="00324E5C">
              <w:rPr>
                <w:rFonts w:ascii="AvantGarde Bk BT" w:hAnsi="AvantGarde Bk BT" w:cs="Arial"/>
                <w:sz w:val="20"/>
                <w:szCs w:val="20"/>
              </w:rPr>
              <w:t xml:space="preserve"> </w:t>
            </w:r>
            <w:r w:rsidR="007564AA" w:rsidRPr="00324E5C">
              <w:rPr>
                <w:rFonts w:ascii="AvantGarde Bk BT" w:hAnsi="AvantGarde Bk BT" w:cs="Arial"/>
                <w:sz w:val="20"/>
                <w:szCs w:val="20"/>
              </w:rPr>
              <w:t>mecanismos</w:t>
            </w:r>
            <w:r w:rsidR="00AA2F40">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81510" w:rsidP="001B0335">
            <w:pPr>
              <w:numPr>
                <w:ilvl w:val="1"/>
                <w:numId w:val="8"/>
              </w:numPr>
              <w:spacing w:afterLines="60"/>
              <w:ind w:left="1077" w:hanging="357"/>
              <w:jc w:val="both"/>
              <w:rPr>
                <w:rFonts w:ascii="AvantGarde Bk BT" w:hAnsi="AvantGarde Bk BT" w:cs="Arial"/>
                <w:sz w:val="20"/>
                <w:szCs w:val="20"/>
                <w:u w:val="single"/>
              </w:rPr>
            </w:pPr>
            <w:r w:rsidRPr="00324E5C">
              <w:rPr>
                <w:rFonts w:ascii="AvantGarde Bk BT" w:hAnsi="AvantGarde Bk BT" w:cs="Arial"/>
                <w:sz w:val="20"/>
                <w:szCs w:val="20"/>
                <w:u w:val="single"/>
              </w:rPr>
              <w:t>Hipertensión arterial</w:t>
            </w:r>
            <w:r w:rsidR="007564AA" w:rsidRPr="00324E5C">
              <w:rPr>
                <w:rFonts w:ascii="AvantGarde Bk BT" w:hAnsi="AvantGarde Bk BT" w:cs="Arial"/>
                <w:sz w:val="20"/>
                <w:szCs w:val="20"/>
              </w:rPr>
              <w:t>: T</w:t>
            </w:r>
            <w:r w:rsidRPr="00324E5C">
              <w:rPr>
                <w:rFonts w:ascii="AvantGarde Bk BT" w:hAnsi="AvantGarde Bk BT" w:cs="Arial"/>
                <w:sz w:val="20"/>
                <w:szCs w:val="20"/>
              </w:rPr>
              <w:t>ipos</w:t>
            </w:r>
            <w:r w:rsidR="00697536">
              <w:rPr>
                <w:rFonts w:ascii="AvantGarde Bk BT" w:hAnsi="AvantGarde Bk BT" w:cs="Arial"/>
                <w:sz w:val="20"/>
                <w:szCs w:val="20"/>
              </w:rPr>
              <w:t xml:space="preserve"> (Primaria y secundaria)</w:t>
            </w:r>
            <w:r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81510" w:rsidP="001B0335">
            <w:pPr>
              <w:spacing w:afterLines="60"/>
              <w:jc w:val="both"/>
              <w:rPr>
                <w:rFonts w:ascii="AvantGarde Bk BT" w:hAnsi="AvantGarde Bk BT" w:cs="Arial"/>
                <w:b/>
                <w:bCs/>
                <w:sz w:val="20"/>
                <w:szCs w:val="20"/>
              </w:rPr>
            </w:pPr>
          </w:p>
          <w:p w:rsidR="00A81510" w:rsidRPr="00324E5C" w:rsidRDefault="001B0335" w:rsidP="001B0335">
            <w:pPr>
              <w:spacing w:afterLines="60"/>
              <w:jc w:val="both"/>
              <w:rPr>
                <w:rFonts w:ascii="AvantGarde Bk BT" w:hAnsi="AvantGarde Bk BT" w:cs="Arial"/>
                <w:b/>
                <w:bCs/>
                <w:sz w:val="20"/>
                <w:szCs w:val="20"/>
              </w:rPr>
            </w:pPr>
            <w:r w:rsidRPr="001B0335">
              <w:rPr>
                <w:rFonts w:ascii="AvantGarde Bk BT" w:hAnsi="AvantGarde Bk BT"/>
                <w:noProof/>
                <w:lang w:val="en-US" w:eastAsia="en-US"/>
              </w:rPr>
              <w:pict>
                <v:shape id="_x0000_s1028" type="#_x0000_t202" style="position:absolute;left:0;text-align:left;margin-left:197.9pt;margin-top:4pt;width:135.1pt;height:26.85pt;z-index:251657728" stroked="f">
                  <v:textbox>
                    <w:txbxContent>
                      <w:p w:rsidR="008F5698" w:rsidRPr="00311ED3" w:rsidRDefault="008F5698" w:rsidP="0010485D">
                        <w:pPr>
                          <w:jc w:val="center"/>
                          <w:rPr>
                            <w:rFonts w:ascii="Arial" w:hAnsi="Arial" w:cs="Arial"/>
                            <w:sz w:val="20"/>
                            <w:szCs w:val="20"/>
                            <w:u w:val="single"/>
                          </w:rPr>
                        </w:pPr>
                        <w:r>
                          <w:rPr>
                            <w:rFonts w:ascii="Arial" w:hAnsi="Arial" w:cs="Arial"/>
                            <w:sz w:val="20"/>
                            <w:szCs w:val="20"/>
                            <w:highlight w:val="lightGray"/>
                            <w:u w:val="single"/>
                          </w:rPr>
                          <w:t>Segundo</w:t>
                        </w:r>
                        <w:r w:rsidRPr="00311ED3">
                          <w:rPr>
                            <w:rFonts w:ascii="Arial" w:hAnsi="Arial" w:cs="Arial"/>
                            <w:sz w:val="20"/>
                            <w:szCs w:val="20"/>
                            <w:highlight w:val="lightGray"/>
                            <w:u w:val="single"/>
                          </w:rPr>
                          <w:t xml:space="preserve"> Examen Parcial</w:t>
                        </w:r>
                      </w:p>
                      <w:p w:rsidR="008F5698" w:rsidRDefault="008F5698" w:rsidP="0010485D"/>
                    </w:txbxContent>
                  </v:textbox>
                </v:shape>
              </w:pict>
            </w:r>
          </w:p>
          <w:p w:rsidR="00A81510" w:rsidRPr="00324E5C" w:rsidRDefault="00A81510" w:rsidP="001B0335">
            <w:pPr>
              <w:spacing w:afterLines="60"/>
              <w:jc w:val="both"/>
              <w:rPr>
                <w:rFonts w:ascii="AvantGarde Bk BT" w:hAnsi="AvantGarde Bk BT" w:cs="Arial"/>
                <w:b/>
                <w:bCs/>
                <w:sz w:val="20"/>
                <w:szCs w:val="20"/>
              </w:rPr>
            </w:pP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renal</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lastRenderedPageBreak/>
              <w:t>Insuficiencia renal</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Tipos</w:t>
            </w:r>
            <w:r w:rsidR="00697536">
              <w:rPr>
                <w:rFonts w:ascii="AvantGarde Bk BT" w:hAnsi="AvantGarde Bk BT" w:cs="Arial"/>
                <w:sz w:val="20"/>
                <w:szCs w:val="20"/>
              </w:rPr>
              <w:t xml:space="preserve"> (Aguda y Crónica)</w:t>
            </w:r>
            <w:r w:rsidR="007564AA"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81510" w:rsidP="001B0335">
            <w:pPr>
              <w:numPr>
                <w:ilvl w:val="1"/>
                <w:numId w:val="8"/>
              </w:numPr>
              <w:spacing w:afterLines="60"/>
              <w:jc w:val="both"/>
              <w:rPr>
                <w:rFonts w:ascii="AvantGarde Bk BT" w:hAnsi="AvantGarde Bk BT" w:cs="Arial"/>
                <w:sz w:val="20"/>
                <w:szCs w:val="20"/>
                <w:u w:val="single"/>
              </w:rPr>
            </w:pPr>
            <w:proofErr w:type="spellStart"/>
            <w:r w:rsidRPr="00324E5C">
              <w:rPr>
                <w:rFonts w:ascii="AvantGarde Bk BT" w:hAnsi="AvantGarde Bk BT" w:cs="Arial"/>
                <w:sz w:val="20"/>
                <w:szCs w:val="20"/>
                <w:u w:val="single"/>
              </w:rPr>
              <w:t>Sindromes</w:t>
            </w:r>
            <w:proofErr w:type="spellEnd"/>
            <w:r w:rsidRPr="00324E5C">
              <w:rPr>
                <w:rFonts w:ascii="AvantGarde Bk BT" w:hAnsi="AvantGarde Bk BT" w:cs="Arial"/>
                <w:sz w:val="20"/>
                <w:szCs w:val="20"/>
                <w:u w:val="single"/>
              </w:rPr>
              <w:t xml:space="preserve"> </w:t>
            </w:r>
            <w:proofErr w:type="spellStart"/>
            <w:r w:rsidRPr="00324E5C">
              <w:rPr>
                <w:rFonts w:ascii="AvantGarde Bk BT" w:hAnsi="AvantGarde Bk BT" w:cs="Arial"/>
                <w:sz w:val="20"/>
                <w:szCs w:val="20"/>
                <w:u w:val="single"/>
              </w:rPr>
              <w:t>nefrótico</w:t>
            </w:r>
            <w:proofErr w:type="spellEnd"/>
            <w:r w:rsidRPr="00324E5C">
              <w:rPr>
                <w:rFonts w:ascii="AvantGarde Bk BT" w:hAnsi="AvantGarde Bk BT" w:cs="Arial"/>
                <w:sz w:val="20"/>
                <w:szCs w:val="20"/>
                <w:u w:val="single"/>
              </w:rPr>
              <w:t xml:space="preserve"> y nefrítico</w:t>
            </w:r>
            <w:r w:rsidRPr="00324E5C">
              <w:rPr>
                <w:rFonts w:ascii="AvantGarde Bk BT" w:hAnsi="AvantGarde Bk BT" w:cs="Arial"/>
                <w:sz w:val="20"/>
                <w:szCs w:val="20"/>
              </w:rPr>
              <w:t xml:space="preserve">: </w:t>
            </w:r>
            <w:r w:rsidR="00697536">
              <w:rPr>
                <w:rFonts w:ascii="AvantGarde Bk BT" w:hAnsi="AvantGarde Bk BT" w:cs="Arial"/>
                <w:sz w:val="20"/>
                <w:szCs w:val="20"/>
              </w:rPr>
              <w:t>Patogenia, m</w:t>
            </w:r>
            <w:r w:rsidR="007564AA" w:rsidRPr="00324E5C">
              <w:rPr>
                <w:rFonts w:ascii="AvantGarde Bk BT" w:hAnsi="AvantGarde Bk BT" w:cs="Arial"/>
                <w:sz w:val="20"/>
                <w:szCs w:val="20"/>
              </w:rPr>
              <w:t>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del aparato respiratorio</w:t>
            </w:r>
          </w:p>
          <w:p w:rsidR="00A81510" w:rsidRPr="00324E5C" w:rsidRDefault="00A81510" w:rsidP="001B0335">
            <w:pPr>
              <w:numPr>
                <w:ilvl w:val="1"/>
                <w:numId w:val="8"/>
              </w:numPr>
              <w:spacing w:afterLines="60"/>
              <w:jc w:val="both"/>
              <w:rPr>
                <w:rFonts w:ascii="AvantGarde Bk BT" w:hAnsi="AvantGarde Bk BT" w:cs="Arial"/>
                <w:sz w:val="20"/>
                <w:szCs w:val="20"/>
                <w:u w:val="single"/>
              </w:rPr>
            </w:pPr>
            <w:r w:rsidRPr="00324E5C">
              <w:rPr>
                <w:rFonts w:ascii="AvantGarde Bk BT" w:hAnsi="AvantGarde Bk BT" w:cs="Arial"/>
                <w:sz w:val="20"/>
                <w:szCs w:val="20"/>
                <w:u w:val="single"/>
              </w:rPr>
              <w:t>Síndrome de insuficiencia respiratoria</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Tipos</w:t>
            </w:r>
            <w:r w:rsidR="00697536">
              <w:rPr>
                <w:rFonts w:ascii="AvantGarde Bk BT" w:hAnsi="AvantGarde Bk BT" w:cs="Arial"/>
                <w:sz w:val="20"/>
                <w:szCs w:val="20"/>
              </w:rPr>
              <w:t xml:space="preserve"> (Aguda y crónica)</w:t>
            </w:r>
            <w:r w:rsidR="007564AA"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del aparato digestivo</w:t>
            </w:r>
          </w:p>
          <w:p w:rsidR="00A81510"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Ictericia</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Tipos</w:t>
            </w:r>
            <w:r w:rsidR="00697536">
              <w:rPr>
                <w:rFonts w:ascii="AvantGarde Bk BT" w:hAnsi="AvantGarde Bk BT" w:cs="Arial"/>
                <w:sz w:val="20"/>
                <w:szCs w:val="20"/>
              </w:rPr>
              <w:t xml:space="preserve"> (</w:t>
            </w:r>
            <w:proofErr w:type="spellStart"/>
            <w:r w:rsidR="00697536">
              <w:rPr>
                <w:rFonts w:ascii="AvantGarde Bk BT" w:hAnsi="AvantGarde Bk BT" w:cs="Arial"/>
                <w:sz w:val="20"/>
                <w:szCs w:val="20"/>
              </w:rPr>
              <w:t>Prehepática</w:t>
            </w:r>
            <w:proofErr w:type="spellEnd"/>
            <w:r w:rsidR="00697536">
              <w:rPr>
                <w:rFonts w:ascii="AvantGarde Bk BT" w:hAnsi="AvantGarde Bk BT" w:cs="Arial"/>
                <w:sz w:val="20"/>
                <w:szCs w:val="20"/>
              </w:rPr>
              <w:t xml:space="preserve">, hepática y </w:t>
            </w:r>
            <w:proofErr w:type="spellStart"/>
            <w:r w:rsidR="00697536">
              <w:rPr>
                <w:rFonts w:ascii="AvantGarde Bk BT" w:hAnsi="AvantGarde Bk BT" w:cs="Arial"/>
                <w:sz w:val="20"/>
                <w:szCs w:val="20"/>
              </w:rPr>
              <w:t>posthepática</w:t>
            </w:r>
            <w:proofErr w:type="spellEnd"/>
            <w:r w:rsidR="00697536">
              <w:rPr>
                <w:rFonts w:ascii="AvantGarde Bk BT" w:hAnsi="AvantGarde Bk BT" w:cs="Arial"/>
                <w:sz w:val="20"/>
                <w:szCs w:val="20"/>
              </w:rPr>
              <w:t>)</w:t>
            </w:r>
            <w:r w:rsidR="007564AA"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4F12F7" w:rsidRPr="00324E5C" w:rsidRDefault="004F12F7" w:rsidP="00EA7E2F">
            <w:pPr>
              <w:numPr>
                <w:ilvl w:val="1"/>
                <w:numId w:val="8"/>
              </w:numPr>
              <w:ind w:left="1077" w:hanging="357"/>
              <w:jc w:val="both"/>
              <w:rPr>
                <w:rFonts w:ascii="AvantGarde Bk BT" w:hAnsi="AvantGarde Bk BT" w:cs="Arial"/>
                <w:sz w:val="20"/>
                <w:szCs w:val="20"/>
              </w:rPr>
            </w:pPr>
            <w:r>
              <w:rPr>
                <w:rFonts w:ascii="AvantGarde Bk BT" w:hAnsi="AvantGarde Bk BT" w:cs="Arial"/>
                <w:sz w:val="20"/>
                <w:szCs w:val="20"/>
                <w:u w:val="single"/>
              </w:rPr>
              <w:t>Cirrosis Hepática</w:t>
            </w:r>
            <w:r w:rsidRPr="004F12F7">
              <w:rPr>
                <w:rFonts w:ascii="AvantGarde Bk BT" w:hAnsi="AvantGarde Bk BT" w:cs="Arial"/>
                <w:sz w:val="20"/>
                <w:szCs w:val="20"/>
              </w:rPr>
              <w:t>:</w:t>
            </w:r>
            <w:r>
              <w:rPr>
                <w:rFonts w:ascii="AvantGarde Bk BT" w:hAnsi="AvantGarde Bk BT" w:cs="Arial"/>
                <w:sz w:val="20"/>
                <w:szCs w:val="20"/>
              </w:rPr>
              <w:t xml:space="preserve"> Patogenia</w:t>
            </w:r>
            <w:r w:rsidRPr="00324E5C">
              <w:rPr>
                <w:rFonts w:ascii="AvantGarde Bk BT" w:hAnsi="AvantGarde Bk BT" w:cs="Arial"/>
                <w:sz w:val="20"/>
                <w:szCs w:val="20"/>
              </w:rPr>
              <w:t>, mecanismos</w:t>
            </w:r>
            <w:r>
              <w:rPr>
                <w:rFonts w:ascii="AvantGarde Bk BT" w:hAnsi="AvantGarde Bk BT" w:cs="Arial"/>
                <w:sz w:val="20"/>
                <w:szCs w:val="20"/>
              </w:rPr>
              <w:t xml:space="preserve"> de adaptación, manifestaciones clínicas </w:t>
            </w:r>
            <w:r w:rsidRPr="00324E5C">
              <w:rPr>
                <w:rFonts w:ascii="AvantGarde Bk BT" w:hAnsi="AvantGarde Bk BT" w:cs="Arial"/>
                <w:sz w:val="20"/>
                <w:szCs w:val="20"/>
              </w:rPr>
              <w:t>y consecuencias.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Insuficiencia hepática</w:t>
            </w:r>
            <w:r w:rsidRPr="00324E5C">
              <w:rPr>
                <w:rFonts w:ascii="AvantGarde Bk BT" w:hAnsi="AvantGarde Bk BT" w:cs="Arial"/>
                <w:sz w:val="20"/>
                <w:szCs w:val="20"/>
              </w:rPr>
              <w:t xml:space="preserve">: </w:t>
            </w:r>
            <w:r w:rsidR="00697536">
              <w:rPr>
                <w:rFonts w:ascii="AvantGarde Bk BT" w:hAnsi="AvantGarde Bk BT" w:cs="Arial"/>
                <w:sz w:val="20"/>
                <w:szCs w:val="20"/>
              </w:rPr>
              <w:t>Patogenia</w:t>
            </w:r>
            <w:r w:rsidR="007564AA" w:rsidRPr="00324E5C">
              <w:rPr>
                <w:rFonts w:ascii="AvantGarde Bk BT" w:hAnsi="AvantGarde Bk BT" w:cs="Arial"/>
                <w:sz w:val="20"/>
                <w:szCs w:val="20"/>
              </w:rPr>
              <w:t>, 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697536">
              <w:rPr>
                <w:rFonts w:ascii="AvantGarde Bk BT" w:hAnsi="AvantGarde Bk BT" w:cs="Arial"/>
                <w:sz w:val="20"/>
                <w:szCs w:val="20"/>
              </w:rPr>
              <w:t xml:space="preserve"> </w:t>
            </w:r>
            <w:r w:rsidR="007564AA" w:rsidRPr="00324E5C">
              <w:rPr>
                <w:rFonts w:ascii="AvantGarde Bk BT" w:hAnsi="AvantGarde Bk BT" w:cs="Arial"/>
                <w:sz w:val="20"/>
                <w:szCs w:val="20"/>
              </w:rPr>
              <w:t>y consecuencias.</w:t>
            </w:r>
          </w:p>
          <w:p w:rsidR="00A81510" w:rsidRPr="00324E5C" w:rsidRDefault="00A81510" w:rsidP="001B0335">
            <w:pPr>
              <w:numPr>
                <w:ilvl w:val="1"/>
                <w:numId w:val="8"/>
              </w:numPr>
              <w:spacing w:afterLines="60"/>
              <w:ind w:left="1077" w:hanging="357"/>
              <w:jc w:val="both"/>
              <w:rPr>
                <w:rFonts w:ascii="AvantGarde Bk BT" w:hAnsi="AvantGarde Bk BT" w:cs="Arial"/>
                <w:sz w:val="20"/>
                <w:szCs w:val="20"/>
                <w:u w:val="single"/>
              </w:rPr>
            </w:pPr>
            <w:r w:rsidRPr="00324E5C">
              <w:rPr>
                <w:rFonts w:ascii="AvantGarde Bk BT" w:hAnsi="AvantGarde Bk BT" w:cs="Arial"/>
                <w:sz w:val="20"/>
                <w:szCs w:val="20"/>
                <w:u w:val="single"/>
              </w:rPr>
              <w:t>Diarrea</w:t>
            </w:r>
            <w:r w:rsidRPr="00324E5C">
              <w:rPr>
                <w:rFonts w:ascii="AvantGarde Bk BT" w:hAnsi="AvantGarde Bk BT" w:cs="Arial"/>
                <w:sz w:val="20"/>
                <w:szCs w:val="20"/>
              </w:rPr>
              <w:t xml:space="preserve">: </w:t>
            </w:r>
            <w:r w:rsidR="004F12F7">
              <w:rPr>
                <w:rFonts w:ascii="AvantGarde Bk BT" w:hAnsi="AvantGarde Bk BT" w:cs="Arial"/>
                <w:sz w:val="20"/>
                <w:szCs w:val="20"/>
              </w:rPr>
              <w:t xml:space="preserve">Aguda y Crónica. </w:t>
            </w:r>
            <w:r w:rsidR="007564AA" w:rsidRPr="00324E5C">
              <w:rPr>
                <w:rFonts w:ascii="AvantGarde Bk BT" w:hAnsi="AvantGarde Bk BT" w:cs="Arial"/>
                <w:sz w:val="20"/>
                <w:szCs w:val="20"/>
              </w:rPr>
              <w:t>Tipos</w:t>
            </w:r>
            <w:r w:rsidR="00697536">
              <w:rPr>
                <w:rFonts w:ascii="AvantGarde Bk BT" w:hAnsi="AvantGarde Bk BT" w:cs="Arial"/>
                <w:sz w:val="20"/>
                <w:szCs w:val="20"/>
              </w:rPr>
              <w:t xml:space="preserve"> (Acuosa, osmótica, secretora, inflamatoria, disentérica)</w:t>
            </w:r>
            <w:r w:rsidR="007564AA"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A81510" w:rsidP="001B0335">
            <w:pPr>
              <w:numPr>
                <w:ilvl w:val="0"/>
                <w:numId w:val="8"/>
              </w:numPr>
              <w:spacing w:afterLines="60"/>
              <w:jc w:val="both"/>
              <w:rPr>
                <w:rFonts w:ascii="AvantGarde Bk BT" w:hAnsi="AvantGarde Bk BT" w:cs="Arial"/>
                <w:b/>
                <w:bCs/>
                <w:sz w:val="20"/>
                <w:szCs w:val="20"/>
              </w:rPr>
            </w:pPr>
            <w:r w:rsidRPr="00324E5C">
              <w:rPr>
                <w:rFonts w:ascii="AvantGarde Bk BT" w:hAnsi="AvantGarde Bk BT" w:cs="Arial"/>
                <w:b/>
                <w:bCs/>
                <w:sz w:val="20"/>
                <w:szCs w:val="20"/>
              </w:rPr>
              <w:t>Fisiopatología del sistema nervioso</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Enfermedad vascular cerebral</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Tipos</w:t>
            </w:r>
            <w:r w:rsidR="00697536">
              <w:rPr>
                <w:rFonts w:ascii="AvantGarde Bk BT" w:hAnsi="AvantGarde Bk BT" w:cs="Arial"/>
                <w:sz w:val="20"/>
                <w:szCs w:val="20"/>
              </w:rPr>
              <w:t xml:space="preserve"> (Isquémico, hemorrágico)</w:t>
            </w:r>
            <w:r w:rsidR="007564AA" w:rsidRPr="00324E5C">
              <w:rPr>
                <w:rFonts w:ascii="AvantGarde Bk BT" w:hAnsi="AvantGarde Bk BT" w:cs="Arial"/>
                <w:sz w:val="20"/>
                <w:szCs w:val="20"/>
              </w:rPr>
              <w:t xml:space="preserve">, </w:t>
            </w:r>
            <w:r w:rsidR="00697536">
              <w:rPr>
                <w:rFonts w:ascii="AvantGarde Bk BT" w:hAnsi="AvantGarde Bk BT" w:cs="Arial"/>
                <w:sz w:val="20"/>
                <w:szCs w:val="20"/>
              </w:rPr>
              <w:t xml:space="preserve">patogenia, </w:t>
            </w:r>
            <w:r w:rsidR="007564AA" w:rsidRPr="00324E5C">
              <w:rPr>
                <w:rFonts w:ascii="AvantGarde Bk BT" w:hAnsi="AvantGarde Bk BT" w:cs="Arial"/>
                <w:sz w:val="20"/>
                <w:szCs w:val="20"/>
              </w:rPr>
              <w:t>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respuestas y consecuencias.</w:t>
            </w:r>
          </w:p>
          <w:p w:rsidR="00A81510" w:rsidRPr="00324E5C" w:rsidRDefault="00A81510" w:rsidP="00EA7E2F">
            <w:pPr>
              <w:numPr>
                <w:ilvl w:val="1"/>
                <w:numId w:val="8"/>
              </w:numPr>
              <w:ind w:left="1077" w:hanging="357"/>
              <w:jc w:val="both"/>
              <w:rPr>
                <w:rFonts w:ascii="AvantGarde Bk BT" w:hAnsi="AvantGarde Bk BT" w:cs="Arial"/>
                <w:sz w:val="20"/>
                <w:szCs w:val="20"/>
              </w:rPr>
            </w:pPr>
            <w:r w:rsidRPr="00324E5C">
              <w:rPr>
                <w:rFonts w:ascii="AvantGarde Bk BT" w:hAnsi="AvantGarde Bk BT" w:cs="Arial"/>
                <w:sz w:val="20"/>
                <w:szCs w:val="20"/>
                <w:u w:val="single"/>
              </w:rPr>
              <w:t xml:space="preserve">Síndrome de </w:t>
            </w:r>
            <w:proofErr w:type="spellStart"/>
            <w:r w:rsidRPr="00324E5C">
              <w:rPr>
                <w:rFonts w:ascii="AvantGarde Bk BT" w:hAnsi="AvantGarde Bk BT" w:cs="Arial"/>
                <w:sz w:val="20"/>
                <w:szCs w:val="20"/>
                <w:u w:val="single"/>
              </w:rPr>
              <w:t>hiperexcitación</w:t>
            </w:r>
            <w:proofErr w:type="spellEnd"/>
            <w:r w:rsidRPr="00324E5C">
              <w:rPr>
                <w:rFonts w:ascii="AvantGarde Bk BT" w:hAnsi="AvantGarde Bk BT" w:cs="Arial"/>
                <w:sz w:val="20"/>
                <w:szCs w:val="20"/>
                <w:u w:val="single"/>
              </w:rPr>
              <w:t xml:space="preserve"> </w:t>
            </w:r>
            <w:proofErr w:type="gramStart"/>
            <w:r w:rsidRPr="00324E5C">
              <w:rPr>
                <w:rFonts w:ascii="AvantGarde Bk BT" w:hAnsi="AvantGarde Bk BT" w:cs="Arial"/>
                <w:sz w:val="20"/>
                <w:szCs w:val="20"/>
                <w:u w:val="single"/>
              </w:rPr>
              <w:t>neuronal(</w:t>
            </w:r>
            <w:proofErr w:type="gramEnd"/>
            <w:r w:rsidR="007564AA" w:rsidRPr="00324E5C">
              <w:rPr>
                <w:rFonts w:ascii="AvantGarde Bk BT" w:hAnsi="AvantGarde Bk BT" w:cs="Arial"/>
                <w:sz w:val="20"/>
                <w:szCs w:val="20"/>
                <w:u w:val="single"/>
              </w:rPr>
              <w:t>Epilepsia</w:t>
            </w:r>
            <w:r w:rsidRPr="00324E5C">
              <w:rPr>
                <w:rFonts w:ascii="AvantGarde Bk BT" w:hAnsi="AvantGarde Bk BT" w:cs="Arial"/>
                <w:sz w:val="20"/>
                <w:szCs w:val="20"/>
                <w:u w:val="single"/>
              </w:rPr>
              <w:t>)</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Tipos, mecanismos</w:t>
            </w:r>
            <w:r w:rsidR="00697536">
              <w:rPr>
                <w:rFonts w:ascii="AvantGarde Bk BT" w:hAnsi="AvantGarde Bk BT" w:cs="Arial"/>
                <w:sz w:val="20"/>
                <w:szCs w:val="20"/>
              </w:rPr>
              <w:t xml:space="preserve"> de adaptación</w:t>
            </w:r>
            <w:r w:rsidR="007564AA" w:rsidRPr="00324E5C">
              <w:rPr>
                <w:rFonts w:ascii="AvantGarde Bk BT" w:hAnsi="AvantGarde Bk BT" w:cs="Arial"/>
                <w:sz w:val="20"/>
                <w:szCs w:val="20"/>
              </w:rPr>
              <w:t xml:space="preserve"> y consecuencias.</w:t>
            </w:r>
          </w:p>
          <w:p w:rsidR="00A81510" w:rsidRPr="00324E5C" w:rsidRDefault="00A81510" w:rsidP="001B0335">
            <w:pPr>
              <w:numPr>
                <w:ilvl w:val="1"/>
                <w:numId w:val="8"/>
              </w:numPr>
              <w:spacing w:afterLines="60"/>
              <w:jc w:val="both"/>
              <w:rPr>
                <w:rFonts w:ascii="AvantGarde Bk BT" w:hAnsi="AvantGarde Bk BT" w:cs="Arial"/>
                <w:sz w:val="20"/>
                <w:szCs w:val="20"/>
                <w:u w:val="single"/>
              </w:rPr>
            </w:pPr>
            <w:r w:rsidRPr="00324E5C">
              <w:rPr>
                <w:rFonts w:ascii="AvantGarde Bk BT" w:hAnsi="AvantGarde Bk BT" w:cs="Arial"/>
                <w:sz w:val="20"/>
                <w:szCs w:val="20"/>
                <w:u w:val="single"/>
              </w:rPr>
              <w:t>Cefalea</w:t>
            </w:r>
            <w:r w:rsidRPr="00324E5C">
              <w:rPr>
                <w:rFonts w:ascii="AvantGarde Bk BT" w:hAnsi="AvantGarde Bk BT" w:cs="Arial"/>
                <w:sz w:val="20"/>
                <w:szCs w:val="20"/>
              </w:rPr>
              <w:t xml:space="preserve">: </w:t>
            </w:r>
            <w:r w:rsidR="007564AA" w:rsidRPr="00324E5C">
              <w:rPr>
                <w:rFonts w:ascii="AvantGarde Bk BT" w:hAnsi="AvantGarde Bk BT" w:cs="Arial"/>
                <w:sz w:val="20"/>
                <w:szCs w:val="20"/>
              </w:rPr>
              <w:t>Tipos</w:t>
            </w:r>
            <w:r w:rsidR="00697536">
              <w:rPr>
                <w:rFonts w:ascii="AvantGarde Bk BT" w:hAnsi="AvantGarde Bk BT" w:cs="Arial"/>
                <w:sz w:val="20"/>
                <w:szCs w:val="20"/>
              </w:rPr>
              <w:t xml:space="preserve"> (</w:t>
            </w:r>
            <w:proofErr w:type="spellStart"/>
            <w:r w:rsidR="00697536">
              <w:rPr>
                <w:rFonts w:ascii="AvantGarde Bk BT" w:hAnsi="AvantGarde Bk BT" w:cs="Arial"/>
                <w:sz w:val="20"/>
                <w:szCs w:val="20"/>
              </w:rPr>
              <w:t>Tensional</w:t>
            </w:r>
            <w:proofErr w:type="spellEnd"/>
            <w:r w:rsidR="00697536">
              <w:rPr>
                <w:rFonts w:ascii="AvantGarde Bk BT" w:hAnsi="AvantGarde Bk BT" w:cs="Arial"/>
                <w:sz w:val="20"/>
                <w:szCs w:val="20"/>
              </w:rPr>
              <w:t>, Vascular)</w:t>
            </w:r>
            <w:r w:rsidR="007564AA" w:rsidRPr="00324E5C">
              <w:rPr>
                <w:rFonts w:ascii="AvantGarde Bk BT" w:hAnsi="AvantGarde Bk BT" w:cs="Arial"/>
                <w:sz w:val="20"/>
                <w:szCs w:val="20"/>
              </w:rPr>
              <w:t>,</w:t>
            </w:r>
            <w:r w:rsidR="00697536">
              <w:rPr>
                <w:rFonts w:ascii="AvantGarde Bk BT" w:hAnsi="AvantGarde Bk BT" w:cs="Arial"/>
                <w:sz w:val="20"/>
                <w:szCs w:val="20"/>
              </w:rPr>
              <w:t xml:space="preserve"> patogenia,</w:t>
            </w:r>
            <w:r w:rsidR="007564AA" w:rsidRPr="00324E5C">
              <w:rPr>
                <w:rFonts w:ascii="AvantGarde Bk BT" w:hAnsi="AvantGarde Bk BT" w:cs="Arial"/>
                <w:sz w:val="20"/>
                <w:szCs w:val="20"/>
              </w:rPr>
              <w:t xml:space="preserve"> mecanismos</w:t>
            </w:r>
            <w:r w:rsidR="00697536">
              <w:rPr>
                <w:rFonts w:ascii="AvantGarde Bk BT" w:hAnsi="AvantGarde Bk BT" w:cs="Arial"/>
                <w:sz w:val="20"/>
                <w:szCs w:val="20"/>
              </w:rPr>
              <w:t xml:space="preserve"> de adaptación</w:t>
            </w:r>
            <w:r w:rsidR="004A5F98">
              <w:rPr>
                <w:rFonts w:ascii="AvantGarde Bk BT" w:hAnsi="AvantGarde Bk BT" w:cs="Arial"/>
                <w:sz w:val="20"/>
                <w:szCs w:val="20"/>
              </w:rPr>
              <w:t>, manifestaciones clínicas</w:t>
            </w:r>
            <w:r w:rsidR="007564AA" w:rsidRPr="00324E5C">
              <w:rPr>
                <w:rFonts w:ascii="AvantGarde Bk BT" w:hAnsi="AvantGarde Bk BT" w:cs="Arial"/>
                <w:sz w:val="20"/>
                <w:szCs w:val="20"/>
              </w:rPr>
              <w:t xml:space="preserve"> y consecuencias.</w:t>
            </w:r>
          </w:p>
          <w:p w:rsidR="00A81510" w:rsidRPr="00324E5C" w:rsidRDefault="001B0335" w:rsidP="001B0335">
            <w:pPr>
              <w:spacing w:afterLines="60"/>
              <w:jc w:val="both"/>
              <w:rPr>
                <w:rFonts w:ascii="AvantGarde Bk BT" w:hAnsi="AvantGarde Bk BT" w:cs="Arial"/>
                <w:b/>
                <w:bCs/>
                <w:sz w:val="20"/>
                <w:szCs w:val="20"/>
              </w:rPr>
            </w:pPr>
            <w:r w:rsidRPr="001B0335">
              <w:rPr>
                <w:rFonts w:ascii="AvantGarde Bk BT" w:hAnsi="AvantGarde Bk BT"/>
                <w:noProof/>
                <w:lang w:val="en-US" w:eastAsia="en-US"/>
              </w:rPr>
              <w:pict>
                <v:shape id="_x0000_s1029" type="#_x0000_t202" style="position:absolute;left:0;text-align:left;margin-left:180.2pt;margin-top:5.4pt;width:135.1pt;height:26.85pt;z-index:251658752" stroked="f">
                  <v:textbox>
                    <w:txbxContent>
                      <w:p w:rsidR="008F5698" w:rsidRPr="00311ED3" w:rsidRDefault="008F5698" w:rsidP="008A57E3">
                        <w:pPr>
                          <w:jc w:val="center"/>
                          <w:rPr>
                            <w:rFonts w:ascii="Arial" w:hAnsi="Arial" w:cs="Arial"/>
                            <w:sz w:val="20"/>
                            <w:szCs w:val="20"/>
                            <w:u w:val="single"/>
                          </w:rPr>
                        </w:pPr>
                        <w:r>
                          <w:rPr>
                            <w:rFonts w:ascii="Arial" w:hAnsi="Arial" w:cs="Arial"/>
                            <w:sz w:val="20"/>
                            <w:szCs w:val="20"/>
                            <w:highlight w:val="lightGray"/>
                            <w:u w:val="single"/>
                          </w:rPr>
                          <w:t>Tercer</w:t>
                        </w:r>
                        <w:r w:rsidRPr="00311ED3">
                          <w:rPr>
                            <w:rFonts w:ascii="Arial" w:hAnsi="Arial" w:cs="Arial"/>
                            <w:sz w:val="20"/>
                            <w:szCs w:val="20"/>
                            <w:highlight w:val="lightGray"/>
                            <w:u w:val="single"/>
                          </w:rPr>
                          <w:t xml:space="preserve"> Examen Parcial</w:t>
                        </w:r>
                      </w:p>
                      <w:p w:rsidR="008F5698" w:rsidRDefault="008F5698" w:rsidP="008A57E3"/>
                    </w:txbxContent>
                  </v:textbox>
                </v:shape>
              </w:pict>
            </w:r>
          </w:p>
          <w:p w:rsidR="00A81510" w:rsidRPr="00324E5C" w:rsidRDefault="00A81510" w:rsidP="001B0335">
            <w:pPr>
              <w:spacing w:afterLines="60"/>
              <w:jc w:val="both"/>
              <w:rPr>
                <w:rFonts w:ascii="AvantGarde Bk BT" w:hAnsi="AvantGarde Bk BT" w:cs="Arial"/>
                <w:b/>
                <w:bCs/>
                <w:sz w:val="20"/>
                <w:szCs w:val="20"/>
              </w:rPr>
            </w:pPr>
          </w:p>
        </w:tc>
      </w:tr>
    </w:tbl>
    <w:p w:rsidR="00A81510" w:rsidRDefault="00A81510">
      <w:pPr>
        <w:jc w:val="both"/>
        <w:rPr>
          <w:rFonts w:ascii="AvantGarde Bk BT" w:hAnsi="AvantGarde Bk BT" w:cs="AvantGarde Bk BT"/>
          <w:b/>
          <w:bCs/>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81510" w:rsidRPr="00324E5C">
        <w:tc>
          <w:tcPr>
            <w:tcW w:w="10548" w:type="dxa"/>
            <w:shd w:val="clear" w:color="auto" w:fill="E0E0E0"/>
            <w:vAlign w:val="center"/>
          </w:tcPr>
          <w:p w:rsidR="00A81510" w:rsidRPr="00324E5C" w:rsidRDefault="006069DB" w:rsidP="00EA7E2F">
            <w:pPr>
              <w:jc w:val="center"/>
              <w:rPr>
                <w:rFonts w:ascii="AvantGarde Bk BT" w:hAnsi="AvantGarde Bk BT" w:cs="AvantGarde Bk BT"/>
                <w:b/>
                <w:bCs/>
                <w:sz w:val="20"/>
                <w:szCs w:val="20"/>
                <w:lang w:val="es-MX"/>
              </w:rPr>
            </w:pPr>
            <w:r w:rsidRPr="00324E5C">
              <w:rPr>
                <w:rFonts w:ascii="AvantGarde Bk BT" w:hAnsi="AvantGarde Bk BT" w:cs="AvantGarde Bk BT"/>
                <w:b/>
                <w:bCs/>
                <w:lang w:val="es-MX"/>
              </w:rPr>
              <w:t>6</w:t>
            </w:r>
            <w:r w:rsidR="00A81510" w:rsidRPr="00324E5C">
              <w:rPr>
                <w:rFonts w:ascii="AvantGarde Bk BT" w:hAnsi="AvantGarde Bk BT" w:cs="AvantGarde Bk BT"/>
                <w:b/>
                <w:bCs/>
                <w:lang w:val="es-MX"/>
              </w:rPr>
              <w:t>. METODOLOGÍA Y TÉCNICAS DIDÁCTICAS</w:t>
            </w:r>
          </w:p>
        </w:tc>
      </w:tr>
      <w:tr w:rsidR="00A81510" w:rsidRPr="00324E5C">
        <w:tc>
          <w:tcPr>
            <w:tcW w:w="10548" w:type="dxa"/>
          </w:tcPr>
          <w:p w:rsidR="00A81510" w:rsidRPr="00324E5C" w:rsidRDefault="00A81510" w:rsidP="00EA7E2F">
            <w:pPr>
              <w:pStyle w:val="Sangra3detindependiente"/>
              <w:tabs>
                <w:tab w:val="clear" w:pos="0"/>
              </w:tabs>
              <w:ind w:left="0"/>
              <w:rPr>
                <w:rFonts w:ascii="AvantGarde Bk BT" w:hAnsi="AvantGarde Bk BT"/>
                <w:sz w:val="18"/>
                <w:szCs w:val="18"/>
                <w:lang w:val="es-MX"/>
              </w:rPr>
            </w:pPr>
          </w:p>
          <w:p w:rsidR="00A81510" w:rsidRPr="00324E5C" w:rsidRDefault="00A81510" w:rsidP="00EA7E2F">
            <w:pPr>
              <w:pStyle w:val="Sangra3detindependiente"/>
              <w:tabs>
                <w:tab w:val="clear" w:pos="0"/>
              </w:tabs>
              <w:ind w:left="0"/>
              <w:rPr>
                <w:rFonts w:ascii="AvantGarde Bk BT" w:hAnsi="AvantGarde Bk BT"/>
                <w:sz w:val="18"/>
                <w:szCs w:val="18"/>
                <w:lang w:val="es-MX"/>
              </w:rPr>
            </w:pPr>
            <w:r w:rsidRPr="00324E5C">
              <w:rPr>
                <w:rFonts w:ascii="AvantGarde Bk BT" w:hAnsi="AvantGarde Bk BT"/>
                <w:sz w:val="18"/>
                <w:szCs w:val="18"/>
                <w:lang w:val="es-MX"/>
              </w:rPr>
              <w:t>*Exposición</w:t>
            </w:r>
            <w:r w:rsidR="007564AA" w:rsidRPr="00324E5C">
              <w:rPr>
                <w:rFonts w:ascii="AvantGarde Bk BT" w:hAnsi="AvantGarde Bk BT"/>
                <w:sz w:val="18"/>
                <w:szCs w:val="18"/>
                <w:lang w:val="es-MX"/>
              </w:rPr>
              <w:t xml:space="preserve"> oral</w:t>
            </w:r>
            <w:r w:rsidRPr="00324E5C">
              <w:rPr>
                <w:rFonts w:ascii="AvantGarde Bk BT" w:hAnsi="AvantGarde Bk BT"/>
                <w:sz w:val="18"/>
                <w:szCs w:val="18"/>
                <w:lang w:val="es-MX"/>
              </w:rPr>
              <w:t xml:space="preserve"> frente al grupo</w:t>
            </w:r>
          </w:p>
          <w:p w:rsidR="00A81510" w:rsidRPr="00324E5C" w:rsidRDefault="00A81510" w:rsidP="00EA7E2F">
            <w:pPr>
              <w:pStyle w:val="Sangra3detindependiente"/>
              <w:tabs>
                <w:tab w:val="clear" w:pos="0"/>
              </w:tabs>
              <w:ind w:left="0"/>
              <w:rPr>
                <w:rFonts w:ascii="AvantGarde Bk BT" w:hAnsi="AvantGarde Bk BT"/>
                <w:sz w:val="18"/>
                <w:szCs w:val="18"/>
                <w:lang w:val="es-MX"/>
              </w:rPr>
            </w:pPr>
            <w:r w:rsidRPr="00324E5C">
              <w:rPr>
                <w:rFonts w:ascii="AvantGarde Bk BT" w:hAnsi="AvantGarde Bk BT"/>
                <w:sz w:val="18"/>
                <w:szCs w:val="18"/>
                <w:lang w:val="es-MX"/>
              </w:rPr>
              <w:t>*Proyección de Videos y CD Interactivos</w:t>
            </w:r>
          </w:p>
          <w:p w:rsidR="00A81510" w:rsidRPr="00324E5C" w:rsidRDefault="004A5F98" w:rsidP="00EA7E2F">
            <w:pPr>
              <w:pStyle w:val="Sangra3detindependiente"/>
              <w:tabs>
                <w:tab w:val="clear" w:pos="0"/>
              </w:tabs>
              <w:ind w:left="0"/>
              <w:rPr>
                <w:rFonts w:ascii="AvantGarde Bk BT" w:hAnsi="AvantGarde Bk BT"/>
                <w:sz w:val="18"/>
                <w:szCs w:val="18"/>
                <w:lang w:val="es-MX"/>
              </w:rPr>
            </w:pPr>
            <w:r>
              <w:rPr>
                <w:rFonts w:ascii="AvantGarde Bk BT" w:hAnsi="AvantGarde Bk BT"/>
                <w:sz w:val="18"/>
                <w:szCs w:val="18"/>
                <w:lang w:val="es-MX"/>
              </w:rPr>
              <w:t>*Investigación y</w:t>
            </w:r>
            <w:r w:rsidR="00A81510" w:rsidRPr="00324E5C">
              <w:rPr>
                <w:rFonts w:ascii="AvantGarde Bk BT" w:hAnsi="AvantGarde Bk BT"/>
                <w:sz w:val="18"/>
                <w:szCs w:val="18"/>
                <w:lang w:val="es-MX"/>
              </w:rPr>
              <w:t xml:space="preserve"> revisión de</w:t>
            </w:r>
            <w:r>
              <w:rPr>
                <w:rFonts w:ascii="AvantGarde Bk BT" w:hAnsi="AvantGarde Bk BT"/>
                <w:sz w:val="18"/>
                <w:szCs w:val="18"/>
                <w:lang w:val="es-MX"/>
              </w:rPr>
              <w:t xml:space="preserve"> libros de texto y de</w:t>
            </w:r>
            <w:r w:rsidR="00A81510" w:rsidRPr="00324E5C">
              <w:rPr>
                <w:rFonts w:ascii="AvantGarde Bk BT" w:hAnsi="AvantGarde Bk BT"/>
                <w:sz w:val="18"/>
                <w:szCs w:val="18"/>
                <w:lang w:val="es-MX"/>
              </w:rPr>
              <w:t xml:space="preserve"> artículos científicos</w:t>
            </w:r>
          </w:p>
          <w:p w:rsidR="00A81510" w:rsidRPr="00324E5C" w:rsidRDefault="00A81510" w:rsidP="00EA7E2F">
            <w:pPr>
              <w:pStyle w:val="Sangra3detindependiente"/>
              <w:tabs>
                <w:tab w:val="clear" w:pos="0"/>
              </w:tabs>
              <w:ind w:left="0"/>
              <w:rPr>
                <w:rFonts w:ascii="AvantGarde Bk BT" w:hAnsi="AvantGarde Bk BT"/>
                <w:sz w:val="18"/>
                <w:szCs w:val="18"/>
                <w:lang w:val="es-MX"/>
              </w:rPr>
            </w:pPr>
            <w:r w:rsidRPr="00324E5C">
              <w:rPr>
                <w:rFonts w:ascii="AvantGarde Bk BT" w:hAnsi="AvantGarde Bk BT"/>
                <w:sz w:val="18"/>
                <w:szCs w:val="18"/>
                <w:lang w:val="es-MX"/>
              </w:rPr>
              <w:t>* Elaboración de fichas bibliográficas</w:t>
            </w:r>
          </w:p>
          <w:p w:rsidR="00A81510" w:rsidRPr="00324E5C" w:rsidRDefault="00A81510" w:rsidP="00EA7E2F">
            <w:pPr>
              <w:pStyle w:val="Sangra3detindependiente"/>
              <w:tabs>
                <w:tab w:val="clear" w:pos="0"/>
              </w:tabs>
              <w:ind w:left="0"/>
              <w:rPr>
                <w:rFonts w:ascii="AvantGarde Bk BT" w:hAnsi="AvantGarde Bk BT"/>
                <w:sz w:val="18"/>
                <w:szCs w:val="18"/>
                <w:lang w:val="es-MX"/>
              </w:rPr>
            </w:pPr>
            <w:r w:rsidRPr="00324E5C">
              <w:rPr>
                <w:rFonts w:ascii="AvantGarde Bk BT" w:hAnsi="AvantGarde Bk BT"/>
                <w:sz w:val="18"/>
                <w:szCs w:val="18"/>
                <w:lang w:val="es-MX"/>
              </w:rPr>
              <w:t>*</w:t>
            </w:r>
            <w:r w:rsidR="007564AA" w:rsidRPr="00324E5C">
              <w:rPr>
                <w:rFonts w:ascii="AvantGarde Bk BT" w:hAnsi="AvantGarde Bk BT"/>
                <w:sz w:val="18"/>
                <w:szCs w:val="18"/>
                <w:lang w:val="es-MX"/>
              </w:rPr>
              <w:t>Elabor</w:t>
            </w:r>
            <w:r w:rsidRPr="00324E5C">
              <w:rPr>
                <w:rFonts w:ascii="AvantGarde Bk BT" w:hAnsi="AvantGarde Bk BT"/>
                <w:sz w:val="18"/>
                <w:szCs w:val="18"/>
                <w:lang w:val="es-MX"/>
              </w:rPr>
              <w:t>ación de resúmenes, esquemas, mapas conceptuales, dibujos y presentaciones</w:t>
            </w:r>
          </w:p>
          <w:p w:rsidR="00A81510" w:rsidRPr="00324E5C" w:rsidRDefault="00A81510" w:rsidP="00EA7E2F">
            <w:pPr>
              <w:pStyle w:val="Sangra3detindependiente"/>
              <w:tabs>
                <w:tab w:val="clear" w:pos="0"/>
              </w:tabs>
              <w:ind w:left="0"/>
              <w:rPr>
                <w:rFonts w:ascii="AvantGarde Bk BT" w:hAnsi="AvantGarde Bk BT"/>
                <w:sz w:val="18"/>
                <w:szCs w:val="18"/>
                <w:lang w:val="es-MX"/>
              </w:rPr>
            </w:pPr>
            <w:r w:rsidRPr="00324E5C">
              <w:rPr>
                <w:rFonts w:ascii="AvantGarde Bk BT" w:hAnsi="AvantGarde Bk BT"/>
                <w:sz w:val="18"/>
                <w:szCs w:val="18"/>
                <w:lang w:val="es-MX"/>
              </w:rPr>
              <w:t>* Realización de</w:t>
            </w:r>
            <w:r w:rsidR="007564AA" w:rsidRPr="00324E5C">
              <w:rPr>
                <w:rFonts w:ascii="AvantGarde Bk BT" w:hAnsi="AvantGarde Bk BT"/>
                <w:sz w:val="18"/>
                <w:szCs w:val="18"/>
                <w:lang w:val="es-MX"/>
              </w:rPr>
              <w:t>:</w:t>
            </w:r>
            <w:r w:rsidRPr="00324E5C">
              <w:rPr>
                <w:rFonts w:ascii="AvantGarde Bk BT" w:hAnsi="AvantGarde Bk BT"/>
                <w:sz w:val="18"/>
                <w:szCs w:val="18"/>
                <w:lang w:val="es-MX"/>
              </w:rPr>
              <w:t xml:space="preserve"> Seminarios</w:t>
            </w:r>
            <w:r w:rsidR="007564AA" w:rsidRPr="00324E5C">
              <w:rPr>
                <w:rFonts w:ascii="AvantGarde Bk BT" w:hAnsi="AvantGarde Bk BT"/>
                <w:sz w:val="18"/>
                <w:szCs w:val="18"/>
                <w:lang w:val="es-MX"/>
              </w:rPr>
              <w:t>, Panel, Simposio, etc.</w:t>
            </w:r>
          </w:p>
          <w:p w:rsidR="00A81510" w:rsidRPr="00324E5C" w:rsidRDefault="008C2CC8" w:rsidP="00EA7E2F">
            <w:pPr>
              <w:pStyle w:val="Sangra3detindependiente"/>
              <w:tabs>
                <w:tab w:val="clear" w:pos="0"/>
              </w:tabs>
              <w:ind w:left="0"/>
              <w:rPr>
                <w:rFonts w:ascii="AvantGarde Bk BT" w:hAnsi="AvantGarde Bk BT"/>
                <w:sz w:val="18"/>
                <w:szCs w:val="18"/>
                <w:lang w:val="es-ES"/>
              </w:rPr>
            </w:pPr>
            <w:r w:rsidRPr="00324E5C">
              <w:rPr>
                <w:rFonts w:ascii="AvantGarde Bk BT" w:hAnsi="AvantGarde Bk BT"/>
                <w:sz w:val="18"/>
                <w:szCs w:val="18"/>
                <w:lang w:val="es-ES"/>
              </w:rPr>
              <w:t>*Discusión de casos clínico</w:t>
            </w:r>
            <w:r w:rsidR="008926B8" w:rsidRPr="00324E5C">
              <w:rPr>
                <w:rFonts w:ascii="AvantGarde Bk BT" w:hAnsi="AvantGarde Bk BT"/>
                <w:sz w:val="18"/>
                <w:szCs w:val="18"/>
                <w:lang w:val="es-ES"/>
              </w:rPr>
              <w:t>s</w:t>
            </w:r>
          </w:p>
          <w:p w:rsidR="008C2CC8" w:rsidRPr="00324E5C" w:rsidRDefault="008C2CC8" w:rsidP="00EA7E2F">
            <w:pPr>
              <w:pStyle w:val="Sangra3detindependiente"/>
              <w:tabs>
                <w:tab w:val="clear" w:pos="0"/>
              </w:tabs>
              <w:ind w:left="0"/>
              <w:rPr>
                <w:rFonts w:ascii="AvantGarde Bk BT" w:hAnsi="AvantGarde Bk BT"/>
                <w:sz w:val="18"/>
                <w:szCs w:val="18"/>
                <w:lang w:val="es-ES"/>
              </w:rPr>
            </w:pPr>
            <w:r w:rsidRPr="00324E5C">
              <w:rPr>
                <w:rFonts w:ascii="AvantGarde Bk BT" w:hAnsi="AvantGarde Bk BT"/>
                <w:sz w:val="18"/>
                <w:szCs w:val="18"/>
                <w:lang w:val="es-ES"/>
              </w:rPr>
              <w:t>*Búsqueda de información científica en medios impresos y electrónicos</w:t>
            </w:r>
          </w:p>
          <w:p w:rsidR="00A81510" w:rsidRPr="00324E5C" w:rsidRDefault="00A81510" w:rsidP="00EA7E2F">
            <w:pPr>
              <w:pStyle w:val="Sangra3detindependiente"/>
              <w:tabs>
                <w:tab w:val="clear" w:pos="0"/>
              </w:tabs>
              <w:ind w:left="0"/>
              <w:rPr>
                <w:rFonts w:ascii="AvantGarde Bk BT" w:hAnsi="AvantGarde Bk BT"/>
                <w:sz w:val="20"/>
                <w:szCs w:val="20"/>
                <w:lang w:val="es-ES"/>
              </w:rPr>
            </w:pPr>
          </w:p>
        </w:tc>
      </w:tr>
    </w:tbl>
    <w:p w:rsidR="00697536" w:rsidRPr="00324E5C" w:rsidRDefault="00697536">
      <w:pPr>
        <w:jc w:val="both"/>
        <w:rPr>
          <w:rFonts w:ascii="AvantGarde Bk BT" w:hAnsi="AvantGarde Bk BT" w:cs="AvantGarde Bk BT"/>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3371"/>
        <w:gridCol w:w="3807"/>
      </w:tblGrid>
      <w:tr w:rsidR="00A81510" w:rsidRPr="00324E5C">
        <w:tc>
          <w:tcPr>
            <w:tcW w:w="10548" w:type="dxa"/>
            <w:gridSpan w:val="3"/>
            <w:shd w:val="clear" w:color="auto" w:fill="E0E0E0"/>
            <w:vAlign w:val="center"/>
          </w:tcPr>
          <w:p w:rsidR="00A81510" w:rsidRPr="00324E5C" w:rsidRDefault="006069DB" w:rsidP="00EA7E2F">
            <w:pPr>
              <w:jc w:val="center"/>
              <w:rPr>
                <w:rFonts w:ascii="AvantGarde Bk BT" w:hAnsi="AvantGarde Bk BT" w:cs="AvantGarde Bk BT"/>
                <w:b/>
                <w:bCs/>
                <w:lang w:val="es-MX"/>
              </w:rPr>
            </w:pPr>
            <w:r w:rsidRPr="00324E5C">
              <w:rPr>
                <w:rFonts w:ascii="AvantGarde Bk BT" w:hAnsi="AvantGarde Bk BT" w:cs="AvantGarde Bk BT"/>
                <w:b/>
                <w:bCs/>
                <w:lang w:val="es-MX"/>
              </w:rPr>
              <w:t>7</w:t>
            </w:r>
            <w:r w:rsidR="00A81510" w:rsidRPr="00324E5C">
              <w:rPr>
                <w:rFonts w:ascii="AvantGarde Bk BT" w:hAnsi="AvantGarde Bk BT" w:cs="AvantGarde Bk BT"/>
                <w:b/>
                <w:bCs/>
                <w:lang w:val="es-MX"/>
              </w:rPr>
              <w:t>. EVALUACIÓN DE DESEMPEÑO DEL ALUMNO</w:t>
            </w:r>
          </w:p>
        </w:tc>
      </w:tr>
      <w:tr w:rsidR="00A81510" w:rsidRPr="00324E5C">
        <w:trPr>
          <w:trHeight w:val="470"/>
        </w:trPr>
        <w:tc>
          <w:tcPr>
            <w:tcW w:w="3370" w:type="dxa"/>
            <w:shd w:val="clear" w:color="auto" w:fill="F3F3F3"/>
            <w:vAlign w:val="center"/>
          </w:tcPr>
          <w:p w:rsidR="00A81510" w:rsidRPr="00324E5C" w:rsidRDefault="00A81510" w:rsidP="00EA7E2F">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Evidencias de desempeño</w:t>
            </w:r>
          </w:p>
        </w:tc>
        <w:tc>
          <w:tcPr>
            <w:tcW w:w="3371" w:type="dxa"/>
            <w:shd w:val="clear" w:color="auto" w:fill="F3F3F3"/>
            <w:vAlign w:val="center"/>
          </w:tcPr>
          <w:p w:rsidR="00A81510" w:rsidRPr="00324E5C" w:rsidRDefault="00A81510" w:rsidP="00446E07">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Criterios de</w:t>
            </w:r>
            <w:r w:rsidR="00605D60">
              <w:rPr>
                <w:rFonts w:ascii="AvantGarde Bk BT" w:hAnsi="AvantGarde Bk BT" w:cs="AvantGarde Bk BT"/>
                <w:b/>
                <w:bCs/>
                <w:sz w:val="20"/>
                <w:szCs w:val="20"/>
                <w:lang w:val="es-MX"/>
              </w:rPr>
              <w:t xml:space="preserve"> evaluación </w:t>
            </w:r>
          </w:p>
        </w:tc>
        <w:tc>
          <w:tcPr>
            <w:tcW w:w="3807" w:type="dxa"/>
            <w:shd w:val="clear" w:color="auto" w:fill="F3F3F3"/>
            <w:vAlign w:val="center"/>
          </w:tcPr>
          <w:p w:rsidR="00A81510" w:rsidRPr="00324E5C" w:rsidRDefault="00A81510" w:rsidP="00EA7E2F">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Espacio de Aplicación</w:t>
            </w:r>
          </w:p>
        </w:tc>
      </w:tr>
      <w:tr w:rsidR="00A81510" w:rsidRPr="00324E5C">
        <w:trPr>
          <w:trHeight w:val="262"/>
        </w:trPr>
        <w:tc>
          <w:tcPr>
            <w:tcW w:w="3370" w:type="dxa"/>
          </w:tcPr>
          <w:p w:rsidR="00A81510" w:rsidRPr="00324E5C" w:rsidRDefault="00A81510" w:rsidP="00EA7E2F">
            <w:pPr>
              <w:jc w:val="both"/>
              <w:rPr>
                <w:rFonts w:ascii="AvantGarde Bk BT" w:hAnsi="AvantGarde Bk BT" w:cs="AvantGarde Bk BT"/>
                <w:b/>
                <w:bCs/>
                <w:sz w:val="20"/>
                <w:szCs w:val="20"/>
                <w:lang w:val="es-MX"/>
              </w:rPr>
            </w:pPr>
          </w:p>
          <w:p w:rsidR="00A81510" w:rsidRPr="00324E5C" w:rsidRDefault="007564AA" w:rsidP="00680F1A">
            <w:pPr>
              <w:rPr>
                <w:rFonts w:ascii="AvantGarde Bk BT" w:hAnsi="AvantGarde Bk BT" w:cs="Arial"/>
                <w:sz w:val="18"/>
                <w:szCs w:val="18"/>
              </w:rPr>
            </w:pPr>
            <w:r w:rsidRPr="00324E5C">
              <w:rPr>
                <w:rFonts w:ascii="AvantGarde Bk BT" w:hAnsi="AvantGarde Bk BT" w:cs="Arial"/>
                <w:sz w:val="18"/>
                <w:szCs w:val="18"/>
              </w:rPr>
              <w:t>Portafolios</w:t>
            </w:r>
            <w:r w:rsidR="00697536">
              <w:rPr>
                <w:rFonts w:ascii="AvantGarde Bk BT" w:hAnsi="AvantGarde Bk BT" w:cs="Arial"/>
                <w:sz w:val="18"/>
                <w:szCs w:val="18"/>
              </w:rPr>
              <w:t xml:space="preserve"> (</w:t>
            </w:r>
            <w:proofErr w:type="spellStart"/>
            <w:r w:rsidR="00697536">
              <w:rPr>
                <w:rFonts w:ascii="AvantGarde Bk BT" w:hAnsi="AvantGarde Bk BT" w:cs="Arial"/>
                <w:sz w:val="18"/>
                <w:szCs w:val="18"/>
              </w:rPr>
              <w:t>Resumenes</w:t>
            </w:r>
            <w:proofErr w:type="spellEnd"/>
            <w:r w:rsidR="00697536">
              <w:rPr>
                <w:rFonts w:ascii="AvantGarde Bk BT" w:hAnsi="AvantGarde Bk BT" w:cs="Arial"/>
                <w:sz w:val="18"/>
                <w:szCs w:val="18"/>
              </w:rPr>
              <w:t>, Mapas Conceptuales y Dibujos)</w:t>
            </w: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Default="00A81510"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Pr="00324E5C" w:rsidRDefault="00526BDC"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r w:rsidRPr="00324E5C">
              <w:rPr>
                <w:rFonts w:ascii="AvantGarde Bk BT" w:hAnsi="AvantGarde Bk BT" w:cs="Arial"/>
                <w:sz w:val="18"/>
                <w:szCs w:val="18"/>
              </w:rPr>
              <w:t>Presentación de tema</w:t>
            </w:r>
          </w:p>
          <w:p w:rsidR="00A81510" w:rsidRPr="00324E5C" w:rsidRDefault="00526BDC" w:rsidP="00680F1A">
            <w:pPr>
              <w:rPr>
                <w:rFonts w:ascii="AvantGarde Bk BT" w:hAnsi="AvantGarde Bk BT" w:cs="Arial"/>
                <w:sz w:val="18"/>
                <w:szCs w:val="18"/>
              </w:rPr>
            </w:pPr>
            <w:r>
              <w:rPr>
                <w:rFonts w:ascii="AvantGarde Bk BT" w:hAnsi="AvantGarde Bk BT" w:cs="Arial"/>
                <w:sz w:val="18"/>
                <w:szCs w:val="18"/>
              </w:rPr>
              <w:t>(Exposición oral)</w:t>
            </w: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Default="00A81510" w:rsidP="00680F1A">
            <w:pPr>
              <w:rPr>
                <w:rFonts w:ascii="AvantGarde Bk BT" w:hAnsi="AvantGarde Bk BT" w:cs="Arial"/>
                <w:sz w:val="18"/>
                <w:szCs w:val="18"/>
              </w:rPr>
            </w:pPr>
          </w:p>
          <w:p w:rsidR="00526BDC" w:rsidRPr="00324E5C" w:rsidRDefault="00526BDC" w:rsidP="00680F1A">
            <w:pPr>
              <w:rPr>
                <w:rFonts w:ascii="AvantGarde Bk BT" w:hAnsi="AvantGarde Bk BT" w:cs="Arial"/>
                <w:sz w:val="18"/>
                <w:szCs w:val="18"/>
              </w:rPr>
            </w:pPr>
          </w:p>
          <w:p w:rsidR="00A81510" w:rsidRPr="00324E5C" w:rsidRDefault="00526BDC" w:rsidP="00680F1A">
            <w:pPr>
              <w:rPr>
                <w:rFonts w:ascii="AvantGarde Bk BT" w:hAnsi="AvantGarde Bk BT" w:cs="Arial"/>
                <w:sz w:val="18"/>
                <w:szCs w:val="18"/>
              </w:rPr>
            </w:pPr>
            <w:r>
              <w:rPr>
                <w:rFonts w:ascii="AvantGarde Bk BT" w:hAnsi="AvantGarde Bk BT" w:cs="Arial"/>
                <w:sz w:val="18"/>
                <w:szCs w:val="18"/>
              </w:rPr>
              <w:t>Revi</w:t>
            </w:r>
            <w:r w:rsidR="00A81510" w:rsidRPr="00324E5C">
              <w:rPr>
                <w:rFonts w:ascii="AvantGarde Bk BT" w:hAnsi="AvantGarde Bk BT" w:cs="Arial"/>
                <w:sz w:val="18"/>
                <w:szCs w:val="18"/>
              </w:rPr>
              <w:t>sión de artículos científicos.</w:t>
            </w: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Default="00A81510"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Pr="00324E5C" w:rsidRDefault="00526BDC" w:rsidP="00680F1A">
            <w:pPr>
              <w:rPr>
                <w:rFonts w:ascii="AvantGarde Bk BT" w:hAnsi="AvantGarde Bk BT" w:cs="Arial"/>
                <w:sz w:val="18"/>
                <w:szCs w:val="18"/>
              </w:rPr>
            </w:pPr>
          </w:p>
          <w:p w:rsidR="00A81510" w:rsidRPr="00324E5C" w:rsidRDefault="00A81510" w:rsidP="00EA7E2F">
            <w:pPr>
              <w:jc w:val="both"/>
              <w:rPr>
                <w:rFonts w:ascii="AvantGarde Bk BT" w:hAnsi="AvantGarde Bk BT" w:cs="Arial"/>
                <w:b/>
                <w:bCs/>
                <w:sz w:val="18"/>
                <w:szCs w:val="18"/>
              </w:rPr>
            </w:pPr>
            <w:r w:rsidRPr="00324E5C">
              <w:rPr>
                <w:rFonts w:ascii="AvantGarde Bk BT" w:hAnsi="AvantGarde Bk BT" w:cs="Arial"/>
                <w:sz w:val="18"/>
                <w:szCs w:val="18"/>
              </w:rPr>
              <w:t>Seminarios de integración.</w:t>
            </w:r>
          </w:p>
          <w:p w:rsidR="00A81510" w:rsidRPr="00324E5C" w:rsidRDefault="00A81510" w:rsidP="00EA7E2F">
            <w:pPr>
              <w:jc w:val="both"/>
              <w:rPr>
                <w:rFonts w:ascii="AvantGarde Bk BT" w:hAnsi="AvantGarde Bk BT" w:cs="Arial"/>
                <w:sz w:val="18"/>
                <w:szCs w:val="18"/>
              </w:rPr>
            </w:pPr>
          </w:p>
          <w:p w:rsidR="00A81510" w:rsidRPr="00324E5C" w:rsidRDefault="00A81510" w:rsidP="00EA7E2F">
            <w:pPr>
              <w:jc w:val="both"/>
              <w:rPr>
                <w:rFonts w:ascii="AvantGarde Bk BT" w:hAnsi="AvantGarde Bk BT" w:cs="Arial"/>
                <w:sz w:val="18"/>
                <w:szCs w:val="18"/>
              </w:rPr>
            </w:pPr>
          </w:p>
          <w:p w:rsidR="00A81510" w:rsidRPr="00324E5C" w:rsidRDefault="00A81510" w:rsidP="00EA7E2F">
            <w:pPr>
              <w:jc w:val="both"/>
              <w:rPr>
                <w:rFonts w:ascii="AvantGarde Bk BT" w:hAnsi="AvantGarde Bk BT" w:cs="AvantGarde Bk BT"/>
                <w:b/>
                <w:bCs/>
                <w:sz w:val="20"/>
                <w:szCs w:val="20"/>
              </w:rPr>
            </w:pPr>
          </w:p>
        </w:tc>
        <w:tc>
          <w:tcPr>
            <w:tcW w:w="3371" w:type="dxa"/>
          </w:tcPr>
          <w:p w:rsidR="00A81510" w:rsidRPr="00324E5C" w:rsidRDefault="00A81510" w:rsidP="00EA7E2F">
            <w:pPr>
              <w:jc w:val="both"/>
              <w:rPr>
                <w:rFonts w:ascii="AvantGarde Bk BT" w:hAnsi="AvantGarde Bk BT" w:cs="AvantGarde Bk BT"/>
                <w:b/>
                <w:bCs/>
                <w:sz w:val="20"/>
                <w:szCs w:val="20"/>
                <w:lang w:val="es-MX"/>
              </w:rPr>
            </w:pPr>
          </w:p>
          <w:p w:rsidR="00A81510" w:rsidRPr="00324E5C" w:rsidRDefault="00A81510" w:rsidP="00EA7E2F">
            <w:pPr>
              <w:numPr>
                <w:ilvl w:val="0"/>
                <w:numId w:val="9"/>
              </w:numPr>
              <w:tabs>
                <w:tab w:val="clear" w:pos="765"/>
                <w:tab w:val="num" w:pos="230"/>
              </w:tabs>
              <w:ind w:left="230" w:hanging="180"/>
              <w:jc w:val="both"/>
              <w:rPr>
                <w:rFonts w:ascii="AvantGarde Bk BT" w:hAnsi="AvantGarde Bk BT" w:cs="Arial"/>
                <w:sz w:val="18"/>
                <w:szCs w:val="18"/>
              </w:rPr>
            </w:pPr>
            <w:r w:rsidRPr="00324E5C">
              <w:rPr>
                <w:rFonts w:ascii="AvantGarde Bk BT" w:hAnsi="AvantGarde Bk BT" w:cs="Arial"/>
                <w:sz w:val="18"/>
                <w:szCs w:val="18"/>
              </w:rPr>
              <w:t>Elabora resúmenes, esquemas, mapas conceptuales y dibujos</w:t>
            </w:r>
          </w:p>
          <w:p w:rsidR="00526BDC" w:rsidRDefault="00526BDC" w:rsidP="00EA7E2F">
            <w:pPr>
              <w:numPr>
                <w:ilvl w:val="0"/>
                <w:numId w:val="9"/>
              </w:numPr>
              <w:tabs>
                <w:tab w:val="clear" w:pos="765"/>
                <w:tab w:val="num" w:pos="230"/>
              </w:tabs>
              <w:ind w:left="230" w:hanging="180"/>
              <w:jc w:val="both"/>
              <w:rPr>
                <w:rFonts w:ascii="AvantGarde Bk BT" w:hAnsi="AvantGarde Bk BT" w:cs="Arial"/>
                <w:sz w:val="18"/>
                <w:szCs w:val="18"/>
              </w:rPr>
            </w:pPr>
            <w:r>
              <w:rPr>
                <w:rFonts w:ascii="AvantGarde Bk BT" w:hAnsi="AvantGarde Bk BT" w:cs="Arial"/>
                <w:sz w:val="18"/>
                <w:szCs w:val="18"/>
              </w:rPr>
              <w:t>Abarca la totalidad del tema de acuerdo al punto 5 (Temas y subtemas)</w:t>
            </w:r>
          </w:p>
          <w:p w:rsidR="00A81510" w:rsidRPr="00324E5C" w:rsidRDefault="00FC4514" w:rsidP="00EA7E2F">
            <w:pPr>
              <w:numPr>
                <w:ilvl w:val="0"/>
                <w:numId w:val="9"/>
              </w:numPr>
              <w:tabs>
                <w:tab w:val="clear" w:pos="765"/>
                <w:tab w:val="num" w:pos="230"/>
              </w:tabs>
              <w:ind w:left="230" w:hanging="180"/>
              <w:jc w:val="both"/>
              <w:rPr>
                <w:rFonts w:ascii="AvantGarde Bk BT" w:hAnsi="AvantGarde Bk BT" w:cs="Arial"/>
                <w:sz w:val="18"/>
                <w:szCs w:val="18"/>
              </w:rPr>
            </w:pPr>
            <w:r w:rsidRPr="00324E5C">
              <w:rPr>
                <w:rFonts w:ascii="AvantGarde Bk BT" w:hAnsi="AvantGarde Bk BT" w:cs="Arial"/>
                <w:sz w:val="18"/>
                <w:szCs w:val="18"/>
              </w:rPr>
              <w:t>Plantea</w:t>
            </w:r>
            <w:r w:rsidR="00526BDC">
              <w:rPr>
                <w:rFonts w:ascii="AvantGarde Bk BT" w:hAnsi="AvantGarde Bk BT" w:cs="Arial"/>
                <w:sz w:val="18"/>
                <w:szCs w:val="18"/>
              </w:rPr>
              <w:t xml:space="preserve"> l</w:t>
            </w:r>
            <w:r w:rsidRPr="00324E5C">
              <w:rPr>
                <w:rFonts w:ascii="AvantGarde Bk BT" w:hAnsi="AvantGarde Bk BT" w:cs="Arial"/>
                <w:sz w:val="18"/>
                <w:szCs w:val="18"/>
              </w:rPr>
              <w:t>os avan</w:t>
            </w:r>
            <w:r w:rsidR="00A81510" w:rsidRPr="00324E5C">
              <w:rPr>
                <w:rFonts w:ascii="AvantGarde Bk BT" w:hAnsi="AvantGarde Bk BT" w:cs="Arial"/>
                <w:sz w:val="18"/>
                <w:szCs w:val="18"/>
              </w:rPr>
              <w:t xml:space="preserve">ces más recientes en el conocimiento de la </w:t>
            </w:r>
            <w:r w:rsidR="00A81510" w:rsidRPr="00324E5C">
              <w:rPr>
                <w:rFonts w:ascii="AvantGarde Bk BT" w:hAnsi="AvantGarde Bk BT" w:cs="Arial"/>
                <w:sz w:val="18"/>
                <w:szCs w:val="18"/>
              </w:rPr>
              <w:lastRenderedPageBreak/>
              <w:t>enfermedad</w:t>
            </w:r>
            <w:r w:rsidR="00526BDC">
              <w:rPr>
                <w:rFonts w:ascii="AvantGarde Bk BT" w:hAnsi="AvantGarde Bk BT" w:cs="Arial"/>
                <w:sz w:val="18"/>
                <w:szCs w:val="18"/>
              </w:rPr>
              <w:t>.</w:t>
            </w:r>
          </w:p>
          <w:p w:rsidR="00A81510" w:rsidRDefault="00526BDC" w:rsidP="00EA7E2F">
            <w:pPr>
              <w:numPr>
                <w:ilvl w:val="0"/>
                <w:numId w:val="9"/>
              </w:numPr>
              <w:tabs>
                <w:tab w:val="clear" w:pos="765"/>
                <w:tab w:val="num" w:pos="230"/>
              </w:tabs>
              <w:ind w:left="230" w:hanging="180"/>
              <w:jc w:val="both"/>
              <w:rPr>
                <w:rFonts w:ascii="AvantGarde Bk BT" w:hAnsi="AvantGarde Bk BT" w:cs="Arial"/>
                <w:sz w:val="18"/>
                <w:szCs w:val="18"/>
              </w:rPr>
            </w:pPr>
            <w:r>
              <w:rPr>
                <w:rFonts w:ascii="AvantGarde Bk BT" w:hAnsi="AvantGarde Bk BT" w:cs="Arial"/>
                <w:sz w:val="18"/>
                <w:szCs w:val="18"/>
              </w:rPr>
              <w:t>Emplea</w:t>
            </w:r>
            <w:r w:rsidR="00A81510" w:rsidRPr="00324E5C">
              <w:rPr>
                <w:rFonts w:ascii="AvantGarde Bk BT" w:hAnsi="AvantGarde Bk BT" w:cs="Arial"/>
                <w:sz w:val="18"/>
                <w:szCs w:val="18"/>
              </w:rPr>
              <w:t xml:space="preserve"> las normas internacionales para la escritura científica</w:t>
            </w:r>
            <w:r>
              <w:rPr>
                <w:rFonts w:ascii="AvantGarde Bk BT" w:hAnsi="AvantGarde Bk BT" w:cs="Arial"/>
                <w:sz w:val="18"/>
                <w:szCs w:val="18"/>
              </w:rPr>
              <w:t xml:space="preserve"> (Estilo APA)</w:t>
            </w:r>
            <w:r w:rsidR="00A81510" w:rsidRPr="00324E5C">
              <w:rPr>
                <w:rFonts w:ascii="AvantGarde Bk BT" w:hAnsi="AvantGarde Bk BT" w:cs="Arial"/>
                <w:sz w:val="18"/>
                <w:szCs w:val="18"/>
              </w:rPr>
              <w:t>.</w:t>
            </w:r>
          </w:p>
          <w:p w:rsidR="00526BDC" w:rsidRPr="00324E5C" w:rsidRDefault="00526BDC" w:rsidP="00EA7E2F">
            <w:pPr>
              <w:numPr>
                <w:ilvl w:val="0"/>
                <w:numId w:val="9"/>
              </w:numPr>
              <w:tabs>
                <w:tab w:val="clear" w:pos="765"/>
                <w:tab w:val="num" w:pos="230"/>
              </w:tabs>
              <w:ind w:left="230" w:hanging="180"/>
              <w:jc w:val="both"/>
              <w:rPr>
                <w:rFonts w:ascii="AvantGarde Bk BT" w:hAnsi="AvantGarde Bk BT" w:cs="Arial"/>
                <w:sz w:val="18"/>
                <w:szCs w:val="18"/>
              </w:rPr>
            </w:pPr>
            <w:r>
              <w:rPr>
                <w:rFonts w:ascii="AvantGarde Bk BT" w:hAnsi="AvantGarde Bk BT" w:cs="Arial"/>
                <w:sz w:val="18"/>
                <w:szCs w:val="18"/>
              </w:rPr>
              <w:t>Limpieza y presentación.</w:t>
            </w:r>
          </w:p>
          <w:p w:rsidR="00A81510" w:rsidRPr="00324E5C" w:rsidRDefault="00A81510" w:rsidP="00EA7E2F">
            <w:pPr>
              <w:jc w:val="both"/>
              <w:rPr>
                <w:rFonts w:ascii="AvantGarde Bk BT" w:hAnsi="AvantGarde Bk BT" w:cs="Arial"/>
                <w:sz w:val="18"/>
                <w:szCs w:val="18"/>
              </w:rPr>
            </w:pPr>
          </w:p>
          <w:p w:rsidR="00697536" w:rsidRPr="00324E5C" w:rsidRDefault="00697536" w:rsidP="00EA7E2F">
            <w:pPr>
              <w:jc w:val="both"/>
              <w:rPr>
                <w:rFonts w:ascii="AvantGarde Bk BT" w:hAnsi="AvantGarde Bk BT" w:cs="Arial"/>
                <w:sz w:val="18"/>
                <w:szCs w:val="18"/>
              </w:rPr>
            </w:pPr>
          </w:p>
          <w:p w:rsidR="00526BDC" w:rsidRDefault="00526BDC" w:rsidP="00EA7E2F">
            <w:pPr>
              <w:numPr>
                <w:ilvl w:val="0"/>
                <w:numId w:val="5"/>
              </w:numPr>
              <w:tabs>
                <w:tab w:val="clear" w:pos="360"/>
                <w:tab w:val="num" w:pos="110"/>
              </w:tabs>
              <w:jc w:val="both"/>
              <w:rPr>
                <w:rFonts w:ascii="AvantGarde Bk BT" w:hAnsi="AvantGarde Bk BT" w:cs="Arial"/>
                <w:sz w:val="18"/>
                <w:szCs w:val="18"/>
              </w:rPr>
            </w:pPr>
            <w:r>
              <w:rPr>
                <w:rFonts w:ascii="AvantGarde Bk BT" w:hAnsi="AvantGarde Bk BT" w:cs="Arial"/>
                <w:sz w:val="18"/>
                <w:szCs w:val="18"/>
              </w:rPr>
              <w:t>Originalidad, uso adecuado de textos, esquemas e imágenes.</w:t>
            </w:r>
          </w:p>
          <w:p w:rsidR="00A81510" w:rsidRPr="00324E5C" w:rsidRDefault="00526BDC" w:rsidP="00EA7E2F">
            <w:pPr>
              <w:numPr>
                <w:ilvl w:val="0"/>
                <w:numId w:val="5"/>
              </w:numPr>
              <w:tabs>
                <w:tab w:val="clear" w:pos="360"/>
                <w:tab w:val="num" w:pos="110"/>
              </w:tabs>
              <w:jc w:val="both"/>
              <w:rPr>
                <w:rFonts w:ascii="AvantGarde Bk BT" w:hAnsi="AvantGarde Bk BT" w:cs="Arial"/>
                <w:sz w:val="18"/>
                <w:szCs w:val="18"/>
              </w:rPr>
            </w:pPr>
            <w:r>
              <w:rPr>
                <w:rFonts w:ascii="AvantGarde Bk BT" w:hAnsi="AvantGarde Bk BT" w:cs="Arial"/>
                <w:sz w:val="18"/>
                <w:szCs w:val="18"/>
              </w:rPr>
              <w:t>Desarrolla</w:t>
            </w:r>
            <w:r w:rsidR="00A81510" w:rsidRPr="00324E5C">
              <w:rPr>
                <w:rFonts w:ascii="AvantGarde Bk BT" w:hAnsi="AvantGarde Bk BT" w:cs="Arial"/>
                <w:sz w:val="18"/>
                <w:szCs w:val="18"/>
              </w:rPr>
              <w:t xml:space="preserve"> y plantea </w:t>
            </w:r>
            <w:r>
              <w:rPr>
                <w:rFonts w:ascii="AvantGarde Bk BT" w:hAnsi="AvantGarde Bk BT" w:cs="Arial"/>
                <w:sz w:val="18"/>
                <w:szCs w:val="18"/>
              </w:rPr>
              <w:t>el tema.</w:t>
            </w:r>
          </w:p>
          <w:p w:rsidR="00A81510" w:rsidRPr="00526BDC" w:rsidRDefault="00526BDC" w:rsidP="00EA7E2F">
            <w:pPr>
              <w:numPr>
                <w:ilvl w:val="0"/>
                <w:numId w:val="5"/>
              </w:numPr>
              <w:tabs>
                <w:tab w:val="clear" w:pos="360"/>
                <w:tab w:val="num" w:pos="110"/>
              </w:tabs>
              <w:jc w:val="both"/>
              <w:rPr>
                <w:rFonts w:ascii="AvantGarde Bk BT" w:hAnsi="AvantGarde Bk BT" w:cs="Arial"/>
                <w:sz w:val="18"/>
                <w:szCs w:val="18"/>
              </w:rPr>
            </w:pPr>
            <w:r w:rsidRPr="00526BDC">
              <w:rPr>
                <w:rFonts w:ascii="AvantGarde Bk BT" w:hAnsi="AvantGarde Bk BT" w:cs="Arial"/>
                <w:sz w:val="18"/>
                <w:szCs w:val="18"/>
              </w:rPr>
              <w:t>Dominio del tema (Explica</w:t>
            </w:r>
            <w:r>
              <w:rPr>
                <w:rFonts w:ascii="AvantGarde Bk BT" w:hAnsi="AvantGarde Bk BT" w:cs="Arial"/>
                <w:sz w:val="18"/>
                <w:szCs w:val="18"/>
              </w:rPr>
              <w:t>,</w:t>
            </w:r>
            <w:r w:rsidRPr="00526BDC">
              <w:rPr>
                <w:rFonts w:ascii="AvantGarde Bk BT" w:hAnsi="AvantGarde Bk BT" w:cs="Arial"/>
                <w:sz w:val="18"/>
                <w:szCs w:val="18"/>
              </w:rPr>
              <w:t xml:space="preserve"> no lee)</w:t>
            </w:r>
          </w:p>
          <w:p w:rsidR="00526BDC" w:rsidRPr="00324E5C" w:rsidRDefault="00526BDC" w:rsidP="00EA7E2F">
            <w:pPr>
              <w:numPr>
                <w:ilvl w:val="0"/>
                <w:numId w:val="5"/>
              </w:numPr>
              <w:tabs>
                <w:tab w:val="clear" w:pos="360"/>
                <w:tab w:val="num" w:pos="110"/>
              </w:tabs>
              <w:jc w:val="both"/>
              <w:rPr>
                <w:rFonts w:ascii="AvantGarde Bk BT" w:hAnsi="AvantGarde Bk BT" w:cs="Arial"/>
                <w:sz w:val="18"/>
                <w:szCs w:val="18"/>
              </w:rPr>
            </w:pPr>
            <w:r>
              <w:rPr>
                <w:rFonts w:ascii="AvantGarde Bk BT" w:hAnsi="AvantGarde Bk BT" w:cs="Arial"/>
                <w:sz w:val="18"/>
                <w:szCs w:val="18"/>
              </w:rPr>
              <w:t>Postura y actitud.</w:t>
            </w:r>
          </w:p>
          <w:p w:rsidR="00A81510" w:rsidRDefault="00A81510" w:rsidP="00EA7E2F">
            <w:pPr>
              <w:jc w:val="both"/>
              <w:rPr>
                <w:rFonts w:ascii="AvantGarde Bk BT" w:hAnsi="AvantGarde Bk BT" w:cs="Arial"/>
                <w:sz w:val="18"/>
                <w:szCs w:val="18"/>
              </w:rPr>
            </w:pPr>
          </w:p>
          <w:p w:rsidR="00526BDC" w:rsidRPr="00324E5C" w:rsidRDefault="00526BDC" w:rsidP="00EA7E2F">
            <w:pPr>
              <w:jc w:val="both"/>
              <w:rPr>
                <w:rFonts w:ascii="AvantGarde Bk BT" w:hAnsi="AvantGarde Bk BT" w:cs="Arial"/>
                <w:sz w:val="18"/>
                <w:szCs w:val="18"/>
              </w:rPr>
            </w:pPr>
          </w:p>
          <w:p w:rsidR="00526BDC" w:rsidRPr="00526BDC" w:rsidRDefault="00526BDC" w:rsidP="00526BDC">
            <w:pPr>
              <w:numPr>
                <w:ilvl w:val="0"/>
                <w:numId w:val="5"/>
              </w:numPr>
              <w:tabs>
                <w:tab w:val="clear" w:pos="360"/>
                <w:tab w:val="num" w:pos="110"/>
              </w:tabs>
              <w:jc w:val="both"/>
              <w:rPr>
                <w:rFonts w:ascii="AvantGarde Bk BT" w:hAnsi="AvantGarde Bk BT" w:cs="Arial"/>
                <w:sz w:val="18"/>
                <w:szCs w:val="18"/>
              </w:rPr>
            </w:pPr>
            <w:r>
              <w:rPr>
                <w:rFonts w:ascii="AvantGarde Bk BT" w:hAnsi="AvantGarde Bk BT" w:cs="Arial"/>
                <w:sz w:val="18"/>
                <w:szCs w:val="18"/>
              </w:rPr>
              <w:t>Artículos originales, de revisión o reporte de casos en Revistas Indexadas.</w:t>
            </w:r>
          </w:p>
          <w:p w:rsidR="00A81510" w:rsidRPr="00324E5C" w:rsidRDefault="00526BDC" w:rsidP="00EA7E2F">
            <w:pPr>
              <w:numPr>
                <w:ilvl w:val="0"/>
                <w:numId w:val="5"/>
              </w:numPr>
              <w:tabs>
                <w:tab w:val="clear" w:pos="360"/>
                <w:tab w:val="num" w:pos="110"/>
              </w:tabs>
              <w:jc w:val="both"/>
              <w:rPr>
                <w:rFonts w:ascii="AvantGarde Bk BT" w:hAnsi="AvantGarde Bk BT" w:cs="Arial"/>
                <w:sz w:val="18"/>
                <w:szCs w:val="18"/>
              </w:rPr>
            </w:pPr>
            <w:r>
              <w:rPr>
                <w:rFonts w:ascii="AvantGarde Bk BT" w:hAnsi="AvantGarde Bk BT" w:cs="Arial"/>
                <w:sz w:val="18"/>
                <w:szCs w:val="18"/>
              </w:rPr>
              <w:t>Antigüedad máxima de 5 años en ingles o antigüedad máxima de 3 años en español.</w:t>
            </w:r>
          </w:p>
          <w:p w:rsidR="00A81510" w:rsidRPr="00324E5C" w:rsidRDefault="00526BDC" w:rsidP="00EA7E2F">
            <w:pPr>
              <w:numPr>
                <w:ilvl w:val="0"/>
                <w:numId w:val="5"/>
              </w:numPr>
              <w:tabs>
                <w:tab w:val="clear" w:pos="360"/>
                <w:tab w:val="num" w:pos="110"/>
              </w:tabs>
              <w:jc w:val="both"/>
              <w:rPr>
                <w:rFonts w:ascii="AvantGarde Bk BT" w:hAnsi="AvantGarde Bk BT" w:cs="Arial"/>
                <w:sz w:val="18"/>
                <w:szCs w:val="18"/>
              </w:rPr>
            </w:pPr>
            <w:r>
              <w:rPr>
                <w:rFonts w:ascii="AvantGarde Bk BT" w:hAnsi="AvantGarde Bk BT" w:cs="Arial"/>
                <w:sz w:val="18"/>
                <w:szCs w:val="18"/>
              </w:rPr>
              <w:t>Incorpora la idea básica</w:t>
            </w:r>
            <w:r w:rsidR="004A5F98">
              <w:rPr>
                <w:rFonts w:ascii="AvantGarde Bk BT" w:hAnsi="AvantGarde Bk BT" w:cs="Arial"/>
                <w:sz w:val="18"/>
                <w:szCs w:val="18"/>
              </w:rPr>
              <w:t xml:space="preserve"> o principal</w:t>
            </w:r>
            <w:r>
              <w:rPr>
                <w:rFonts w:ascii="AvantGarde Bk BT" w:hAnsi="AvantGarde Bk BT" w:cs="Arial"/>
                <w:sz w:val="18"/>
                <w:szCs w:val="18"/>
              </w:rPr>
              <w:t xml:space="preserve"> del artículo en los trabajos de su portafolio y/o en su exposición.</w:t>
            </w:r>
          </w:p>
          <w:p w:rsidR="00A81510" w:rsidRDefault="00A81510" w:rsidP="00EA7E2F">
            <w:pPr>
              <w:jc w:val="both"/>
              <w:rPr>
                <w:rFonts w:ascii="AvantGarde Bk BT" w:hAnsi="AvantGarde Bk BT" w:cs="Arial"/>
                <w:sz w:val="18"/>
                <w:szCs w:val="18"/>
              </w:rPr>
            </w:pPr>
          </w:p>
          <w:p w:rsidR="00526BDC" w:rsidRPr="00324E5C" w:rsidRDefault="00526BDC" w:rsidP="00EA7E2F">
            <w:pPr>
              <w:jc w:val="both"/>
              <w:rPr>
                <w:rFonts w:ascii="AvantGarde Bk BT" w:hAnsi="AvantGarde Bk BT" w:cs="Arial"/>
                <w:sz w:val="18"/>
                <w:szCs w:val="18"/>
              </w:rPr>
            </w:pPr>
          </w:p>
          <w:p w:rsidR="00A81510" w:rsidRPr="00324E5C" w:rsidRDefault="00A81510" w:rsidP="00EA7E2F">
            <w:pPr>
              <w:numPr>
                <w:ilvl w:val="0"/>
                <w:numId w:val="5"/>
              </w:numPr>
              <w:tabs>
                <w:tab w:val="clear" w:pos="360"/>
                <w:tab w:val="num" w:pos="110"/>
              </w:tabs>
              <w:jc w:val="both"/>
              <w:rPr>
                <w:rFonts w:ascii="AvantGarde Bk BT" w:hAnsi="AvantGarde Bk BT" w:cs="Arial"/>
                <w:sz w:val="18"/>
                <w:szCs w:val="18"/>
              </w:rPr>
            </w:pPr>
            <w:r w:rsidRPr="00324E5C">
              <w:rPr>
                <w:rFonts w:ascii="AvantGarde Bk BT" w:hAnsi="AvantGarde Bk BT" w:cs="Arial"/>
                <w:sz w:val="18"/>
                <w:szCs w:val="18"/>
              </w:rPr>
              <w:t>Participación activa</w:t>
            </w:r>
          </w:p>
          <w:p w:rsidR="00A81510" w:rsidRPr="00324E5C" w:rsidRDefault="00A81510" w:rsidP="00EA7E2F">
            <w:pPr>
              <w:numPr>
                <w:ilvl w:val="0"/>
                <w:numId w:val="5"/>
              </w:numPr>
              <w:tabs>
                <w:tab w:val="clear" w:pos="360"/>
                <w:tab w:val="num" w:pos="110"/>
              </w:tabs>
              <w:jc w:val="both"/>
              <w:rPr>
                <w:rFonts w:ascii="AvantGarde Bk BT" w:hAnsi="AvantGarde Bk BT" w:cs="Arial"/>
                <w:sz w:val="18"/>
                <w:szCs w:val="18"/>
              </w:rPr>
            </w:pPr>
            <w:r w:rsidRPr="00324E5C">
              <w:rPr>
                <w:rFonts w:ascii="AvantGarde Bk BT" w:hAnsi="AvantGarde Bk BT" w:cs="Arial"/>
                <w:sz w:val="18"/>
                <w:szCs w:val="18"/>
              </w:rPr>
              <w:t xml:space="preserve">Identificación de la </w:t>
            </w:r>
            <w:r w:rsidR="00FC4514" w:rsidRPr="00324E5C">
              <w:rPr>
                <w:rFonts w:ascii="AvantGarde Bk BT" w:hAnsi="AvantGarde Bk BT" w:cs="Arial"/>
                <w:sz w:val="18"/>
                <w:szCs w:val="18"/>
              </w:rPr>
              <w:t>alteración</w:t>
            </w:r>
          </w:p>
          <w:p w:rsidR="00A81510" w:rsidRPr="00324E5C" w:rsidRDefault="00FC4514" w:rsidP="00EA7E2F">
            <w:pPr>
              <w:numPr>
                <w:ilvl w:val="0"/>
                <w:numId w:val="5"/>
              </w:numPr>
              <w:tabs>
                <w:tab w:val="clear" w:pos="360"/>
                <w:tab w:val="num" w:pos="110"/>
              </w:tabs>
              <w:jc w:val="both"/>
              <w:rPr>
                <w:rFonts w:ascii="AvantGarde Bk BT" w:hAnsi="AvantGarde Bk BT" w:cs="Arial"/>
                <w:sz w:val="18"/>
                <w:szCs w:val="18"/>
              </w:rPr>
            </w:pPr>
            <w:r w:rsidRPr="00324E5C">
              <w:rPr>
                <w:rFonts w:ascii="AvantGarde Bk BT" w:hAnsi="AvantGarde Bk BT" w:cs="Arial"/>
                <w:sz w:val="18"/>
                <w:szCs w:val="18"/>
              </w:rPr>
              <w:t>Descripción de la fisiopatologí</w:t>
            </w:r>
            <w:r w:rsidR="00A81510" w:rsidRPr="00324E5C">
              <w:rPr>
                <w:rFonts w:ascii="AvantGarde Bk BT" w:hAnsi="AvantGarde Bk BT" w:cs="Arial"/>
                <w:sz w:val="18"/>
                <w:szCs w:val="18"/>
              </w:rPr>
              <w:t>a</w:t>
            </w:r>
          </w:p>
          <w:p w:rsidR="00A81510" w:rsidRPr="00324E5C" w:rsidRDefault="00A81510" w:rsidP="00EA7E2F">
            <w:pPr>
              <w:numPr>
                <w:ilvl w:val="0"/>
                <w:numId w:val="5"/>
              </w:numPr>
              <w:tabs>
                <w:tab w:val="clear" w:pos="360"/>
                <w:tab w:val="num" w:pos="110"/>
              </w:tabs>
              <w:jc w:val="both"/>
              <w:rPr>
                <w:rFonts w:ascii="AvantGarde Bk BT" w:hAnsi="AvantGarde Bk BT" w:cs="Arial"/>
                <w:sz w:val="18"/>
                <w:szCs w:val="18"/>
              </w:rPr>
            </w:pPr>
            <w:r w:rsidRPr="00324E5C">
              <w:rPr>
                <w:rFonts w:ascii="AvantGarde Bk BT" w:hAnsi="AvantGarde Bk BT" w:cs="Arial"/>
                <w:sz w:val="18"/>
                <w:szCs w:val="18"/>
              </w:rPr>
              <w:t>Integración a la clínica</w:t>
            </w:r>
          </w:p>
          <w:p w:rsidR="00A81510" w:rsidRPr="00324E5C" w:rsidRDefault="00A81510" w:rsidP="00EA7E2F">
            <w:pPr>
              <w:jc w:val="both"/>
              <w:rPr>
                <w:rFonts w:ascii="AvantGarde Bk BT" w:hAnsi="AvantGarde Bk BT" w:cs="AvantGarde Bk BT"/>
                <w:b/>
                <w:bCs/>
                <w:sz w:val="20"/>
                <w:szCs w:val="20"/>
                <w:lang w:val="es-MX"/>
              </w:rPr>
            </w:pPr>
          </w:p>
        </w:tc>
        <w:tc>
          <w:tcPr>
            <w:tcW w:w="3807" w:type="dxa"/>
          </w:tcPr>
          <w:p w:rsidR="00A81510" w:rsidRPr="00324E5C" w:rsidRDefault="00A81510" w:rsidP="00EA7E2F">
            <w:pPr>
              <w:jc w:val="both"/>
              <w:rPr>
                <w:rFonts w:ascii="AvantGarde Bk BT" w:hAnsi="AvantGarde Bk BT" w:cs="AvantGarde Bk BT"/>
                <w:b/>
                <w:bCs/>
                <w:sz w:val="20"/>
                <w:szCs w:val="20"/>
                <w:lang w:val="es-MX"/>
              </w:rPr>
            </w:pPr>
          </w:p>
          <w:p w:rsidR="00A81510" w:rsidRPr="00324E5C" w:rsidRDefault="00A81510" w:rsidP="00680F1A">
            <w:pPr>
              <w:rPr>
                <w:rFonts w:ascii="AvantGarde Bk BT" w:hAnsi="AvantGarde Bk BT" w:cs="Arial"/>
                <w:sz w:val="18"/>
                <w:szCs w:val="18"/>
              </w:rPr>
            </w:pPr>
            <w:r w:rsidRPr="00324E5C">
              <w:rPr>
                <w:rFonts w:ascii="AvantGarde Bk BT" w:hAnsi="AvantGarde Bk BT" w:cs="Arial"/>
                <w:sz w:val="18"/>
                <w:szCs w:val="18"/>
              </w:rPr>
              <w:t>Aula</w:t>
            </w:r>
          </w:p>
          <w:p w:rsidR="00A81510" w:rsidRPr="00324E5C" w:rsidRDefault="00A81510" w:rsidP="00680F1A">
            <w:pPr>
              <w:rPr>
                <w:rFonts w:ascii="AvantGarde Bk BT" w:hAnsi="AvantGarde Bk BT" w:cs="Arial"/>
                <w:sz w:val="18"/>
                <w:szCs w:val="18"/>
              </w:rPr>
            </w:pPr>
            <w:r w:rsidRPr="00324E5C">
              <w:rPr>
                <w:rFonts w:ascii="AvantGarde Bk BT" w:hAnsi="AvantGarde Bk BT" w:cs="Arial"/>
                <w:sz w:val="18"/>
                <w:szCs w:val="18"/>
              </w:rPr>
              <w:t>Biblioteca</w:t>
            </w:r>
          </w:p>
          <w:p w:rsidR="00A81510" w:rsidRPr="00324E5C" w:rsidRDefault="00A81510" w:rsidP="00680F1A">
            <w:pPr>
              <w:rPr>
                <w:rFonts w:ascii="AvantGarde Bk BT" w:hAnsi="AvantGarde Bk BT" w:cs="Arial"/>
                <w:sz w:val="18"/>
                <w:szCs w:val="18"/>
              </w:rPr>
            </w:pPr>
            <w:r w:rsidRPr="00324E5C">
              <w:rPr>
                <w:rFonts w:ascii="AvantGarde Bk BT" w:hAnsi="AvantGarde Bk BT" w:cs="Arial"/>
                <w:sz w:val="18"/>
                <w:szCs w:val="18"/>
              </w:rPr>
              <w:t>Mediateca</w:t>
            </w:r>
          </w:p>
          <w:p w:rsidR="00A81510" w:rsidRPr="00324E5C" w:rsidRDefault="00A81510" w:rsidP="00680F1A">
            <w:pPr>
              <w:rPr>
                <w:rFonts w:ascii="AvantGarde Bk BT" w:hAnsi="AvantGarde Bk BT" w:cs="Arial"/>
                <w:sz w:val="18"/>
                <w:szCs w:val="18"/>
              </w:rPr>
            </w:pPr>
            <w:r w:rsidRPr="00324E5C">
              <w:rPr>
                <w:rFonts w:ascii="AvantGarde Bk BT" w:hAnsi="AvantGarde Bk BT" w:cs="Arial"/>
                <w:sz w:val="18"/>
                <w:szCs w:val="18"/>
              </w:rPr>
              <w:t>Hogar del estudiante</w:t>
            </w: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Default="00A81510" w:rsidP="00680F1A">
            <w:pPr>
              <w:rPr>
                <w:rFonts w:ascii="AvantGarde Bk BT" w:hAnsi="AvantGarde Bk BT" w:cs="Arial"/>
                <w:sz w:val="18"/>
                <w:szCs w:val="18"/>
              </w:rPr>
            </w:pPr>
          </w:p>
          <w:p w:rsidR="00697536" w:rsidRDefault="00697536"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Pr="00324E5C" w:rsidRDefault="00526BDC" w:rsidP="00680F1A">
            <w:pPr>
              <w:rPr>
                <w:rFonts w:ascii="AvantGarde Bk BT" w:hAnsi="AvantGarde Bk BT" w:cs="Arial"/>
                <w:sz w:val="18"/>
                <w:szCs w:val="18"/>
              </w:rPr>
            </w:pPr>
          </w:p>
          <w:p w:rsidR="00A81510" w:rsidRPr="00324E5C" w:rsidRDefault="00A81510" w:rsidP="00120370">
            <w:pPr>
              <w:rPr>
                <w:rFonts w:ascii="AvantGarde Bk BT" w:hAnsi="AvantGarde Bk BT" w:cs="Arial"/>
                <w:sz w:val="18"/>
                <w:szCs w:val="18"/>
              </w:rPr>
            </w:pPr>
            <w:r w:rsidRPr="00324E5C">
              <w:rPr>
                <w:rFonts w:ascii="AvantGarde Bk BT" w:hAnsi="AvantGarde Bk BT" w:cs="Arial"/>
                <w:sz w:val="18"/>
                <w:szCs w:val="18"/>
              </w:rPr>
              <w:t>Aula</w:t>
            </w:r>
          </w:p>
          <w:p w:rsidR="00A81510" w:rsidRPr="00324E5C" w:rsidRDefault="00A81510" w:rsidP="00680F1A">
            <w:pPr>
              <w:rPr>
                <w:rFonts w:ascii="AvantGarde Bk BT" w:hAnsi="AvantGarde Bk BT" w:cs="Arial"/>
                <w:sz w:val="18"/>
                <w:szCs w:val="18"/>
              </w:rPr>
            </w:pPr>
          </w:p>
          <w:p w:rsidR="008C2CC8" w:rsidRPr="00324E5C" w:rsidRDefault="008C2CC8" w:rsidP="00680F1A">
            <w:pPr>
              <w:rPr>
                <w:rFonts w:ascii="AvantGarde Bk BT" w:hAnsi="AvantGarde Bk BT" w:cs="Arial"/>
                <w:sz w:val="18"/>
                <w:szCs w:val="18"/>
              </w:rPr>
            </w:pPr>
          </w:p>
          <w:p w:rsidR="008C2CC8" w:rsidRPr="00324E5C" w:rsidRDefault="008C2CC8" w:rsidP="00680F1A">
            <w:pPr>
              <w:rPr>
                <w:rFonts w:ascii="AvantGarde Bk BT" w:hAnsi="AvantGarde Bk BT" w:cs="Arial"/>
                <w:sz w:val="18"/>
                <w:szCs w:val="18"/>
              </w:rPr>
            </w:pPr>
          </w:p>
          <w:p w:rsidR="008C2CC8" w:rsidRDefault="008C2CC8" w:rsidP="00680F1A">
            <w:pPr>
              <w:rPr>
                <w:rFonts w:ascii="AvantGarde Bk BT" w:hAnsi="AvantGarde Bk BT" w:cs="Arial"/>
                <w:sz w:val="18"/>
                <w:szCs w:val="18"/>
              </w:rPr>
            </w:pPr>
          </w:p>
          <w:p w:rsidR="00526BDC" w:rsidRPr="00324E5C" w:rsidRDefault="00526BDC"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120370">
            <w:pPr>
              <w:rPr>
                <w:rFonts w:ascii="AvantGarde Bk BT" w:hAnsi="AvantGarde Bk BT" w:cs="Arial"/>
                <w:sz w:val="18"/>
                <w:szCs w:val="18"/>
              </w:rPr>
            </w:pPr>
            <w:r w:rsidRPr="00324E5C">
              <w:rPr>
                <w:rFonts w:ascii="AvantGarde Bk BT" w:hAnsi="AvantGarde Bk BT" w:cs="Arial"/>
                <w:sz w:val="18"/>
                <w:szCs w:val="18"/>
              </w:rPr>
              <w:t>Aula</w:t>
            </w:r>
          </w:p>
          <w:p w:rsidR="00A81510" w:rsidRPr="00324E5C" w:rsidRDefault="00A81510" w:rsidP="00120370">
            <w:pPr>
              <w:rPr>
                <w:rFonts w:ascii="AvantGarde Bk BT" w:hAnsi="AvantGarde Bk BT" w:cs="Arial"/>
                <w:sz w:val="18"/>
                <w:szCs w:val="18"/>
              </w:rPr>
            </w:pPr>
            <w:r w:rsidRPr="00324E5C">
              <w:rPr>
                <w:rFonts w:ascii="AvantGarde Bk BT" w:hAnsi="AvantGarde Bk BT" w:cs="Arial"/>
                <w:sz w:val="18"/>
                <w:szCs w:val="18"/>
              </w:rPr>
              <w:t>Biblioteca</w:t>
            </w:r>
          </w:p>
          <w:p w:rsidR="00A81510" w:rsidRPr="00324E5C" w:rsidRDefault="00A81510" w:rsidP="00120370">
            <w:pPr>
              <w:rPr>
                <w:rFonts w:ascii="AvantGarde Bk BT" w:hAnsi="AvantGarde Bk BT" w:cs="Arial"/>
                <w:sz w:val="18"/>
                <w:szCs w:val="18"/>
              </w:rPr>
            </w:pPr>
            <w:r w:rsidRPr="00324E5C">
              <w:rPr>
                <w:rFonts w:ascii="AvantGarde Bk BT" w:hAnsi="AvantGarde Bk BT" w:cs="Arial"/>
                <w:sz w:val="18"/>
                <w:szCs w:val="18"/>
              </w:rPr>
              <w:t>Mediateca</w:t>
            </w:r>
          </w:p>
          <w:p w:rsidR="00A81510" w:rsidRPr="00324E5C" w:rsidRDefault="00A81510" w:rsidP="00120370">
            <w:pPr>
              <w:rPr>
                <w:rFonts w:ascii="AvantGarde Bk BT" w:hAnsi="AvantGarde Bk BT" w:cs="Arial"/>
                <w:sz w:val="18"/>
                <w:szCs w:val="18"/>
              </w:rPr>
            </w:pPr>
            <w:r w:rsidRPr="00324E5C">
              <w:rPr>
                <w:rFonts w:ascii="AvantGarde Bk BT" w:hAnsi="AvantGarde Bk BT" w:cs="Arial"/>
                <w:sz w:val="18"/>
                <w:szCs w:val="18"/>
              </w:rPr>
              <w:t>Hogar del estudiante</w:t>
            </w:r>
          </w:p>
          <w:p w:rsidR="00A81510" w:rsidRDefault="00A81510"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Default="00526BDC" w:rsidP="00680F1A">
            <w:pPr>
              <w:rPr>
                <w:rFonts w:ascii="AvantGarde Bk BT" w:hAnsi="AvantGarde Bk BT" w:cs="Arial"/>
                <w:sz w:val="18"/>
                <w:szCs w:val="18"/>
              </w:rPr>
            </w:pPr>
          </w:p>
          <w:p w:rsidR="00526BDC" w:rsidRPr="00324E5C" w:rsidRDefault="00526BDC" w:rsidP="00680F1A">
            <w:pPr>
              <w:rPr>
                <w:rFonts w:ascii="AvantGarde Bk BT" w:hAnsi="AvantGarde Bk BT" w:cs="Arial"/>
                <w:sz w:val="18"/>
                <w:szCs w:val="18"/>
              </w:rPr>
            </w:pPr>
          </w:p>
          <w:p w:rsidR="00A81510" w:rsidRPr="00324E5C" w:rsidRDefault="00A81510" w:rsidP="00680F1A">
            <w:pPr>
              <w:rPr>
                <w:rFonts w:ascii="AvantGarde Bk BT" w:hAnsi="AvantGarde Bk BT" w:cs="Arial"/>
                <w:sz w:val="18"/>
                <w:szCs w:val="18"/>
              </w:rPr>
            </w:pPr>
          </w:p>
          <w:p w:rsidR="00A81510" w:rsidRPr="00324E5C" w:rsidRDefault="00A81510" w:rsidP="00120370">
            <w:pPr>
              <w:rPr>
                <w:rFonts w:ascii="AvantGarde Bk BT" w:hAnsi="AvantGarde Bk BT" w:cs="Arial"/>
                <w:sz w:val="18"/>
                <w:szCs w:val="18"/>
              </w:rPr>
            </w:pPr>
            <w:r w:rsidRPr="00324E5C">
              <w:rPr>
                <w:rFonts w:ascii="AvantGarde Bk BT" w:hAnsi="AvantGarde Bk BT" w:cs="Arial"/>
                <w:sz w:val="18"/>
                <w:szCs w:val="18"/>
              </w:rPr>
              <w:t>Aula</w:t>
            </w:r>
          </w:p>
          <w:p w:rsidR="00A81510" w:rsidRPr="00324E5C" w:rsidRDefault="00A81510" w:rsidP="00E31091">
            <w:pPr>
              <w:rPr>
                <w:rFonts w:ascii="AvantGarde Bk BT" w:hAnsi="AvantGarde Bk BT" w:cs="AvantGarde Bk BT"/>
                <w:b/>
                <w:bCs/>
                <w:sz w:val="20"/>
                <w:szCs w:val="20"/>
                <w:lang w:val="es-MX"/>
              </w:rPr>
            </w:pPr>
          </w:p>
        </w:tc>
      </w:tr>
    </w:tbl>
    <w:p w:rsidR="00526BDC" w:rsidRPr="00324E5C" w:rsidRDefault="00526BDC">
      <w:pPr>
        <w:jc w:val="both"/>
        <w:rPr>
          <w:rFonts w:ascii="AvantGarde Bk BT" w:hAnsi="AvantGarde Bk BT" w:cs="AvantGarde Bk BT"/>
          <w:b/>
          <w:bCs/>
          <w:sz w:val="20"/>
          <w:szCs w:val="20"/>
          <w:lang w:val="es-MX"/>
        </w:rPr>
      </w:pPr>
    </w:p>
    <w:tbl>
      <w:tblPr>
        <w:tblW w:w="105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700"/>
        <w:gridCol w:w="2880"/>
        <w:gridCol w:w="2700"/>
      </w:tblGrid>
      <w:tr w:rsidR="00A81510" w:rsidRPr="00324E5C">
        <w:trPr>
          <w:cantSplit/>
          <w:trHeight w:val="284"/>
        </w:trPr>
        <w:tc>
          <w:tcPr>
            <w:tcW w:w="10510" w:type="dxa"/>
            <w:gridSpan w:val="4"/>
            <w:shd w:val="clear" w:color="auto" w:fill="E0E0E0"/>
            <w:vAlign w:val="center"/>
          </w:tcPr>
          <w:p w:rsidR="00A81510" w:rsidRPr="00324E5C" w:rsidRDefault="006069DB" w:rsidP="00DE3625">
            <w:pPr>
              <w:jc w:val="center"/>
              <w:rPr>
                <w:rFonts w:ascii="AvantGarde Bk BT" w:hAnsi="AvantGarde Bk BT" w:cs="AvantGarde Bk BT"/>
                <w:b/>
                <w:bCs/>
              </w:rPr>
            </w:pPr>
            <w:r w:rsidRPr="00324E5C">
              <w:rPr>
                <w:rFonts w:ascii="AvantGarde Bk BT" w:hAnsi="AvantGarde Bk BT" w:cs="AvantGarde Bk BT"/>
                <w:b/>
                <w:bCs/>
                <w:lang w:val="es-MX"/>
              </w:rPr>
              <w:t>8</w:t>
            </w:r>
            <w:r w:rsidR="00A81510" w:rsidRPr="00324E5C">
              <w:rPr>
                <w:rFonts w:ascii="AvantGarde Bk BT" w:hAnsi="AvantGarde Bk BT" w:cs="AvantGarde Bk BT"/>
                <w:b/>
                <w:bCs/>
                <w:lang w:val="es-MX"/>
              </w:rPr>
              <w:t>. CALIFICACIÓN</w:t>
            </w:r>
          </w:p>
        </w:tc>
      </w:tr>
      <w:tr w:rsidR="00A81510" w:rsidRPr="00324E5C">
        <w:trPr>
          <w:trHeight w:val="340"/>
        </w:trPr>
        <w:tc>
          <w:tcPr>
            <w:tcW w:w="2230" w:type="dxa"/>
            <w:vAlign w:val="center"/>
          </w:tcPr>
          <w:p w:rsidR="00A81510" w:rsidRPr="00324E5C" w:rsidRDefault="00A81510" w:rsidP="00120370">
            <w:pPr>
              <w:pStyle w:val="Textodebloque"/>
              <w:tabs>
                <w:tab w:val="left" w:pos="470"/>
              </w:tabs>
              <w:spacing w:after="120"/>
              <w:ind w:left="470" w:right="110" w:hanging="284"/>
              <w:jc w:val="center"/>
              <w:rPr>
                <w:rFonts w:ascii="AvantGarde Bk BT" w:hAnsi="AvantGarde Bk BT" w:cs="AvantGarde Bk BT"/>
              </w:rPr>
            </w:pPr>
            <w:r w:rsidRPr="00324E5C">
              <w:rPr>
                <w:rFonts w:ascii="AvantGarde Bk BT" w:hAnsi="AvantGarde Bk BT" w:cs="AvantGarde Bk BT"/>
              </w:rPr>
              <w:t>Primer Parcial</w:t>
            </w:r>
          </w:p>
          <w:p w:rsidR="00A81510" w:rsidRPr="00324E5C" w:rsidRDefault="00697536" w:rsidP="00120370">
            <w:pPr>
              <w:pStyle w:val="Textodebloque"/>
              <w:tabs>
                <w:tab w:val="left" w:pos="851"/>
              </w:tabs>
              <w:spacing w:after="120"/>
              <w:ind w:left="360" w:right="110" w:hanging="284"/>
              <w:jc w:val="center"/>
              <w:rPr>
                <w:rFonts w:ascii="AvantGarde Bk BT" w:hAnsi="AvantGarde Bk BT" w:cs="AvantGarde Bk BT"/>
              </w:rPr>
            </w:pPr>
            <w:r>
              <w:rPr>
                <w:rFonts w:ascii="AvantGarde Bk BT" w:hAnsi="AvantGarde Bk BT" w:cs="AvantGarde Bk BT"/>
              </w:rPr>
              <w:t>20</w:t>
            </w:r>
            <w:r w:rsidR="00A81510" w:rsidRPr="00324E5C">
              <w:rPr>
                <w:rFonts w:ascii="AvantGarde Bk BT" w:hAnsi="AvantGarde Bk BT" w:cs="AvantGarde Bk BT"/>
              </w:rPr>
              <w:t>%</w:t>
            </w:r>
          </w:p>
        </w:tc>
        <w:tc>
          <w:tcPr>
            <w:tcW w:w="2700" w:type="dxa"/>
          </w:tcPr>
          <w:p w:rsidR="00A81510" w:rsidRPr="00324E5C" w:rsidRDefault="00A81510" w:rsidP="00120370">
            <w:pPr>
              <w:pStyle w:val="Textodebloque"/>
              <w:tabs>
                <w:tab w:val="left" w:pos="470"/>
              </w:tabs>
              <w:spacing w:after="120"/>
              <w:ind w:left="470" w:right="110" w:hanging="284"/>
              <w:jc w:val="center"/>
              <w:rPr>
                <w:rFonts w:ascii="AvantGarde Bk BT" w:hAnsi="AvantGarde Bk BT" w:cs="AvantGarde Bk BT"/>
              </w:rPr>
            </w:pPr>
            <w:r w:rsidRPr="00324E5C">
              <w:rPr>
                <w:rFonts w:ascii="AvantGarde Bk BT" w:hAnsi="AvantGarde Bk BT" w:cs="AvantGarde Bk BT"/>
              </w:rPr>
              <w:t>Segundo Parcial</w:t>
            </w:r>
          </w:p>
          <w:p w:rsidR="00A81510" w:rsidRPr="00324E5C" w:rsidRDefault="00697536" w:rsidP="00120370">
            <w:pPr>
              <w:pStyle w:val="Textodebloque"/>
              <w:tabs>
                <w:tab w:val="left" w:pos="470"/>
              </w:tabs>
              <w:spacing w:after="120"/>
              <w:ind w:left="470" w:right="110" w:hanging="284"/>
              <w:jc w:val="center"/>
              <w:rPr>
                <w:rFonts w:ascii="AvantGarde Bk BT" w:hAnsi="AvantGarde Bk BT" w:cs="AvantGarde Bk BT"/>
              </w:rPr>
            </w:pPr>
            <w:r>
              <w:rPr>
                <w:rFonts w:ascii="AvantGarde Bk BT" w:hAnsi="AvantGarde Bk BT" w:cs="AvantGarde Bk BT"/>
              </w:rPr>
              <w:t>20</w:t>
            </w:r>
            <w:r w:rsidR="00A81510" w:rsidRPr="00324E5C">
              <w:rPr>
                <w:rFonts w:ascii="AvantGarde Bk BT" w:hAnsi="AvantGarde Bk BT" w:cs="AvantGarde Bk BT"/>
              </w:rPr>
              <w:t>%</w:t>
            </w:r>
          </w:p>
        </w:tc>
        <w:tc>
          <w:tcPr>
            <w:tcW w:w="2880" w:type="dxa"/>
            <w:vAlign w:val="center"/>
          </w:tcPr>
          <w:p w:rsidR="00A81510" w:rsidRPr="00324E5C" w:rsidRDefault="00A81510" w:rsidP="00120370">
            <w:pPr>
              <w:pStyle w:val="Textodebloque"/>
              <w:tabs>
                <w:tab w:val="left" w:pos="290"/>
              </w:tabs>
              <w:spacing w:after="120"/>
              <w:ind w:left="290" w:right="110" w:hanging="284"/>
              <w:jc w:val="center"/>
              <w:rPr>
                <w:rFonts w:ascii="AvantGarde Bk BT" w:hAnsi="AvantGarde Bk BT" w:cs="AvantGarde Bk BT"/>
              </w:rPr>
            </w:pPr>
            <w:r w:rsidRPr="00324E5C">
              <w:rPr>
                <w:rFonts w:ascii="AvantGarde Bk BT" w:hAnsi="AvantGarde Bk BT" w:cs="AvantGarde Bk BT"/>
              </w:rPr>
              <w:t>Ordinario</w:t>
            </w:r>
          </w:p>
          <w:p w:rsidR="00A81510" w:rsidRPr="00324E5C" w:rsidRDefault="00697536" w:rsidP="00120370">
            <w:pPr>
              <w:pStyle w:val="Textodebloque"/>
              <w:tabs>
                <w:tab w:val="left" w:pos="290"/>
              </w:tabs>
              <w:spacing w:after="120"/>
              <w:ind w:left="290" w:right="110" w:hanging="284"/>
              <w:jc w:val="center"/>
              <w:rPr>
                <w:rFonts w:ascii="AvantGarde Bk BT" w:hAnsi="AvantGarde Bk BT" w:cs="AvantGarde Bk BT"/>
              </w:rPr>
            </w:pPr>
            <w:r>
              <w:rPr>
                <w:rFonts w:ascii="AvantGarde Bk BT" w:hAnsi="AvantGarde Bk BT" w:cs="AvantGarde Bk BT"/>
              </w:rPr>
              <w:t>6</w:t>
            </w:r>
            <w:r w:rsidR="00A81510" w:rsidRPr="00324E5C">
              <w:rPr>
                <w:rFonts w:ascii="AvantGarde Bk BT" w:hAnsi="AvantGarde Bk BT" w:cs="AvantGarde Bk BT"/>
              </w:rPr>
              <w:t>0%</w:t>
            </w:r>
          </w:p>
        </w:tc>
        <w:tc>
          <w:tcPr>
            <w:tcW w:w="2700" w:type="dxa"/>
            <w:vAlign w:val="center"/>
          </w:tcPr>
          <w:p w:rsidR="00A81510" w:rsidRPr="00324E5C" w:rsidRDefault="00A81510" w:rsidP="00120370">
            <w:pPr>
              <w:pStyle w:val="Textodebloque"/>
              <w:tabs>
                <w:tab w:val="left" w:pos="851"/>
              </w:tabs>
              <w:spacing w:after="120"/>
              <w:ind w:left="0" w:right="284"/>
              <w:jc w:val="center"/>
              <w:rPr>
                <w:rFonts w:ascii="AvantGarde Bk BT" w:hAnsi="AvantGarde Bk BT" w:cs="AvantGarde Bk BT"/>
              </w:rPr>
            </w:pPr>
            <w:r w:rsidRPr="00324E5C">
              <w:rPr>
                <w:rFonts w:ascii="AvantGarde Bk BT" w:hAnsi="AvantGarde Bk BT" w:cs="AvantGarde Bk BT"/>
              </w:rPr>
              <w:t>Final</w:t>
            </w:r>
          </w:p>
          <w:p w:rsidR="00A81510" w:rsidRPr="00324E5C" w:rsidRDefault="00A81510" w:rsidP="00120370">
            <w:pPr>
              <w:pStyle w:val="Textodebloque"/>
              <w:tabs>
                <w:tab w:val="left" w:pos="851"/>
              </w:tabs>
              <w:spacing w:after="120"/>
              <w:ind w:left="0" w:right="284"/>
              <w:jc w:val="center"/>
              <w:rPr>
                <w:rFonts w:ascii="AvantGarde Bk BT" w:hAnsi="AvantGarde Bk BT" w:cs="AvantGarde Bk BT"/>
              </w:rPr>
            </w:pPr>
            <w:r w:rsidRPr="00324E5C">
              <w:rPr>
                <w:rFonts w:ascii="AvantGarde Bk BT" w:hAnsi="AvantGarde Bk BT" w:cs="AvantGarde Bk BT"/>
              </w:rPr>
              <w:t>100%</w:t>
            </w:r>
          </w:p>
        </w:tc>
      </w:tr>
      <w:tr w:rsidR="00A81510" w:rsidRPr="00324E5C">
        <w:trPr>
          <w:trHeight w:val="765"/>
        </w:trPr>
        <w:tc>
          <w:tcPr>
            <w:tcW w:w="2230" w:type="dxa"/>
          </w:tcPr>
          <w:p w:rsidR="00A81510" w:rsidRPr="00324E5C" w:rsidRDefault="00A81510" w:rsidP="00795FFD">
            <w:pPr>
              <w:pStyle w:val="Textodebloque"/>
              <w:tabs>
                <w:tab w:val="left" w:pos="851"/>
              </w:tabs>
              <w:spacing w:before="0" w:after="0"/>
              <w:ind w:left="0" w:right="284"/>
              <w:jc w:val="both"/>
              <w:rPr>
                <w:rFonts w:ascii="AvantGarde Bk BT" w:hAnsi="AvantGarde Bk BT" w:cs="AvantGarde Bk BT"/>
              </w:rPr>
            </w:pPr>
          </w:p>
          <w:p w:rsidR="00A81510" w:rsidRPr="00324E5C" w:rsidRDefault="00A81510" w:rsidP="00795FFD">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Examen           </w:t>
            </w:r>
            <w:r w:rsidR="00697536">
              <w:rPr>
                <w:rFonts w:ascii="AvantGarde Bk BT" w:hAnsi="AvantGarde Bk BT" w:cs="AvantGarde Bk BT"/>
              </w:rPr>
              <w:t>40%</w:t>
            </w:r>
          </w:p>
          <w:p w:rsidR="00A81510" w:rsidRPr="00324E5C" w:rsidRDefault="00A81510" w:rsidP="00795FFD">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Productos de</w:t>
            </w:r>
          </w:p>
          <w:p w:rsidR="00A81510" w:rsidRPr="00324E5C" w:rsidRDefault="00A81510" w:rsidP="00795FFD">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Autogestión    </w:t>
            </w:r>
            <w:r w:rsidR="00697536">
              <w:rPr>
                <w:rFonts w:ascii="AvantGarde Bk BT" w:hAnsi="AvantGarde Bk BT" w:cs="AvantGarde Bk BT"/>
              </w:rPr>
              <w:t xml:space="preserve"> 5</w:t>
            </w:r>
            <w:r w:rsidRPr="00324E5C">
              <w:rPr>
                <w:rFonts w:ascii="AvantGarde Bk BT" w:hAnsi="AvantGarde Bk BT" w:cs="AvantGarde Bk BT"/>
              </w:rPr>
              <w:t>0%</w:t>
            </w:r>
          </w:p>
          <w:p w:rsidR="00A81510" w:rsidRPr="00324E5C" w:rsidRDefault="00A81510" w:rsidP="00795FFD">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Artículos          10%</w:t>
            </w:r>
          </w:p>
          <w:p w:rsidR="00A81510" w:rsidRPr="00324E5C" w:rsidRDefault="00A81510" w:rsidP="0002646F">
            <w:pPr>
              <w:pStyle w:val="Textodebloque"/>
              <w:tabs>
                <w:tab w:val="left" w:pos="851"/>
              </w:tabs>
              <w:spacing w:after="240"/>
              <w:ind w:left="0" w:right="284"/>
              <w:jc w:val="both"/>
              <w:rPr>
                <w:rFonts w:ascii="AvantGarde Bk BT" w:hAnsi="AvantGarde Bk BT" w:cs="AvantGarde Bk BT"/>
              </w:rPr>
            </w:pPr>
            <w:r w:rsidRPr="00324E5C">
              <w:rPr>
                <w:rFonts w:ascii="AvantGarde Bk BT" w:hAnsi="AvantGarde Bk BT" w:cs="AvantGarde Bk BT"/>
              </w:rPr>
              <w:t>Total               100%</w:t>
            </w:r>
          </w:p>
        </w:tc>
        <w:tc>
          <w:tcPr>
            <w:tcW w:w="2700" w:type="dxa"/>
          </w:tcPr>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Examen           </w:t>
            </w:r>
            <w:r w:rsidR="00697536">
              <w:rPr>
                <w:rFonts w:ascii="AvantGarde Bk BT" w:hAnsi="AvantGarde Bk BT" w:cs="AvantGarde Bk BT"/>
              </w:rPr>
              <w:t xml:space="preserve"> 4</w:t>
            </w:r>
            <w:r w:rsidRPr="00324E5C">
              <w:rPr>
                <w:rFonts w:ascii="AvantGarde Bk BT" w:hAnsi="AvantGarde Bk BT" w:cs="AvantGarde Bk BT"/>
              </w:rPr>
              <w:t>0%</w:t>
            </w: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Productos de</w:t>
            </w: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Autogestión    </w:t>
            </w:r>
            <w:r w:rsidR="00697536">
              <w:rPr>
                <w:rFonts w:ascii="AvantGarde Bk BT" w:hAnsi="AvantGarde Bk BT" w:cs="AvantGarde Bk BT"/>
              </w:rPr>
              <w:t xml:space="preserve">  5</w:t>
            </w:r>
            <w:r w:rsidRPr="00324E5C">
              <w:rPr>
                <w:rFonts w:ascii="AvantGarde Bk BT" w:hAnsi="AvantGarde Bk BT" w:cs="AvantGarde Bk BT"/>
              </w:rPr>
              <w:t>0%</w:t>
            </w: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Artículos          </w:t>
            </w:r>
            <w:r w:rsidR="00697536">
              <w:rPr>
                <w:rFonts w:ascii="AvantGarde Bk BT" w:hAnsi="AvantGarde Bk BT" w:cs="AvantGarde Bk BT"/>
              </w:rPr>
              <w:t xml:space="preserve">  </w:t>
            </w:r>
            <w:r w:rsidRPr="00324E5C">
              <w:rPr>
                <w:rFonts w:ascii="AvantGarde Bk BT" w:hAnsi="AvantGarde Bk BT" w:cs="AvantGarde Bk BT"/>
              </w:rPr>
              <w:t>10%</w:t>
            </w:r>
          </w:p>
          <w:p w:rsidR="00A81510" w:rsidRPr="00324E5C" w:rsidRDefault="00A81510" w:rsidP="00A36B53">
            <w:pPr>
              <w:pStyle w:val="Textodebloque"/>
              <w:tabs>
                <w:tab w:val="left" w:pos="851"/>
              </w:tabs>
              <w:spacing w:after="240"/>
              <w:ind w:left="0" w:right="284"/>
              <w:jc w:val="both"/>
              <w:rPr>
                <w:rFonts w:ascii="AvantGarde Bk BT" w:hAnsi="AvantGarde Bk BT" w:cs="AvantGarde Bk BT"/>
              </w:rPr>
            </w:pPr>
            <w:r w:rsidRPr="00324E5C">
              <w:rPr>
                <w:rFonts w:ascii="AvantGarde Bk BT" w:hAnsi="AvantGarde Bk BT" w:cs="AvantGarde Bk BT"/>
              </w:rPr>
              <w:t xml:space="preserve">Total               </w:t>
            </w:r>
            <w:r w:rsidR="00697536">
              <w:rPr>
                <w:rFonts w:ascii="AvantGarde Bk BT" w:hAnsi="AvantGarde Bk BT" w:cs="AvantGarde Bk BT"/>
              </w:rPr>
              <w:t xml:space="preserve"> </w:t>
            </w:r>
            <w:r w:rsidRPr="00324E5C">
              <w:rPr>
                <w:rFonts w:ascii="AvantGarde Bk BT" w:hAnsi="AvantGarde Bk BT" w:cs="AvantGarde Bk BT"/>
              </w:rPr>
              <w:t>100%</w:t>
            </w:r>
          </w:p>
        </w:tc>
        <w:tc>
          <w:tcPr>
            <w:tcW w:w="2880" w:type="dxa"/>
          </w:tcPr>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Examen</w:t>
            </w:r>
            <w:r w:rsidR="00AA044C">
              <w:rPr>
                <w:rFonts w:ascii="AvantGarde Bk BT" w:hAnsi="AvantGarde Bk BT" w:cs="AvantGarde Bk BT"/>
              </w:rPr>
              <w:t xml:space="preserve"> en línea</w:t>
            </w:r>
            <w:r w:rsidR="007A0822">
              <w:rPr>
                <w:rFonts w:ascii="AvantGarde Bk BT" w:hAnsi="AvantGarde Bk BT" w:cs="AvantGarde Bk BT"/>
              </w:rPr>
              <w:t xml:space="preserve">  </w:t>
            </w:r>
            <w:r w:rsidRPr="00324E5C">
              <w:rPr>
                <w:rFonts w:ascii="AvantGarde Bk BT" w:hAnsi="AvantGarde Bk BT" w:cs="AvantGarde Bk BT"/>
              </w:rPr>
              <w:t xml:space="preserve"> </w:t>
            </w:r>
            <w:r w:rsidR="00AA044C">
              <w:rPr>
                <w:rFonts w:ascii="AvantGarde Bk BT" w:hAnsi="AvantGarde Bk BT" w:cs="AvantGarde Bk BT"/>
              </w:rPr>
              <w:t xml:space="preserve">20 </w:t>
            </w:r>
            <w:proofErr w:type="spellStart"/>
            <w:r w:rsidR="00AA044C">
              <w:rPr>
                <w:rFonts w:ascii="AvantGarde Bk BT" w:hAnsi="AvantGarde Bk BT" w:cs="AvantGarde Bk BT"/>
              </w:rPr>
              <w:t>ptos</w:t>
            </w:r>
            <w:proofErr w:type="spellEnd"/>
            <w:r w:rsidR="00AA044C">
              <w:rPr>
                <w:rFonts w:ascii="AvantGarde Bk BT" w:hAnsi="AvantGarde Bk BT" w:cs="AvantGarde Bk BT"/>
              </w:rPr>
              <w:t>.</w:t>
            </w: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Productos de</w:t>
            </w:r>
          </w:p>
          <w:p w:rsidR="00A81510" w:rsidRPr="00324E5C"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Autogestión</w:t>
            </w:r>
            <w:r w:rsidR="00AA044C">
              <w:rPr>
                <w:rFonts w:ascii="AvantGarde Bk BT" w:hAnsi="AvantGarde Bk BT" w:cs="AvantGarde Bk BT"/>
              </w:rPr>
              <w:t xml:space="preserve"> y </w:t>
            </w:r>
          </w:p>
          <w:p w:rsidR="00A81510" w:rsidRDefault="00A81510" w:rsidP="00A36B53">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Artículos       </w:t>
            </w:r>
            <w:r w:rsidR="007A0822">
              <w:rPr>
                <w:rFonts w:ascii="AvantGarde Bk BT" w:hAnsi="AvantGarde Bk BT" w:cs="AvantGarde Bk BT"/>
              </w:rPr>
              <w:t xml:space="preserve">        </w:t>
            </w:r>
            <w:r w:rsidRPr="00324E5C">
              <w:rPr>
                <w:rFonts w:ascii="AvantGarde Bk BT" w:hAnsi="AvantGarde Bk BT" w:cs="AvantGarde Bk BT"/>
              </w:rPr>
              <w:t xml:space="preserve">  </w:t>
            </w:r>
            <w:r w:rsidR="00AA044C">
              <w:rPr>
                <w:rFonts w:ascii="AvantGarde Bk BT" w:hAnsi="AvantGarde Bk BT" w:cs="AvantGarde Bk BT"/>
              </w:rPr>
              <w:t xml:space="preserve">20 </w:t>
            </w:r>
            <w:proofErr w:type="spellStart"/>
            <w:r w:rsidR="00AA044C">
              <w:rPr>
                <w:rFonts w:ascii="AvantGarde Bk BT" w:hAnsi="AvantGarde Bk BT" w:cs="AvantGarde Bk BT"/>
              </w:rPr>
              <w:t>ptos</w:t>
            </w:r>
            <w:proofErr w:type="spellEnd"/>
            <w:r w:rsidR="00AA044C">
              <w:rPr>
                <w:rFonts w:ascii="AvantGarde Bk BT" w:hAnsi="AvantGarde Bk BT" w:cs="AvantGarde Bk BT"/>
              </w:rPr>
              <w:t>.</w:t>
            </w:r>
          </w:p>
          <w:p w:rsidR="00AA044C" w:rsidRDefault="00AA044C" w:rsidP="00A36B53">
            <w:pPr>
              <w:pStyle w:val="Textodebloque"/>
              <w:tabs>
                <w:tab w:val="left" w:pos="851"/>
              </w:tabs>
              <w:spacing w:before="0" w:after="0"/>
              <w:ind w:left="0" w:right="284"/>
              <w:jc w:val="both"/>
              <w:rPr>
                <w:rFonts w:ascii="AvantGarde Bk BT" w:hAnsi="AvantGarde Bk BT" w:cs="AvantGarde Bk BT"/>
              </w:rPr>
            </w:pPr>
            <w:proofErr w:type="spellStart"/>
            <w:r>
              <w:rPr>
                <w:rFonts w:ascii="AvantGarde Bk BT" w:hAnsi="AvantGarde Bk BT" w:cs="AvantGarde Bk BT"/>
              </w:rPr>
              <w:t>Prom</w:t>
            </w:r>
            <w:proofErr w:type="spellEnd"/>
            <w:r>
              <w:rPr>
                <w:rFonts w:ascii="AvantGarde Bk BT" w:hAnsi="AvantGarde Bk BT" w:cs="AvantGarde Bk BT"/>
              </w:rPr>
              <w:t>. 1º y  2º</w:t>
            </w:r>
          </w:p>
          <w:p w:rsidR="00AA044C" w:rsidRPr="00324E5C" w:rsidRDefault="00AA044C" w:rsidP="00A36B53">
            <w:pPr>
              <w:pStyle w:val="Textodebloque"/>
              <w:tabs>
                <w:tab w:val="left" w:pos="851"/>
              </w:tabs>
              <w:spacing w:before="0" w:after="0"/>
              <w:ind w:left="0" w:right="284"/>
              <w:jc w:val="both"/>
              <w:rPr>
                <w:rFonts w:ascii="AvantGarde Bk BT" w:hAnsi="AvantGarde Bk BT" w:cs="AvantGarde Bk BT"/>
              </w:rPr>
            </w:pPr>
            <w:r>
              <w:rPr>
                <w:rFonts w:ascii="AvantGarde Bk BT" w:hAnsi="AvantGarde Bk BT" w:cs="AvantGarde Bk BT"/>
              </w:rPr>
              <w:t xml:space="preserve">Parcial                    20 </w:t>
            </w:r>
            <w:proofErr w:type="spellStart"/>
            <w:r>
              <w:rPr>
                <w:rFonts w:ascii="AvantGarde Bk BT" w:hAnsi="AvantGarde Bk BT" w:cs="AvantGarde Bk BT"/>
              </w:rPr>
              <w:t>ptos</w:t>
            </w:r>
            <w:proofErr w:type="spellEnd"/>
            <w:r>
              <w:rPr>
                <w:rFonts w:ascii="AvantGarde Bk BT" w:hAnsi="AvantGarde Bk BT" w:cs="AvantGarde Bk BT"/>
              </w:rPr>
              <w:t>.</w:t>
            </w:r>
          </w:p>
          <w:p w:rsidR="00A81510" w:rsidRPr="00324E5C" w:rsidRDefault="00A81510" w:rsidP="00AA044C">
            <w:pPr>
              <w:pStyle w:val="Textodebloque"/>
              <w:tabs>
                <w:tab w:val="left" w:pos="851"/>
              </w:tabs>
              <w:spacing w:after="240"/>
              <w:ind w:left="0" w:right="284"/>
              <w:jc w:val="both"/>
              <w:rPr>
                <w:rFonts w:ascii="AvantGarde Bk BT" w:hAnsi="AvantGarde Bk BT" w:cs="AvantGarde Bk BT"/>
              </w:rPr>
            </w:pPr>
            <w:r w:rsidRPr="00324E5C">
              <w:rPr>
                <w:rFonts w:ascii="AvantGarde Bk BT" w:hAnsi="AvantGarde Bk BT" w:cs="AvantGarde Bk BT"/>
              </w:rPr>
              <w:t xml:space="preserve">Total               </w:t>
            </w:r>
            <w:r w:rsidR="007A0822">
              <w:rPr>
                <w:rFonts w:ascii="AvantGarde Bk BT" w:hAnsi="AvantGarde Bk BT" w:cs="AvantGarde Bk BT"/>
              </w:rPr>
              <w:t xml:space="preserve">       </w:t>
            </w:r>
            <w:r w:rsidR="00AA044C">
              <w:rPr>
                <w:rFonts w:ascii="AvantGarde Bk BT" w:hAnsi="AvantGarde Bk BT" w:cs="AvantGarde Bk BT"/>
              </w:rPr>
              <w:t xml:space="preserve"> 60 </w:t>
            </w:r>
            <w:proofErr w:type="spellStart"/>
            <w:r w:rsidR="00AA044C">
              <w:rPr>
                <w:rFonts w:ascii="AvantGarde Bk BT" w:hAnsi="AvantGarde Bk BT" w:cs="AvantGarde Bk BT"/>
              </w:rPr>
              <w:t>ptos</w:t>
            </w:r>
            <w:proofErr w:type="spellEnd"/>
            <w:r w:rsidR="00AA044C">
              <w:rPr>
                <w:rFonts w:ascii="AvantGarde Bk BT" w:hAnsi="AvantGarde Bk BT" w:cs="AvantGarde Bk BT"/>
              </w:rPr>
              <w:t>.</w:t>
            </w:r>
          </w:p>
        </w:tc>
        <w:tc>
          <w:tcPr>
            <w:tcW w:w="2700" w:type="dxa"/>
          </w:tcPr>
          <w:p w:rsidR="00A81510" w:rsidRPr="00324E5C" w:rsidRDefault="00A81510" w:rsidP="0024745A">
            <w:pPr>
              <w:pStyle w:val="Textodebloque"/>
              <w:tabs>
                <w:tab w:val="left" w:pos="851"/>
              </w:tabs>
              <w:spacing w:before="240" w:after="0"/>
              <w:ind w:left="0" w:right="284"/>
              <w:jc w:val="both"/>
              <w:rPr>
                <w:rFonts w:ascii="AvantGarde Bk BT" w:hAnsi="AvantGarde Bk BT" w:cs="AvantGarde Bk BT"/>
              </w:rPr>
            </w:pPr>
            <w:r w:rsidRPr="00324E5C">
              <w:rPr>
                <w:rFonts w:ascii="AvantGarde Bk BT" w:hAnsi="AvantGarde Bk BT" w:cs="AvantGarde Bk BT"/>
              </w:rPr>
              <w:t xml:space="preserve">Primer Parcial       </w:t>
            </w:r>
            <w:r w:rsidR="007A0822">
              <w:rPr>
                <w:rFonts w:ascii="AvantGarde Bk BT" w:hAnsi="AvantGarde Bk BT" w:cs="AvantGarde Bk BT"/>
              </w:rPr>
              <w:t xml:space="preserve"> </w:t>
            </w:r>
            <w:r w:rsidRPr="00324E5C">
              <w:rPr>
                <w:rFonts w:ascii="AvantGarde Bk BT" w:hAnsi="AvantGarde Bk BT" w:cs="AvantGarde Bk BT"/>
              </w:rPr>
              <w:t xml:space="preserve">  2</w:t>
            </w:r>
            <w:r w:rsidR="00AA044C">
              <w:rPr>
                <w:rFonts w:ascii="AvantGarde Bk BT" w:hAnsi="AvantGarde Bk BT" w:cs="AvantGarde Bk BT"/>
              </w:rPr>
              <w:t>0</w:t>
            </w:r>
            <w:r w:rsidRPr="00324E5C">
              <w:rPr>
                <w:rFonts w:ascii="AvantGarde Bk BT" w:hAnsi="AvantGarde Bk BT" w:cs="AvantGarde Bk BT"/>
              </w:rPr>
              <w:t>%</w:t>
            </w:r>
          </w:p>
          <w:p w:rsidR="00A81510" w:rsidRPr="00324E5C" w:rsidRDefault="00A81510" w:rsidP="0024745A">
            <w:pPr>
              <w:pStyle w:val="Textodebloque"/>
              <w:tabs>
                <w:tab w:val="left" w:pos="851"/>
              </w:tabs>
              <w:spacing w:before="0" w:after="0"/>
              <w:ind w:left="0" w:right="284"/>
              <w:jc w:val="both"/>
              <w:rPr>
                <w:rFonts w:ascii="AvantGarde Bk BT" w:hAnsi="AvantGarde Bk BT" w:cs="AvantGarde Bk BT"/>
              </w:rPr>
            </w:pPr>
            <w:r w:rsidRPr="00324E5C">
              <w:rPr>
                <w:rFonts w:ascii="AvantGarde Bk BT" w:hAnsi="AvantGarde Bk BT" w:cs="AvantGarde Bk BT"/>
              </w:rPr>
              <w:t xml:space="preserve">Segundo Parcial </w:t>
            </w:r>
            <w:r w:rsidR="007A0822">
              <w:rPr>
                <w:rFonts w:ascii="AvantGarde Bk BT" w:hAnsi="AvantGarde Bk BT" w:cs="AvantGarde Bk BT"/>
              </w:rPr>
              <w:t xml:space="preserve"> </w:t>
            </w:r>
            <w:r w:rsidR="00AA044C">
              <w:rPr>
                <w:rFonts w:ascii="AvantGarde Bk BT" w:hAnsi="AvantGarde Bk BT" w:cs="AvantGarde Bk BT"/>
              </w:rPr>
              <w:t xml:space="preserve">   20</w:t>
            </w:r>
            <w:r w:rsidRPr="00324E5C">
              <w:rPr>
                <w:rFonts w:ascii="AvantGarde Bk BT" w:hAnsi="AvantGarde Bk BT" w:cs="AvantGarde Bk BT"/>
              </w:rPr>
              <w:t>%</w:t>
            </w:r>
          </w:p>
          <w:p w:rsidR="00A81510" w:rsidRPr="00324E5C" w:rsidRDefault="00AA044C" w:rsidP="0024745A">
            <w:pPr>
              <w:pStyle w:val="Textodebloque"/>
              <w:tabs>
                <w:tab w:val="left" w:pos="851"/>
              </w:tabs>
              <w:spacing w:before="0" w:after="0"/>
              <w:ind w:left="0" w:right="284"/>
              <w:jc w:val="both"/>
              <w:rPr>
                <w:rFonts w:ascii="AvantGarde Bk BT" w:hAnsi="AvantGarde Bk BT" w:cs="AvantGarde Bk BT"/>
              </w:rPr>
            </w:pPr>
            <w:r>
              <w:rPr>
                <w:rFonts w:ascii="AvantGarde Bk BT" w:hAnsi="AvantGarde Bk BT" w:cs="AvantGarde Bk BT"/>
              </w:rPr>
              <w:t>Ordinario                 6</w:t>
            </w:r>
            <w:r w:rsidR="00A81510" w:rsidRPr="00324E5C">
              <w:rPr>
                <w:rFonts w:ascii="AvantGarde Bk BT" w:hAnsi="AvantGarde Bk BT" w:cs="AvantGarde Bk BT"/>
              </w:rPr>
              <w:t>0%</w:t>
            </w:r>
          </w:p>
          <w:p w:rsidR="00A81510" w:rsidRPr="00324E5C" w:rsidRDefault="00A81510" w:rsidP="00795FFD">
            <w:pPr>
              <w:pStyle w:val="Textodebloque"/>
              <w:tabs>
                <w:tab w:val="left" w:pos="851"/>
              </w:tabs>
              <w:spacing w:after="240"/>
              <w:ind w:left="0" w:right="284"/>
              <w:jc w:val="both"/>
              <w:rPr>
                <w:rFonts w:ascii="AvantGarde Bk BT" w:hAnsi="AvantGarde Bk BT" w:cs="AvantGarde Bk BT"/>
              </w:rPr>
            </w:pPr>
            <w:r w:rsidRPr="00324E5C">
              <w:rPr>
                <w:rFonts w:ascii="AvantGarde Bk BT" w:hAnsi="AvantGarde Bk BT" w:cs="AvantGarde Bk BT"/>
              </w:rPr>
              <w:t>Total                       100%</w:t>
            </w:r>
          </w:p>
        </w:tc>
      </w:tr>
    </w:tbl>
    <w:p w:rsidR="00526BDC" w:rsidRPr="00324E5C" w:rsidRDefault="00526BDC">
      <w:pPr>
        <w:jc w:val="both"/>
        <w:rPr>
          <w:rFonts w:ascii="AvantGarde Bk BT" w:hAnsi="AvantGarde Bk BT" w:cs="AvantGarde Bk BT"/>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81510" w:rsidRPr="00324E5C">
        <w:tc>
          <w:tcPr>
            <w:tcW w:w="10548" w:type="dxa"/>
            <w:shd w:val="clear" w:color="auto" w:fill="E0E0E0"/>
            <w:vAlign w:val="center"/>
          </w:tcPr>
          <w:p w:rsidR="00A81510" w:rsidRPr="00324E5C" w:rsidRDefault="006069DB" w:rsidP="00EA7E2F">
            <w:pPr>
              <w:jc w:val="center"/>
              <w:rPr>
                <w:rFonts w:ascii="AvantGarde Bk BT" w:hAnsi="AvantGarde Bk BT" w:cs="AvantGarde Bk BT"/>
                <w:b/>
                <w:bCs/>
                <w:lang w:val="es-MX"/>
              </w:rPr>
            </w:pPr>
            <w:r w:rsidRPr="00324E5C">
              <w:rPr>
                <w:rFonts w:ascii="AvantGarde Bk BT" w:hAnsi="AvantGarde Bk BT" w:cs="AvantGarde Bk BT"/>
                <w:b/>
                <w:bCs/>
                <w:lang w:val="es-MX"/>
              </w:rPr>
              <w:t>9</w:t>
            </w:r>
            <w:r w:rsidR="00A81510" w:rsidRPr="00324E5C">
              <w:rPr>
                <w:rFonts w:ascii="AvantGarde Bk BT" w:hAnsi="AvantGarde Bk BT" w:cs="AvantGarde Bk BT"/>
                <w:b/>
                <w:bCs/>
                <w:lang w:val="es-MX"/>
              </w:rPr>
              <w:t>. ACREDITACIÓN</w:t>
            </w:r>
          </w:p>
        </w:tc>
      </w:tr>
      <w:tr w:rsidR="00A81510" w:rsidRPr="00324E5C">
        <w:tc>
          <w:tcPr>
            <w:tcW w:w="10548" w:type="dxa"/>
          </w:tcPr>
          <w:p w:rsidR="00A81510" w:rsidRPr="00324E5C" w:rsidRDefault="00A81510" w:rsidP="00EA7E2F">
            <w:pPr>
              <w:pStyle w:val="Sangra2detindependiente"/>
              <w:pBdr>
                <w:top w:val="single" w:sz="4" w:space="1" w:color="auto"/>
                <w:left w:val="single" w:sz="4" w:space="4" w:color="auto"/>
                <w:bottom w:val="single" w:sz="4" w:space="1" w:color="auto"/>
                <w:right w:val="single" w:sz="4" w:space="18" w:color="auto"/>
              </w:pBdr>
              <w:ind w:left="0"/>
              <w:rPr>
                <w:rFonts w:ascii="AvantGarde Bk BT" w:hAnsi="AvantGarde Bk BT"/>
                <w:sz w:val="20"/>
                <w:szCs w:val="20"/>
              </w:rPr>
            </w:pPr>
          </w:p>
          <w:p w:rsidR="00A81510" w:rsidRPr="00324E5C" w:rsidRDefault="00A81510" w:rsidP="00EA7E2F">
            <w:pPr>
              <w:pStyle w:val="Sangra2detindependiente"/>
              <w:pBdr>
                <w:top w:val="single" w:sz="4" w:space="1" w:color="auto"/>
                <w:left w:val="single" w:sz="4" w:space="4" w:color="auto"/>
                <w:bottom w:val="single" w:sz="4" w:space="1" w:color="auto"/>
                <w:right w:val="single" w:sz="4" w:space="18" w:color="auto"/>
              </w:pBdr>
              <w:ind w:left="0"/>
              <w:rPr>
                <w:rFonts w:ascii="AvantGarde Bk BT" w:hAnsi="AvantGarde Bk BT"/>
                <w:sz w:val="20"/>
                <w:szCs w:val="20"/>
              </w:rPr>
            </w:pPr>
            <w:r w:rsidRPr="00324E5C">
              <w:rPr>
                <w:rFonts w:ascii="AvantGarde Bk BT" w:hAnsi="AvantGarde Bk BT"/>
                <w:sz w:val="20"/>
                <w:szCs w:val="20"/>
              </w:rPr>
              <w:t>1.-Prerrequisito aprobar los 2 exámenes parciales y el ordinario.</w:t>
            </w:r>
          </w:p>
          <w:p w:rsidR="00A81510" w:rsidRPr="00324E5C" w:rsidRDefault="00A81510" w:rsidP="00EA7E2F">
            <w:pPr>
              <w:pStyle w:val="Sangra2detindependiente"/>
              <w:pBdr>
                <w:top w:val="single" w:sz="4" w:space="1" w:color="auto"/>
                <w:left w:val="single" w:sz="4" w:space="4" w:color="auto"/>
                <w:bottom w:val="single" w:sz="4" w:space="1" w:color="auto"/>
                <w:right w:val="single" w:sz="4" w:space="18" w:color="auto"/>
              </w:pBdr>
              <w:ind w:left="0"/>
              <w:rPr>
                <w:rFonts w:ascii="AvantGarde Bk BT" w:hAnsi="AvantGarde Bk BT"/>
                <w:sz w:val="20"/>
                <w:szCs w:val="20"/>
              </w:rPr>
            </w:pPr>
            <w:r w:rsidRPr="00324E5C">
              <w:rPr>
                <w:rFonts w:ascii="AvantGarde Bk BT" w:hAnsi="AvantGarde Bk BT"/>
                <w:sz w:val="20"/>
                <w:szCs w:val="20"/>
              </w:rPr>
              <w:t>3.- A</w:t>
            </w:r>
            <w:r w:rsidR="00DB3583">
              <w:rPr>
                <w:rFonts w:ascii="AvantGarde Bk BT" w:hAnsi="AvantGarde Bk BT"/>
                <w:sz w:val="20"/>
                <w:szCs w:val="20"/>
              </w:rPr>
              <w:t>creditar el 80% de asistencias a</w:t>
            </w:r>
            <w:r w:rsidRPr="00324E5C">
              <w:rPr>
                <w:rFonts w:ascii="AvantGarde Bk BT" w:hAnsi="AvantGarde Bk BT"/>
                <w:sz w:val="20"/>
                <w:szCs w:val="20"/>
              </w:rPr>
              <w:t>l curso</w:t>
            </w:r>
          </w:p>
          <w:p w:rsidR="00A81510" w:rsidRPr="00324E5C" w:rsidRDefault="00A81510" w:rsidP="00EA7E2F">
            <w:pPr>
              <w:pStyle w:val="Sangra2detindependiente"/>
              <w:pBdr>
                <w:top w:val="single" w:sz="4" w:space="1" w:color="auto"/>
                <w:left w:val="single" w:sz="4" w:space="4" w:color="auto"/>
                <w:bottom w:val="single" w:sz="4" w:space="1" w:color="auto"/>
                <w:right w:val="single" w:sz="4" w:space="18" w:color="auto"/>
              </w:pBdr>
              <w:ind w:left="0"/>
              <w:rPr>
                <w:rFonts w:ascii="AvantGarde Bk BT" w:hAnsi="AvantGarde Bk BT"/>
                <w:sz w:val="20"/>
                <w:szCs w:val="20"/>
              </w:rPr>
            </w:pPr>
            <w:r w:rsidRPr="00324E5C">
              <w:rPr>
                <w:rFonts w:ascii="AvantGarde Bk BT" w:hAnsi="AvantGarde Bk BT"/>
                <w:sz w:val="20"/>
                <w:szCs w:val="20"/>
              </w:rPr>
              <w:t>4.- Comprobar y aprobar el 100 % de las evidencias de desempeño y de Autogestión del Conocimiento.</w:t>
            </w:r>
          </w:p>
          <w:p w:rsidR="00A81510" w:rsidRPr="00324E5C" w:rsidRDefault="00A81510" w:rsidP="00EA7E2F">
            <w:pPr>
              <w:pStyle w:val="Sangra2detindependiente"/>
              <w:pBdr>
                <w:top w:val="single" w:sz="4" w:space="1" w:color="auto"/>
                <w:left w:val="single" w:sz="4" w:space="4" w:color="auto"/>
                <w:bottom w:val="single" w:sz="4" w:space="1" w:color="auto"/>
                <w:right w:val="single" w:sz="4" w:space="18" w:color="auto"/>
              </w:pBdr>
              <w:ind w:left="0"/>
              <w:rPr>
                <w:rFonts w:ascii="AvantGarde Bk BT" w:hAnsi="AvantGarde Bk BT"/>
                <w:sz w:val="20"/>
                <w:szCs w:val="20"/>
              </w:rPr>
            </w:pPr>
          </w:p>
        </w:tc>
      </w:tr>
    </w:tbl>
    <w:p w:rsidR="00526BDC" w:rsidRPr="00324E5C" w:rsidRDefault="00526BDC">
      <w:pPr>
        <w:jc w:val="both"/>
        <w:rPr>
          <w:rFonts w:ascii="AvantGarde Bk BT" w:hAnsi="AvantGarde Bk BT" w:cs="AvantGarde Bk BT"/>
          <w:sz w:val="20"/>
          <w:szCs w:val="20"/>
          <w:lang w:val="es-MX"/>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5492"/>
      </w:tblGrid>
      <w:tr w:rsidR="00A81510" w:rsidRPr="00324E5C">
        <w:tc>
          <w:tcPr>
            <w:tcW w:w="10548" w:type="dxa"/>
            <w:gridSpan w:val="2"/>
            <w:shd w:val="clear" w:color="auto" w:fill="E0E0E0"/>
            <w:vAlign w:val="center"/>
          </w:tcPr>
          <w:p w:rsidR="00A81510" w:rsidRPr="00324E5C" w:rsidRDefault="00A81510" w:rsidP="006069DB">
            <w:pPr>
              <w:jc w:val="center"/>
              <w:rPr>
                <w:rFonts w:ascii="AvantGarde Bk BT" w:hAnsi="AvantGarde Bk BT" w:cs="AvantGarde Bk BT"/>
                <w:b/>
                <w:bCs/>
                <w:lang w:val="es-MX"/>
              </w:rPr>
            </w:pPr>
            <w:r w:rsidRPr="00324E5C">
              <w:rPr>
                <w:rFonts w:ascii="AvantGarde Bk BT" w:hAnsi="AvantGarde Bk BT" w:cs="AvantGarde Bk BT"/>
                <w:b/>
                <w:bCs/>
                <w:lang w:val="es-MX"/>
              </w:rPr>
              <w:lastRenderedPageBreak/>
              <w:t>1</w:t>
            </w:r>
            <w:r w:rsidR="006069DB" w:rsidRPr="00324E5C">
              <w:rPr>
                <w:rFonts w:ascii="AvantGarde Bk BT" w:hAnsi="AvantGarde Bk BT" w:cs="AvantGarde Bk BT"/>
                <w:b/>
                <w:bCs/>
                <w:lang w:val="es-MX"/>
              </w:rPr>
              <w:t>0</w:t>
            </w:r>
            <w:r w:rsidRPr="00324E5C">
              <w:rPr>
                <w:rFonts w:ascii="AvantGarde Bk BT" w:hAnsi="AvantGarde Bk BT" w:cs="AvantGarde Bk BT"/>
                <w:b/>
                <w:bCs/>
                <w:lang w:val="es-MX"/>
              </w:rPr>
              <w:t>. BIBLIOGRAFÍA</w:t>
            </w:r>
          </w:p>
        </w:tc>
      </w:tr>
      <w:tr w:rsidR="00A81510" w:rsidRPr="00324E5C">
        <w:trPr>
          <w:trHeight w:val="248"/>
        </w:trPr>
        <w:tc>
          <w:tcPr>
            <w:tcW w:w="5056" w:type="dxa"/>
            <w:shd w:val="clear" w:color="auto" w:fill="F3F3F3"/>
            <w:vAlign w:val="center"/>
          </w:tcPr>
          <w:p w:rsidR="00A81510" w:rsidRPr="00324E5C" w:rsidRDefault="00A81510" w:rsidP="00EA7E2F">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BIBLIOGRAFÍA BÁSICA</w:t>
            </w:r>
          </w:p>
        </w:tc>
        <w:tc>
          <w:tcPr>
            <w:tcW w:w="5492" w:type="dxa"/>
            <w:shd w:val="clear" w:color="auto" w:fill="F3F3F3"/>
            <w:vAlign w:val="center"/>
          </w:tcPr>
          <w:p w:rsidR="00A81510" w:rsidRPr="00324E5C" w:rsidRDefault="00A81510" w:rsidP="00EC3E53">
            <w:pPr>
              <w:jc w:val="center"/>
              <w:rPr>
                <w:rFonts w:ascii="AvantGarde Bk BT" w:hAnsi="AvantGarde Bk BT" w:cs="AvantGarde Bk BT"/>
                <w:b/>
                <w:bCs/>
                <w:sz w:val="20"/>
                <w:szCs w:val="20"/>
                <w:lang w:val="es-MX"/>
              </w:rPr>
            </w:pPr>
            <w:r w:rsidRPr="00324E5C">
              <w:rPr>
                <w:rFonts w:ascii="AvantGarde Bk BT" w:hAnsi="AvantGarde Bk BT" w:cs="AvantGarde Bk BT"/>
                <w:b/>
                <w:bCs/>
                <w:sz w:val="20"/>
                <w:szCs w:val="20"/>
                <w:lang w:val="es-MX"/>
              </w:rPr>
              <w:t xml:space="preserve">BIBIOGRAFÍA </w:t>
            </w:r>
            <w:r w:rsidR="00EC3E53">
              <w:rPr>
                <w:rFonts w:ascii="AvantGarde Bk BT" w:hAnsi="AvantGarde Bk BT" w:cs="AvantGarde Bk BT"/>
                <w:b/>
                <w:bCs/>
                <w:sz w:val="20"/>
                <w:szCs w:val="20"/>
                <w:lang w:val="es-MX"/>
              </w:rPr>
              <w:t>ON LINE (WWW)</w:t>
            </w:r>
          </w:p>
        </w:tc>
      </w:tr>
      <w:tr w:rsidR="00A81510" w:rsidRPr="0042591F">
        <w:trPr>
          <w:trHeight w:val="432"/>
        </w:trPr>
        <w:tc>
          <w:tcPr>
            <w:tcW w:w="5056" w:type="dxa"/>
          </w:tcPr>
          <w:p w:rsidR="00A81510" w:rsidRPr="00324E5C" w:rsidRDefault="00A81510" w:rsidP="00EA7E2F">
            <w:pPr>
              <w:jc w:val="both"/>
              <w:rPr>
                <w:rFonts w:ascii="AvantGarde Bk BT" w:hAnsi="AvantGarde Bk BT" w:cs="AvantGarde Bk BT"/>
                <w:b/>
                <w:bCs/>
                <w:sz w:val="20"/>
                <w:szCs w:val="20"/>
                <w:lang w:val="es-MX"/>
              </w:rPr>
            </w:pPr>
          </w:p>
          <w:p w:rsidR="008926B8" w:rsidRPr="00324E5C" w:rsidRDefault="00526BDC" w:rsidP="004F12F7">
            <w:pPr>
              <w:pStyle w:val="Textodebloque"/>
              <w:numPr>
                <w:ilvl w:val="1"/>
                <w:numId w:val="6"/>
              </w:numPr>
              <w:tabs>
                <w:tab w:val="clear" w:pos="1440"/>
                <w:tab w:val="num" w:pos="972"/>
              </w:tabs>
              <w:spacing w:before="60" w:after="0"/>
              <w:ind w:left="414" w:right="113" w:hanging="357"/>
              <w:jc w:val="both"/>
              <w:rPr>
                <w:rFonts w:ascii="AvantGarde Bk BT" w:hAnsi="AvantGarde Bk BT" w:cs="Arial"/>
                <w:lang w:val="es-MX"/>
              </w:rPr>
            </w:pPr>
            <w:r>
              <w:rPr>
                <w:rFonts w:ascii="AvantGarde Bk BT" w:hAnsi="AvantGarde Bk BT" w:cs="Arial"/>
                <w:lang w:val="es-MX"/>
              </w:rPr>
              <w:t>Gutié</w:t>
            </w:r>
            <w:r w:rsidR="00AA044C">
              <w:rPr>
                <w:rFonts w:ascii="AvantGarde Bk BT" w:hAnsi="AvantGarde Bk BT" w:cs="Arial"/>
                <w:lang w:val="es-MX"/>
              </w:rPr>
              <w:t xml:space="preserve">rrez </w:t>
            </w:r>
            <w:r w:rsidR="008926B8" w:rsidRPr="00324E5C">
              <w:rPr>
                <w:rFonts w:ascii="AvantGarde Bk BT" w:hAnsi="AvantGarde Bk BT" w:cs="Arial"/>
                <w:lang w:val="es-MX"/>
              </w:rPr>
              <w:t>Vázquez I</w:t>
            </w:r>
            <w:r w:rsidR="00AA044C">
              <w:rPr>
                <w:rFonts w:ascii="AvantGarde Bk BT" w:hAnsi="AvantGarde Bk BT" w:cs="Arial"/>
                <w:lang w:val="es-MX"/>
              </w:rPr>
              <w:t xml:space="preserve"> (2011)</w:t>
            </w:r>
            <w:r w:rsidR="008926B8" w:rsidRPr="00324E5C">
              <w:rPr>
                <w:rFonts w:ascii="AvantGarde Bk BT" w:hAnsi="AvantGarde Bk BT" w:cs="Arial"/>
                <w:lang w:val="es-MX"/>
              </w:rPr>
              <w:t>: La Fisiopatología como Base Fundamental del</w:t>
            </w:r>
            <w:r w:rsidR="00AA044C">
              <w:rPr>
                <w:rFonts w:ascii="AvantGarde Bk BT" w:hAnsi="AvantGarde Bk BT" w:cs="Arial"/>
                <w:lang w:val="es-MX"/>
              </w:rPr>
              <w:t xml:space="preserve"> Diagnóstico Clínico. 1ª Ed.</w:t>
            </w:r>
            <w:r w:rsidR="008926B8" w:rsidRPr="00324E5C">
              <w:rPr>
                <w:rFonts w:ascii="AvantGarde Bk BT" w:hAnsi="AvantGarde Bk BT" w:cs="Arial"/>
                <w:lang w:val="es-MX"/>
              </w:rPr>
              <w:t>, Editorial Médica Panamericana (México).</w:t>
            </w:r>
          </w:p>
          <w:p w:rsidR="00A81510" w:rsidRPr="00AA044C" w:rsidRDefault="00A81510" w:rsidP="004F12F7">
            <w:pPr>
              <w:pStyle w:val="Textodebloque"/>
              <w:numPr>
                <w:ilvl w:val="1"/>
                <w:numId w:val="6"/>
              </w:numPr>
              <w:tabs>
                <w:tab w:val="clear" w:pos="1440"/>
                <w:tab w:val="num" w:pos="972"/>
              </w:tabs>
              <w:spacing w:before="60" w:after="0"/>
              <w:ind w:left="414" w:right="113" w:hanging="357"/>
              <w:jc w:val="both"/>
              <w:rPr>
                <w:rFonts w:ascii="AvantGarde Bk BT" w:hAnsi="AvantGarde Bk BT" w:cs="Arial"/>
                <w:lang w:val="en-US"/>
              </w:rPr>
            </w:pPr>
            <w:proofErr w:type="spellStart"/>
            <w:r w:rsidRPr="00324E5C">
              <w:rPr>
                <w:rFonts w:ascii="AvantGarde Bk BT" w:hAnsi="AvantGarde Bk BT" w:cs="Arial"/>
                <w:lang w:val="es-MX"/>
              </w:rPr>
              <w:t>Porth</w:t>
            </w:r>
            <w:proofErr w:type="spellEnd"/>
            <w:r w:rsidRPr="00324E5C">
              <w:rPr>
                <w:rFonts w:ascii="AvantGarde Bk BT" w:hAnsi="AvantGarde Bk BT" w:cs="Arial"/>
                <w:lang w:val="es-MX"/>
              </w:rPr>
              <w:t xml:space="preserve"> CM (</w:t>
            </w:r>
            <w:r w:rsidR="00AA044C">
              <w:rPr>
                <w:rFonts w:ascii="AvantGarde Bk BT" w:hAnsi="AvantGarde Bk BT" w:cs="Arial"/>
                <w:lang w:val="es-MX"/>
              </w:rPr>
              <w:t>2011</w:t>
            </w:r>
            <w:r w:rsidRPr="00324E5C">
              <w:rPr>
                <w:rFonts w:ascii="AvantGarde Bk BT" w:hAnsi="AvantGarde Bk BT" w:cs="Arial"/>
                <w:lang w:val="es-MX"/>
              </w:rPr>
              <w:t>)</w:t>
            </w:r>
            <w:r w:rsidR="00AA044C">
              <w:rPr>
                <w:rFonts w:ascii="AvantGarde Bk BT" w:hAnsi="AvantGarde Bk BT" w:cs="Arial"/>
                <w:lang w:val="es-MX"/>
              </w:rPr>
              <w:t>:</w:t>
            </w:r>
            <w:r w:rsidRPr="00324E5C">
              <w:rPr>
                <w:rFonts w:ascii="AvantGarde Bk BT" w:hAnsi="AvantGarde Bk BT" w:cs="Arial"/>
                <w:lang w:val="es-MX"/>
              </w:rPr>
              <w:t xml:space="preserve"> </w:t>
            </w:r>
            <w:r w:rsidR="00A64C22" w:rsidRPr="00324E5C">
              <w:rPr>
                <w:rFonts w:ascii="AvantGarde Bk BT" w:hAnsi="AvantGarde Bk BT" w:cs="Arial"/>
                <w:lang w:val="es-MX"/>
              </w:rPr>
              <w:t xml:space="preserve">Fundamentos de Fisiopatología. </w:t>
            </w:r>
            <w:r w:rsidR="00AA044C" w:rsidRPr="00AA044C">
              <w:rPr>
                <w:rFonts w:ascii="AvantGarde Bk BT" w:hAnsi="AvantGarde Bk BT" w:cs="Arial"/>
                <w:lang w:val="en-US"/>
              </w:rPr>
              <w:t>2ª Ed.,</w:t>
            </w:r>
            <w:r w:rsidRPr="00AA044C">
              <w:rPr>
                <w:rFonts w:ascii="AvantGarde Bk BT" w:hAnsi="AvantGarde Bk BT" w:cs="Arial"/>
                <w:lang w:val="en-US"/>
              </w:rPr>
              <w:t xml:space="preserve"> </w:t>
            </w:r>
            <w:r w:rsidR="004407A1" w:rsidRPr="00AA044C">
              <w:rPr>
                <w:rFonts w:ascii="AvantGarde Bk BT" w:hAnsi="AvantGarde Bk BT" w:cs="Arial"/>
                <w:lang w:val="en-US"/>
              </w:rPr>
              <w:t xml:space="preserve">Lippincott Williams &amp; </w:t>
            </w:r>
            <w:proofErr w:type="gramStart"/>
            <w:r w:rsidR="004407A1" w:rsidRPr="00AA044C">
              <w:rPr>
                <w:rFonts w:ascii="AvantGarde Bk BT" w:hAnsi="AvantGarde Bk BT" w:cs="Arial"/>
                <w:lang w:val="en-US"/>
              </w:rPr>
              <w:t>Williams  (</w:t>
            </w:r>
            <w:proofErr w:type="gramEnd"/>
            <w:r w:rsidR="004407A1" w:rsidRPr="00AA044C">
              <w:rPr>
                <w:rFonts w:ascii="AvantGarde Bk BT" w:hAnsi="AvantGarde Bk BT" w:cs="Arial"/>
                <w:lang w:val="en-US"/>
              </w:rPr>
              <w:t>México).</w:t>
            </w:r>
          </w:p>
          <w:p w:rsidR="00A81510" w:rsidRPr="00324E5C" w:rsidRDefault="00A81510" w:rsidP="004F12F7">
            <w:pPr>
              <w:pStyle w:val="Textodebloque"/>
              <w:numPr>
                <w:ilvl w:val="1"/>
                <w:numId w:val="6"/>
              </w:numPr>
              <w:tabs>
                <w:tab w:val="clear" w:pos="1440"/>
                <w:tab w:val="num" w:pos="972"/>
              </w:tabs>
              <w:spacing w:before="60" w:after="0"/>
              <w:ind w:left="414" w:right="113" w:hanging="357"/>
              <w:jc w:val="both"/>
              <w:rPr>
                <w:rFonts w:ascii="AvantGarde Bk BT" w:hAnsi="AvantGarde Bk BT" w:cs="Arial"/>
                <w:lang w:val="es-MX"/>
              </w:rPr>
            </w:pPr>
            <w:proofErr w:type="spellStart"/>
            <w:r w:rsidRPr="00324E5C">
              <w:rPr>
                <w:rFonts w:ascii="AvantGarde Bk BT" w:hAnsi="AvantGarde Bk BT" w:cs="Arial"/>
              </w:rPr>
              <w:t>Dvorkin</w:t>
            </w:r>
            <w:proofErr w:type="spellEnd"/>
            <w:r w:rsidRPr="00324E5C">
              <w:rPr>
                <w:rFonts w:ascii="AvantGarde Bk BT" w:hAnsi="AvantGarde Bk BT" w:cs="Arial"/>
              </w:rPr>
              <w:t xml:space="preserve"> MA, </w:t>
            </w:r>
            <w:proofErr w:type="spellStart"/>
            <w:r w:rsidRPr="00324E5C">
              <w:rPr>
                <w:rFonts w:ascii="AvantGarde Bk BT" w:hAnsi="AvantGarde Bk BT" w:cs="Arial"/>
              </w:rPr>
              <w:t>Cardinali</w:t>
            </w:r>
            <w:proofErr w:type="spellEnd"/>
            <w:r w:rsidRPr="00324E5C">
              <w:rPr>
                <w:rFonts w:ascii="AvantGarde Bk BT" w:hAnsi="AvantGarde Bk BT" w:cs="Arial"/>
              </w:rPr>
              <w:t xml:space="preserve"> DP, </w:t>
            </w:r>
            <w:proofErr w:type="spellStart"/>
            <w:r w:rsidR="00AA044C" w:rsidRPr="00324E5C">
              <w:rPr>
                <w:rFonts w:ascii="AvantGarde Bk BT" w:hAnsi="AvantGarde Bk BT" w:cs="Arial"/>
              </w:rPr>
              <w:t>I</w:t>
            </w:r>
            <w:r w:rsidRPr="00324E5C">
              <w:rPr>
                <w:rFonts w:ascii="AvantGarde Bk BT" w:hAnsi="AvantGarde Bk BT" w:cs="Arial"/>
              </w:rPr>
              <w:t>ermoli</w:t>
            </w:r>
            <w:proofErr w:type="spellEnd"/>
            <w:r w:rsidRPr="00324E5C">
              <w:rPr>
                <w:rFonts w:ascii="AvantGarde Bk BT" w:hAnsi="AvantGarde Bk BT" w:cs="Arial"/>
              </w:rPr>
              <w:t xml:space="preserve"> RH</w:t>
            </w:r>
            <w:r w:rsidR="00AA044C">
              <w:rPr>
                <w:rFonts w:ascii="AvantGarde Bk BT" w:hAnsi="AvantGarde Bk BT" w:cs="Arial"/>
              </w:rPr>
              <w:t xml:space="preserve"> (2010)</w:t>
            </w:r>
            <w:r w:rsidRPr="00324E5C">
              <w:rPr>
                <w:rFonts w:ascii="AvantGarde Bk BT" w:hAnsi="AvantGarde Bk BT" w:cs="Arial"/>
              </w:rPr>
              <w:t xml:space="preserve">: </w:t>
            </w:r>
            <w:proofErr w:type="spellStart"/>
            <w:r w:rsidRPr="00324E5C">
              <w:rPr>
                <w:rFonts w:ascii="AvantGarde Bk BT" w:hAnsi="AvantGarde Bk BT" w:cs="Arial"/>
              </w:rPr>
              <w:t>Best</w:t>
            </w:r>
            <w:proofErr w:type="spellEnd"/>
            <w:r w:rsidRPr="00324E5C">
              <w:rPr>
                <w:rFonts w:ascii="AvantGarde Bk BT" w:hAnsi="AvantGarde Bk BT" w:cs="Arial"/>
              </w:rPr>
              <w:t xml:space="preserve"> &amp; Taylor Bases Fisiológicas de la Práctica Médica.</w:t>
            </w:r>
            <w:r w:rsidR="004407A1" w:rsidRPr="00324E5C">
              <w:rPr>
                <w:rFonts w:ascii="AvantGarde Bk BT" w:hAnsi="AvantGarde Bk BT" w:cs="Arial"/>
              </w:rPr>
              <w:t xml:space="preserve"> 14ª Ed.</w:t>
            </w:r>
            <w:r w:rsidR="00AA044C">
              <w:rPr>
                <w:rFonts w:ascii="AvantGarde Bk BT" w:hAnsi="AvantGarde Bk BT" w:cs="Arial"/>
              </w:rPr>
              <w:t>,</w:t>
            </w:r>
            <w:r w:rsidRPr="00324E5C">
              <w:rPr>
                <w:rFonts w:ascii="AvantGarde Bk BT" w:hAnsi="AvantGarde Bk BT" w:cs="Arial"/>
              </w:rPr>
              <w:t xml:space="preserve"> Editorial </w:t>
            </w:r>
            <w:r w:rsidR="004407A1" w:rsidRPr="00324E5C">
              <w:rPr>
                <w:rFonts w:ascii="AvantGarde Bk BT" w:hAnsi="AvantGarde Bk BT" w:cs="Arial"/>
              </w:rPr>
              <w:t>Médica Panamericana (Argentina).</w:t>
            </w:r>
          </w:p>
          <w:p w:rsidR="00A64C22" w:rsidRPr="00AA044C" w:rsidRDefault="00A64C22" w:rsidP="004F12F7">
            <w:pPr>
              <w:pStyle w:val="Textodebloque"/>
              <w:numPr>
                <w:ilvl w:val="1"/>
                <w:numId w:val="6"/>
              </w:numPr>
              <w:tabs>
                <w:tab w:val="clear" w:pos="1440"/>
                <w:tab w:val="num" w:pos="972"/>
              </w:tabs>
              <w:spacing w:before="60" w:after="0"/>
              <w:ind w:left="414" w:right="113" w:hanging="357"/>
              <w:jc w:val="both"/>
              <w:rPr>
                <w:rFonts w:ascii="AvantGarde Bk BT" w:hAnsi="AvantGarde Bk BT" w:cs="Arial"/>
              </w:rPr>
            </w:pPr>
            <w:proofErr w:type="spellStart"/>
            <w:r w:rsidRPr="00324E5C">
              <w:rPr>
                <w:rFonts w:ascii="AvantGarde Bk BT" w:hAnsi="AvantGarde Bk BT" w:cs="Arial"/>
                <w:lang w:val="es-MX"/>
              </w:rPr>
              <w:t>McPhee</w:t>
            </w:r>
            <w:proofErr w:type="spellEnd"/>
            <w:r w:rsidRPr="00324E5C">
              <w:rPr>
                <w:rFonts w:ascii="AvantGarde Bk BT" w:hAnsi="AvantGarde Bk BT" w:cs="Arial"/>
                <w:lang w:val="es-MX"/>
              </w:rPr>
              <w:t xml:space="preserve"> JE, </w:t>
            </w:r>
            <w:proofErr w:type="spellStart"/>
            <w:r w:rsidRPr="00324E5C">
              <w:rPr>
                <w:rFonts w:ascii="AvantGarde Bk BT" w:hAnsi="AvantGarde Bk BT" w:cs="Arial"/>
                <w:lang w:val="es-MX"/>
              </w:rPr>
              <w:t>Hammer</w:t>
            </w:r>
            <w:proofErr w:type="spellEnd"/>
            <w:r w:rsidRPr="00324E5C">
              <w:rPr>
                <w:rFonts w:ascii="AvantGarde Bk BT" w:hAnsi="AvantGarde Bk BT" w:cs="Arial"/>
                <w:lang w:val="es-MX"/>
              </w:rPr>
              <w:t xml:space="preserve"> GD</w:t>
            </w:r>
            <w:r w:rsidR="00AA044C">
              <w:rPr>
                <w:rFonts w:ascii="AvantGarde Bk BT" w:hAnsi="AvantGarde Bk BT" w:cs="Arial"/>
                <w:lang w:val="es-MX"/>
              </w:rPr>
              <w:t xml:space="preserve"> (2010)</w:t>
            </w:r>
            <w:r w:rsidRPr="00324E5C">
              <w:rPr>
                <w:rFonts w:ascii="AvantGarde Bk BT" w:hAnsi="AvantGarde Bk BT" w:cs="Arial"/>
                <w:lang w:val="es-MX"/>
              </w:rPr>
              <w:t>: Fisiopatología de la Enfermedad: Una introducción a la medicin</w:t>
            </w:r>
            <w:r w:rsidR="004407A1" w:rsidRPr="00324E5C">
              <w:rPr>
                <w:rFonts w:ascii="AvantGarde Bk BT" w:hAnsi="AvantGarde Bk BT" w:cs="Arial"/>
                <w:lang w:val="es-MX"/>
              </w:rPr>
              <w:t>a clínica. 1ª Ed</w:t>
            </w:r>
            <w:r w:rsidR="00AA044C">
              <w:rPr>
                <w:rFonts w:ascii="AvantGarde Bk BT" w:hAnsi="AvantGarde Bk BT" w:cs="Arial"/>
                <w:lang w:val="es-MX"/>
              </w:rPr>
              <w:t>.</w:t>
            </w:r>
            <w:r w:rsidR="004407A1" w:rsidRPr="00324E5C">
              <w:rPr>
                <w:rFonts w:ascii="AvantGarde Bk BT" w:hAnsi="AvantGarde Bk BT" w:cs="Arial"/>
                <w:lang w:val="es-MX"/>
              </w:rPr>
              <w:t>, McGraw-Hill (México)</w:t>
            </w:r>
            <w:r w:rsidR="00AA044C">
              <w:rPr>
                <w:rFonts w:ascii="AvantGarde Bk BT" w:hAnsi="AvantGarde Bk BT" w:cs="Arial"/>
                <w:lang w:val="es-MX"/>
              </w:rPr>
              <w:t>.</w:t>
            </w:r>
          </w:p>
          <w:p w:rsidR="00AA044C" w:rsidRDefault="00AA044C" w:rsidP="004F12F7">
            <w:pPr>
              <w:pStyle w:val="Textodebloque"/>
              <w:numPr>
                <w:ilvl w:val="1"/>
                <w:numId w:val="6"/>
              </w:numPr>
              <w:tabs>
                <w:tab w:val="clear" w:pos="1440"/>
                <w:tab w:val="num" w:pos="972"/>
              </w:tabs>
              <w:spacing w:before="60" w:after="0"/>
              <w:ind w:left="414" w:right="113" w:hanging="357"/>
              <w:jc w:val="both"/>
              <w:rPr>
                <w:rFonts w:ascii="AvantGarde Bk BT" w:hAnsi="AvantGarde Bk BT" w:cs="Arial"/>
                <w:lang w:val="en-US"/>
              </w:rPr>
            </w:pPr>
            <w:r>
              <w:rPr>
                <w:rFonts w:ascii="AvantGarde Bk BT" w:hAnsi="AvantGarde Bk BT" w:cs="Arial"/>
              </w:rPr>
              <w:t xml:space="preserve">Braun CA, Anderson CM (2012): Fisiopatología: Un enfoque Clínico. </w:t>
            </w:r>
            <w:r w:rsidR="00004811" w:rsidRPr="00004811">
              <w:rPr>
                <w:rFonts w:ascii="AvantGarde Bk BT" w:hAnsi="AvantGarde Bk BT" w:cs="Arial"/>
                <w:lang w:val="en-US"/>
              </w:rPr>
              <w:t>2ª Ed.</w:t>
            </w:r>
            <w:proofErr w:type="gramStart"/>
            <w:r w:rsidR="00004811" w:rsidRPr="00004811">
              <w:rPr>
                <w:rFonts w:ascii="AvantGarde Bk BT" w:hAnsi="AvantGarde Bk BT" w:cs="Arial"/>
                <w:lang w:val="en-US"/>
              </w:rPr>
              <w:t>,</w:t>
            </w:r>
            <w:r w:rsidR="00004811">
              <w:rPr>
                <w:rFonts w:ascii="AvantGarde Bk BT" w:hAnsi="AvantGarde Bk BT" w:cs="Arial"/>
                <w:lang w:val="en-US"/>
              </w:rPr>
              <w:t xml:space="preserve"> </w:t>
            </w:r>
            <w:r w:rsidRPr="00004811">
              <w:rPr>
                <w:rFonts w:ascii="AvantGarde Bk BT" w:hAnsi="AvantGarde Bk BT" w:cs="Arial"/>
                <w:lang w:val="en-US"/>
              </w:rPr>
              <w:t xml:space="preserve"> Lippincott</w:t>
            </w:r>
            <w:proofErr w:type="gramEnd"/>
            <w:r w:rsidRPr="00004811">
              <w:rPr>
                <w:rFonts w:ascii="AvantGarde Bk BT" w:hAnsi="AvantGarde Bk BT" w:cs="Arial"/>
                <w:lang w:val="en-US"/>
              </w:rPr>
              <w:t>.</w:t>
            </w:r>
          </w:p>
          <w:p w:rsidR="007238C2" w:rsidRPr="00004811" w:rsidRDefault="007238C2" w:rsidP="004F12F7">
            <w:pPr>
              <w:pStyle w:val="Textodebloque"/>
              <w:numPr>
                <w:ilvl w:val="1"/>
                <w:numId w:val="6"/>
              </w:numPr>
              <w:tabs>
                <w:tab w:val="clear" w:pos="1440"/>
                <w:tab w:val="num" w:pos="972"/>
              </w:tabs>
              <w:spacing w:before="60" w:after="0"/>
              <w:ind w:left="414" w:right="113" w:hanging="357"/>
              <w:jc w:val="both"/>
              <w:rPr>
                <w:rFonts w:ascii="AvantGarde Bk BT" w:hAnsi="AvantGarde Bk BT" w:cs="Arial"/>
                <w:lang w:val="en-US"/>
              </w:rPr>
            </w:pPr>
          </w:p>
          <w:p w:rsidR="00AA044C" w:rsidRPr="00004811" w:rsidRDefault="00AA044C" w:rsidP="00AA044C">
            <w:pPr>
              <w:pStyle w:val="Textodebloque"/>
              <w:spacing w:after="0"/>
              <w:ind w:left="720" w:right="284"/>
              <w:jc w:val="both"/>
              <w:rPr>
                <w:rFonts w:ascii="AvantGarde Bk BT" w:hAnsi="AvantGarde Bk BT" w:cs="Arial"/>
                <w:lang w:val="en-US"/>
              </w:rPr>
            </w:pPr>
          </w:p>
          <w:p w:rsidR="00A81510" w:rsidRDefault="00EC3E53" w:rsidP="00EC3E53">
            <w:pPr>
              <w:pStyle w:val="Textodebloque"/>
              <w:shd w:val="clear" w:color="auto" w:fill="DBE5F1" w:themeFill="accent1" w:themeFillTint="33"/>
              <w:spacing w:after="0"/>
              <w:ind w:right="284"/>
              <w:jc w:val="center"/>
              <w:rPr>
                <w:rFonts w:ascii="AvantGarde Bk BT" w:hAnsi="AvantGarde Bk BT" w:cs="AvantGarde Bk BT"/>
                <w:b/>
                <w:bCs/>
                <w:lang w:val="en-US"/>
              </w:rPr>
            </w:pPr>
            <w:r>
              <w:rPr>
                <w:rFonts w:ascii="AvantGarde Bk BT" w:hAnsi="AvantGarde Bk BT" w:cs="AvantGarde Bk BT"/>
                <w:b/>
                <w:bCs/>
                <w:lang w:val="en-US"/>
              </w:rPr>
              <w:t>BIBLIOGRAFÍA COMPLEMENTARIA</w:t>
            </w:r>
          </w:p>
          <w:p w:rsidR="00EC3E53" w:rsidRDefault="00EC3E53" w:rsidP="00EC3E53">
            <w:pPr>
              <w:pStyle w:val="Textodebloque"/>
              <w:spacing w:after="0"/>
              <w:ind w:right="284"/>
              <w:jc w:val="center"/>
              <w:rPr>
                <w:rFonts w:ascii="AvantGarde Bk BT" w:hAnsi="AvantGarde Bk BT" w:cs="AvantGarde Bk BT"/>
                <w:b/>
                <w:bCs/>
                <w:lang w:val="en-US"/>
              </w:rPr>
            </w:pPr>
          </w:p>
          <w:p w:rsidR="00EC3E53" w:rsidRPr="00004811" w:rsidRDefault="00EC3E53" w:rsidP="004F12F7">
            <w:pPr>
              <w:pStyle w:val="Textodebloque"/>
              <w:numPr>
                <w:ilvl w:val="0"/>
                <w:numId w:val="11"/>
              </w:numPr>
              <w:spacing w:before="80" w:after="0"/>
              <w:ind w:left="414" w:right="113" w:hanging="357"/>
              <w:jc w:val="both"/>
              <w:rPr>
                <w:rFonts w:ascii="AvantGarde Bk BT" w:hAnsi="AvantGarde Bk BT" w:cs="Arial"/>
                <w:lang w:val="en-US"/>
              </w:rPr>
            </w:pPr>
            <w:r w:rsidRPr="00004811">
              <w:rPr>
                <w:rFonts w:ascii="AvantGarde Bk BT" w:hAnsi="AvantGarde Bk BT" w:cs="Arial"/>
                <w:lang w:val="en-US"/>
              </w:rPr>
              <w:t xml:space="preserve">Longo, </w:t>
            </w:r>
            <w:proofErr w:type="spellStart"/>
            <w:r w:rsidRPr="00004811">
              <w:rPr>
                <w:rFonts w:ascii="AvantGarde Bk BT" w:hAnsi="AvantGarde Bk BT" w:cs="Arial"/>
                <w:lang w:val="en-US"/>
              </w:rPr>
              <w:t>Fauci</w:t>
            </w:r>
            <w:proofErr w:type="spellEnd"/>
            <w:r w:rsidRPr="00004811">
              <w:rPr>
                <w:rFonts w:ascii="AvantGarde Bk BT" w:hAnsi="AvantGarde Bk BT" w:cs="Arial"/>
                <w:lang w:val="en-US"/>
              </w:rPr>
              <w:t>, et al. (2012): Harrison´s Principles of Internal Medicine, 18</w:t>
            </w:r>
            <w:r>
              <w:rPr>
                <w:rFonts w:ascii="AvantGarde Bk BT" w:hAnsi="AvantGarde Bk BT" w:cs="Arial"/>
                <w:lang w:val="en-US"/>
              </w:rPr>
              <w:t>º</w:t>
            </w:r>
            <w:r w:rsidRPr="00004811">
              <w:rPr>
                <w:rFonts w:ascii="AvantGarde Bk BT" w:hAnsi="AvantGarde Bk BT" w:cs="Arial"/>
                <w:lang w:val="en-US"/>
              </w:rPr>
              <w:t xml:space="preserve"> Ed.,</w:t>
            </w:r>
            <w:r>
              <w:rPr>
                <w:rFonts w:ascii="AvantGarde Bk BT" w:hAnsi="AvantGarde Bk BT" w:cs="Arial"/>
                <w:lang w:val="en-US"/>
              </w:rPr>
              <w:t xml:space="preserve"> McGraw-Hill</w:t>
            </w:r>
            <w:r w:rsidRPr="00004811">
              <w:rPr>
                <w:rFonts w:ascii="AvantGarde Bk BT" w:hAnsi="AvantGarde Bk BT" w:cs="Arial"/>
                <w:lang w:val="en-US"/>
              </w:rPr>
              <w:t xml:space="preserve"> </w:t>
            </w:r>
          </w:p>
          <w:p w:rsidR="00EC3E53" w:rsidRPr="00324E5C" w:rsidRDefault="00EC3E53" w:rsidP="004F12F7">
            <w:pPr>
              <w:pStyle w:val="Textodebloque"/>
              <w:numPr>
                <w:ilvl w:val="0"/>
                <w:numId w:val="11"/>
              </w:numPr>
              <w:spacing w:before="80" w:after="0"/>
              <w:ind w:left="414" w:right="113" w:hanging="357"/>
              <w:jc w:val="both"/>
              <w:rPr>
                <w:rFonts w:ascii="AvantGarde Bk BT" w:hAnsi="AvantGarde Bk BT" w:cs="Arial"/>
              </w:rPr>
            </w:pPr>
            <w:r w:rsidRPr="00004811">
              <w:rPr>
                <w:rFonts w:ascii="AvantGarde Bk BT" w:hAnsi="AvantGarde Bk BT" w:cs="Arial"/>
                <w:lang w:val="en-US"/>
              </w:rPr>
              <w:t xml:space="preserve">Kasper DL, </w:t>
            </w:r>
            <w:proofErr w:type="spellStart"/>
            <w:r w:rsidRPr="00004811">
              <w:rPr>
                <w:rFonts w:ascii="AvantGarde Bk BT" w:hAnsi="AvantGarde Bk BT" w:cs="Arial"/>
                <w:lang w:val="en-US"/>
              </w:rPr>
              <w:t>Fauci</w:t>
            </w:r>
            <w:proofErr w:type="spellEnd"/>
            <w:r w:rsidRPr="00004811">
              <w:rPr>
                <w:rFonts w:ascii="AvantGarde Bk BT" w:hAnsi="AvantGarde Bk BT" w:cs="Arial"/>
                <w:lang w:val="en-US"/>
              </w:rPr>
              <w:t xml:space="preserve"> AS, Longo DL </w:t>
            </w:r>
            <w:r w:rsidRPr="004A5F98">
              <w:rPr>
                <w:rFonts w:ascii="AvantGarde Bk BT" w:hAnsi="AvantGarde Bk BT" w:cs="Arial"/>
                <w:lang w:val="en-US"/>
              </w:rPr>
              <w:t xml:space="preserve">et al. </w:t>
            </w:r>
            <w:r>
              <w:rPr>
                <w:rFonts w:ascii="AvantGarde Bk BT" w:hAnsi="AvantGarde Bk BT" w:cs="Arial"/>
              </w:rPr>
              <w:t>(2008)</w:t>
            </w:r>
            <w:r w:rsidRPr="00324E5C">
              <w:rPr>
                <w:rFonts w:ascii="AvantGarde Bk BT" w:hAnsi="AvantGarde Bk BT" w:cs="Arial"/>
              </w:rPr>
              <w:t xml:space="preserve">: Principios de Medicina Interna de Harrison. </w:t>
            </w:r>
            <w:r>
              <w:rPr>
                <w:rFonts w:ascii="AvantGarde Bk BT" w:hAnsi="AvantGarde Bk BT" w:cs="Arial"/>
              </w:rPr>
              <w:t>17ª. Ed.</w:t>
            </w:r>
            <w:r w:rsidRPr="00324E5C">
              <w:rPr>
                <w:rFonts w:ascii="AvantGarde Bk BT" w:hAnsi="AvantGarde Bk BT" w:cs="Arial"/>
              </w:rPr>
              <w:t xml:space="preserve">, Mc </w:t>
            </w:r>
            <w:proofErr w:type="spellStart"/>
            <w:r w:rsidRPr="00324E5C">
              <w:rPr>
                <w:rFonts w:ascii="AvantGarde Bk BT" w:hAnsi="AvantGarde Bk BT" w:cs="Arial"/>
              </w:rPr>
              <w:t>Graw</w:t>
            </w:r>
            <w:proofErr w:type="spellEnd"/>
            <w:r w:rsidRPr="00324E5C">
              <w:rPr>
                <w:rFonts w:ascii="AvantGarde Bk BT" w:hAnsi="AvantGarde Bk BT" w:cs="Arial"/>
              </w:rPr>
              <w:t xml:space="preserve"> Hill (México)</w:t>
            </w:r>
          </w:p>
          <w:p w:rsidR="00EC3E53" w:rsidRPr="00324E5C" w:rsidRDefault="00EC3E53" w:rsidP="004F12F7">
            <w:pPr>
              <w:pStyle w:val="Textodebloque"/>
              <w:numPr>
                <w:ilvl w:val="0"/>
                <w:numId w:val="11"/>
              </w:numPr>
              <w:spacing w:before="80" w:after="0"/>
              <w:ind w:left="414" w:right="113" w:hanging="357"/>
              <w:jc w:val="both"/>
              <w:rPr>
                <w:rFonts w:ascii="AvantGarde Bk BT" w:hAnsi="AvantGarde Bk BT" w:cs="Arial"/>
              </w:rPr>
            </w:pPr>
            <w:proofErr w:type="spellStart"/>
            <w:r w:rsidRPr="00324E5C">
              <w:rPr>
                <w:rFonts w:ascii="AvantGarde Bk BT" w:hAnsi="AvantGarde Bk BT" w:cs="Arial"/>
              </w:rPr>
              <w:t>Humes</w:t>
            </w:r>
            <w:proofErr w:type="spellEnd"/>
            <w:r w:rsidRPr="00324E5C">
              <w:rPr>
                <w:rFonts w:ascii="AvantGarde Bk BT" w:hAnsi="AvantGarde Bk BT" w:cs="Arial"/>
              </w:rPr>
              <w:t xml:space="preserve"> HD, DuPont HL (Editores): Medicina Interna de Cecil Mc </w:t>
            </w:r>
            <w:proofErr w:type="spellStart"/>
            <w:r w:rsidRPr="00324E5C">
              <w:rPr>
                <w:rFonts w:ascii="AvantGarde Bk BT" w:hAnsi="AvantGarde Bk BT" w:cs="Arial"/>
              </w:rPr>
              <w:t>Graw</w:t>
            </w:r>
            <w:proofErr w:type="spellEnd"/>
            <w:r w:rsidRPr="00324E5C">
              <w:rPr>
                <w:rFonts w:ascii="AvantGarde Bk BT" w:hAnsi="AvantGarde Bk BT" w:cs="Arial"/>
              </w:rPr>
              <w:t xml:space="preserve"> Hill (México)</w:t>
            </w:r>
          </w:p>
          <w:p w:rsidR="00EC3E53" w:rsidRDefault="00EC3E53" w:rsidP="004F12F7">
            <w:pPr>
              <w:pStyle w:val="Textodebloque"/>
              <w:numPr>
                <w:ilvl w:val="0"/>
                <w:numId w:val="11"/>
              </w:numPr>
              <w:spacing w:before="80" w:after="0"/>
              <w:ind w:left="414" w:right="113" w:hanging="357"/>
              <w:jc w:val="both"/>
              <w:rPr>
                <w:rFonts w:ascii="AvantGarde Bk BT" w:hAnsi="AvantGarde Bk BT" w:cs="Arial"/>
              </w:rPr>
            </w:pPr>
            <w:r w:rsidRPr="00324E5C">
              <w:rPr>
                <w:rFonts w:ascii="AvantGarde Bk BT" w:hAnsi="AvantGarde Bk BT" w:cs="Arial"/>
              </w:rPr>
              <w:t>Ramiro H</w:t>
            </w:r>
            <w:r>
              <w:rPr>
                <w:rFonts w:ascii="AvantGarde Bk BT" w:hAnsi="AvantGarde Bk BT" w:cs="Arial"/>
              </w:rPr>
              <w:t xml:space="preserve"> (2008)</w:t>
            </w:r>
            <w:r w:rsidRPr="00324E5C">
              <w:rPr>
                <w:rFonts w:ascii="AvantGarde Bk BT" w:hAnsi="AvantGarde Bk BT" w:cs="Arial"/>
              </w:rPr>
              <w:t>: El Internista, 3ª Ed</w:t>
            </w:r>
            <w:r>
              <w:rPr>
                <w:rFonts w:ascii="AvantGarde Bk BT" w:hAnsi="AvantGarde Bk BT" w:cs="Arial"/>
              </w:rPr>
              <w:t>.,</w:t>
            </w:r>
            <w:r w:rsidRPr="00324E5C">
              <w:rPr>
                <w:rFonts w:ascii="AvantGarde Bk BT" w:hAnsi="AvantGarde Bk BT" w:cs="Arial"/>
              </w:rPr>
              <w:t xml:space="preserve"> Colegio de Medicina Interna de México (México)</w:t>
            </w:r>
          </w:p>
          <w:p w:rsidR="00EC3E53" w:rsidRPr="00AA044C" w:rsidRDefault="00EC3E53" w:rsidP="004F12F7">
            <w:pPr>
              <w:pStyle w:val="Textodebloque"/>
              <w:numPr>
                <w:ilvl w:val="0"/>
                <w:numId w:val="11"/>
              </w:numPr>
              <w:spacing w:before="80" w:after="0"/>
              <w:ind w:left="414" w:right="113" w:hanging="357"/>
              <w:jc w:val="both"/>
              <w:rPr>
                <w:rFonts w:ascii="AvantGarde Bk BT" w:hAnsi="AvantGarde Bk BT" w:cs="Arial"/>
              </w:rPr>
            </w:pPr>
            <w:proofErr w:type="spellStart"/>
            <w:r w:rsidRPr="00AA044C">
              <w:rPr>
                <w:rFonts w:ascii="AvantGarde Bk BT" w:hAnsi="AvantGarde Bk BT" w:cs="Arial"/>
              </w:rPr>
              <w:t>Jauregui</w:t>
            </w:r>
            <w:proofErr w:type="spellEnd"/>
            <w:r w:rsidRPr="00AA044C">
              <w:rPr>
                <w:rFonts w:ascii="AvantGarde Bk BT" w:hAnsi="AvantGarde Bk BT" w:cs="Arial"/>
              </w:rPr>
              <w:t xml:space="preserve"> Camargo L</w:t>
            </w:r>
            <w:r>
              <w:rPr>
                <w:rFonts w:ascii="AvantGarde Bk BT" w:hAnsi="AvantGarde Bk BT" w:cs="Arial"/>
              </w:rPr>
              <w:t xml:space="preserve"> (2009)</w:t>
            </w:r>
            <w:r w:rsidRPr="00AA044C">
              <w:rPr>
                <w:rFonts w:ascii="AvantGarde Bk BT" w:hAnsi="AvantGarde Bk BT" w:cs="Arial"/>
              </w:rPr>
              <w:t>: El ABC de la Medic</w:t>
            </w:r>
            <w:r>
              <w:rPr>
                <w:rFonts w:ascii="AvantGarde Bk BT" w:hAnsi="AvantGarde Bk BT" w:cs="Arial"/>
              </w:rPr>
              <w:t>ina Interna</w:t>
            </w:r>
            <w:r w:rsidRPr="00AA044C">
              <w:rPr>
                <w:rFonts w:ascii="AvantGarde Bk BT" w:hAnsi="AvantGarde Bk BT" w:cs="Arial"/>
              </w:rPr>
              <w:t xml:space="preserve">. Mc </w:t>
            </w:r>
            <w:proofErr w:type="spellStart"/>
            <w:r w:rsidRPr="00AA044C">
              <w:rPr>
                <w:rFonts w:ascii="AvantGarde Bk BT" w:hAnsi="AvantGarde Bk BT" w:cs="Arial"/>
              </w:rPr>
              <w:t>Graw</w:t>
            </w:r>
            <w:proofErr w:type="spellEnd"/>
            <w:r w:rsidRPr="00AA044C">
              <w:rPr>
                <w:rFonts w:ascii="AvantGarde Bk BT" w:hAnsi="AvantGarde Bk BT" w:cs="Arial"/>
              </w:rPr>
              <w:t xml:space="preserve"> Hill (México)</w:t>
            </w:r>
          </w:p>
          <w:p w:rsidR="00EC3E53" w:rsidRDefault="00EC3E53" w:rsidP="004F12F7">
            <w:pPr>
              <w:pStyle w:val="Textodebloque"/>
              <w:numPr>
                <w:ilvl w:val="0"/>
                <w:numId w:val="11"/>
              </w:numPr>
              <w:spacing w:before="80" w:after="0"/>
              <w:ind w:left="414" w:right="113" w:hanging="357"/>
              <w:jc w:val="both"/>
              <w:rPr>
                <w:rFonts w:ascii="AvantGarde Bk BT" w:hAnsi="AvantGarde Bk BT" w:cs="Arial"/>
              </w:rPr>
            </w:pPr>
            <w:proofErr w:type="spellStart"/>
            <w:r w:rsidRPr="00AA044C">
              <w:rPr>
                <w:rFonts w:ascii="AvantGarde Bk BT" w:hAnsi="AvantGarde Bk BT" w:cs="Arial"/>
              </w:rPr>
              <w:t>Siegenthaler</w:t>
            </w:r>
            <w:proofErr w:type="spellEnd"/>
            <w:r w:rsidRPr="00AA044C">
              <w:rPr>
                <w:rFonts w:ascii="AvantGarde Bk BT" w:hAnsi="AvantGarde Bk BT" w:cs="Arial"/>
              </w:rPr>
              <w:t xml:space="preserve"> W</w:t>
            </w:r>
            <w:r>
              <w:rPr>
                <w:rFonts w:ascii="AvantGarde Bk BT" w:hAnsi="AvantGarde Bk BT" w:cs="Arial"/>
              </w:rPr>
              <w:t xml:space="preserve"> (2009)</w:t>
            </w:r>
            <w:r w:rsidRPr="00AA044C">
              <w:rPr>
                <w:rFonts w:ascii="AvantGarde Bk BT" w:hAnsi="AvantGarde Bk BT" w:cs="Arial"/>
              </w:rPr>
              <w:t>: Diagnóstico diferencial en Medicina Interna: de los síntomas al diagnóstico. 1ª Ed</w:t>
            </w:r>
            <w:r>
              <w:rPr>
                <w:rFonts w:ascii="AvantGarde Bk BT" w:hAnsi="AvantGarde Bk BT" w:cs="Arial"/>
              </w:rPr>
              <w:t>.</w:t>
            </w:r>
            <w:r w:rsidRPr="00AA044C">
              <w:rPr>
                <w:rFonts w:ascii="AvantGarde Bk BT" w:hAnsi="AvantGarde Bk BT" w:cs="Arial"/>
              </w:rPr>
              <w:t xml:space="preserve">, El Manual Moderno (México). </w:t>
            </w:r>
          </w:p>
          <w:p w:rsidR="0042591F" w:rsidRPr="00AA044C" w:rsidRDefault="0042591F" w:rsidP="004F12F7">
            <w:pPr>
              <w:pStyle w:val="Textodebloque"/>
              <w:numPr>
                <w:ilvl w:val="0"/>
                <w:numId w:val="11"/>
              </w:numPr>
              <w:spacing w:before="80" w:after="0"/>
              <w:ind w:left="414" w:right="113" w:hanging="357"/>
              <w:jc w:val="both"/>
              <w:rPr>
                <w:rFonts w:ascii="AvantGarde Bk BT" w:hAnsi="AvantGarde Bk BT" w:cs="Arial"/>
              </w:rPr>
            </w:pPr>
            <w:proofErr w:type="spellStart"/>
            <w:r>
              <w:rPr>
                <w:rFonts w:ascii="AvantGarde Bk BT" w:hAnsi="AvantGarde Bk BT" w:cs="Arial"/>
              </w:rPr>
              <w:t>Lazenby</w:t>
            </w:r>
            <w:proofErr w:type="spellEnd"/>
            <w:r>
              <w:rPr>
                <w:rFonts w:ascii="AvantGarde Bk BT" w:hAnsi="AvantGarde Bk BT" w:cs="Arial"/>
              </w:rPr>
              <w:t xml:space="preserve"> RB (2012): </w:t>
            </w:r>
            <w:proofErr w:type="spellStart"/>
            <w:r>
              <w:rPr>
                <w:rFonts w:ascii="AvantGarde Bk BT" w:hAnsi="AvantGarde Bk BT" w:cs="Arial"/>
              </w:rPr>
              <w:t>Fisiopatologia</w:t>
            </w:r>
            <w:proofErr w:type="spellEnd"/>
            <w:r>
              <w:rPr>
                <w:rFonts w:ascii="AvantGarde Bk BT" w:hAnsi="AvantGarde Bk BT" w:cs="Arial"/>
              </w:rPr>
              <w:t>. El Manual Moderno (México)</w:t>
            </w:r>
          </w:p>
          <w:p w:rsidR="00EC3E53" w:rsidRPr="0042591F" w:rsidRDefault="00EC3E53" w:rsidP="00AA044C">
            <w:pPr>
              <w:pStyle w:val="Textodebloque"/>
              <w:spacing w:after="0"/>
              <w:ind w:right="284"/>
              <w:jc w:val="both"/>
              <w:rPr>
                <w:rFonts w:ascii="AvantGarde Bk BT" w:hAnsi="AvantGarde Bk BT" w:cs="AvantGarde Bk BT"/>
                <w:bCs/>
                <w:lang w:val="es-MX"/>
              </w:rPr>
            </w:pPr>
          </w:p>
        </w:tc>
        <w:tc>
          <w:tcPr>
            <w:tcW w:w="5492" w:type="dxa"/>
          </w:tcPr>
          <w:p w:rsidR="00AA044C" w:rsidRPr="00AA044C" w:rsidRDefault="00AA044C" w:rsidP="00EA7E2F">
            <w:pPr>
              <w:jc w:val="both"/>
              <w:rPr>
                <w:rFonts w:ascii="AvantGarde Bk BT" w:hAnsi="AvantGarde Bk BT" w:cs="AvantGarde Bk BT"/>
                <w:bCs/>
                <w:sz w:val="20"/>
                <w:szCs w:val="20"/>
              </w:rPr>
            </w:pPr>
          </w:p>
          <w:p w:rsidR="00AA044C" w:rsidRPr="00AA044C" w:rsidRDefault="00AA044C"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rPr>
            </w:pPr>
            <w:r w:rsidRPr="00E77FE3">
              <w:rPr>
                <w:rFonts w:ascii="AvantGarde Bk BT" w:hAnsi="AvantGarde Bk BT" w:cs="Arial"/>
                <w:b/>
              </w:rPr>
              <w:t xml:space="preserve">Biblioteca Virtual </w:t>
            </w:r>
            <w:proofErr w:type="spellStart"/>
            <w:r w:rsidRPr="00E77FE3">
              <w:rPr>
                <w:rFonts w:ascii="AvantGarde Bk BT" w:hAnsi="AvantGarde Bk BT" w:cs="Arial"/>
                <w:b/>
              </w:rPr>
              <w:t>Jaypee</w:t>
            </w:r>
            <w:proofErr w:type="spellEnd"/>
            <w:r w:rsidR="00526BDC">
              <w:rPr>
                <w:rFonts w:ascii="AvantGarde Bk BT" w:hAnsi="AvantGarde Bk BT" w:cs="Arial"/>
              </w:rPr>
              <w:t xml:space="preserve"> en Mediateca.</w:t>
            </w:r>
          </w:p>
          <w:p w:rsidR="00A81510" w:rsidRPr="00324E5C" w:rsidRDefault="00A81510"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rPr>
            </w:pPr>
            <w:r w:rsidRPr="00324E5C">
              <w:rPr>
                <w:rFonts w:ascii="AvantGarde Bk BT" w:hAnsi="AvantGarde Bk BT" w:cs="Arial"/>
                <w:sz w:val="18"/>
                <w:szCs w:val="18"/>
              </w:rPr>
              <w:t xml:space="preserve">IMBIOMED  </w:t>
            </w:r>
            <w:hyperlink r:id="rId8" w:history="1">
              <w:r w:rsidRPr="00324E5C">
                <w:rPr>
                  <w:rStyle w:val="Hipervnculo"/>
                  <w:rFonts w:ascii="AvantGarde Bk BT" w:hAnsi="AvantGarde Bk BT" w:cs="Arial"/>
                  <w:sz w:val="18"/>
                  <w:szCs w:val="18"/>
                </w:rPr>
                <w:t>http://www.imbiomed.com.mx</w:t>
              </w:r>
            </w:hyperlink>
          </w:p>
          <w:p w:rsidR="00A81510" w:rsidRPr="00324E5C" w:rsidRDefault="00A81510"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324E5C">
              <w:rPr>
                <w:rFonts w:ascii="AvantGarde Bk BT" w:hAnsi="AvantGarde Bk BT" w:cs="Arial"/>
                <w:sz w:val="18"/>
                <w:szCs w:val="18"/>
              </w:rPr>
              <w:t xml:space="preserve">MEDIGRAPHIC  </w:t>
            </w:r>
            <w:hyperlink r:id="rId9" w:history="1">
              <w:r w:rsidRPr="00324E5C">
                <w:rPr>
                  <w:rStyle w:val="Hipervnculo"/>
                  <w:rFonts w:ascii="AvantGarde Bk BT" w:hAnsi="AvantGarde Bk BT" w:cs="Arial"/>
                  <w:sz w:val="18"/>
                  <w:szCs w:val="18"/>
                  <w:lang w:val="en-US"/>
                </w:rPr>
                <w:t>www.medigraphic.com</w:t>
              </w:r>
            </w:hyperlink>
          </w:p>
          <w:p w:rsidR="00A81510" w:rsidRPr="00324E5C" w:rsidRDefault="00A81510" w:rsidP="00FA7B96">
            <w:pPr>
              <w:pStyle w:val="Textodebloque"/>
              <w:numPr>
                <w:ilvl w:val="3"/>
                <w:numId w:val="6"/>
              </w:numPr>
              <w:tabs>
                <w:tab w:val="clear" w:pos="2880"/>
                <w:tab w:val="left" w:pos="344"/>
                <w:tab w:val="left" w:pos="704"/>
                <w:tab w:val="num" w:pos="1244"/>
                <w:tab w:val="left" w:pos="2144"/>
              </w:tabs>
              <w:spacing w:before="80" w:after="0"/>
              <w:ind w:left="340" w:right="170" w:hanging="357"/>
              <w:jc w:val="both"/>
              <w:rPr>
                <w:rFonts w:ascii="AvantGarde Bk BT" w:hAnsi="AvantGarde Bk BT" w:cs="Arial"/>
              </w:rPr>
            </w:pPr>
            <w:proofErr w:type="spellStart"/>
            <w:r w:rsidRPr="00324E5C">
              <w:rPr>
                <w:rFonts w:ascii="AvantGarde Bk BT" w:hAnsi="AvantGarde Bk BT" w:cs="Arial"/>
                <w:sz w:val="18"/>
                <w:szCs w:val="18"/>
              </w:rPr>
              <w:t>SciELO</w:t>
            </w:r>
            <w:proofErr w:type="spellEnd"/>
            <w:r w:rsidRPr="00324E5C">
              <w:rPr>
                <w:rFonts w:ascii="AvantGarde Bk BT" w:hAnsi="AvantGarde Bk BT" w:cs="Arial"/>
                <w:sz w:val="18"/>
                <w:szCs w:val="18"/>
              </w:rPr>
              <w:t xml:space="preserve">-México  </w:t>
            </w:r>
            <w:hyperlink r:id="rId10" w:history="1">
              <w:r w:rsidRPr="00324E5C">
                <w:rPr>
                  <w:rStyle w:val="Hipervnculo"/>
                  <w:rFonts w:ascii="AvantGarde Bk BT" w:hAnsi="AvantGarde Bk BT" w:cs="Arial"/>
                  <w:sz w:val="18"/>
                  <w:szCs w:val="18"/>
                </w:rPr>
                <w:t>http://www.scielo.org.mx/scielo.php</w:t>
              </w:r>
            </w:hyperlink>
            <w:r w:rsidRPr="00324E5C">
              <w:rPr>
                <w:rFonts w:ascii="AvantGarde Bk BT" w:hAnsi="AvantGarde Bk BT" w:cs="Arial"/>
                <w:sz w:val="18"/>
                <w:szCs w:val="18"/>
              </w:rPr>
              <w:t xml:space="preserve">                                          </w:t>
            </w:r>
          </w:p>
          <w:p w:rsidR="00A81510" w:rsidRPr="00324E5C" w:rsidRDefault="00A81510"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proofErr w:type="spellStart"/>
            <w:r w:rsidRPr="00324E5C">
              <w:rPr>
                <w:rFonts w:ascii="AvantGarde Bk BT" w:hAnsi="AvantGarde Bk BT" w:cs="Arial"/>
                <w:lang w:val="en-US"/>
              </w:rPr>
              <w:t>PubMed</w:t>
            </w:r>
            <w:proofErr w:type="spellEnd"/>
            <w:r w:rsidRPr="00324E5C">
              <w:rPr>
                <w:rFonts w:ascii="AvantGarde Bk BT" w:hAnsi="AvantGarde Bk BT" w:cs="Arial"/>
                <w:lang w:val="en-US"/>
              </w:rPr>
              <w:t xml:space="preserve"> (Medline)  </w:t>
            </w:r>
            <w:hyperlink r:id="rId11" w:history="1">
              <w:r w:rsidRPr="00324E5C">
                <w:rPr>
                  <w:rStyle w:val="Hipervnculo"/>
                  <w:rFonts w:ascii="AvantGarde Bk BT" w:hAnsi="AvantGarde Bk BT" w:cs="Arial"/>
                  <w:lang w:val="en-US"/>
                </w:rPr>
                <w:t>www.ncbi.nlm.nih.gov/pubmed/</w:t>
              </w:r>
            </w:hyperlink>
            <w:r w:rsidRPr="00324E5C">
              <w:rPr>
                <w:rFonts w:ascii="AvantGarde Bk BT" w:hAnsi="AvantGarde Bk BT" w:cs="Arial"/>
                <w:lang w:val="en-US"/>
              </w:rPr>
              <w:t xml:space="preserve"> </w:t>
            </w:r>
          </w:p>
          <w:p w:rsidR="00A81510" w:rsidRPr="00324E5C" w:rsidRDefault="00A81510"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proofErr w:type="spellStart"/>
            <w:r w:rsidRPr="00324E5C">
              <w:rPr>
                <w:rFonts w:ascii="AvantGarde Bk BT" w:hAnsi="AvantGarde Bk BT" w:cs="Arial"/>
                <w:lang w:val="en-US"/>
              </w:rPr>
              <w:t>PubMed</w:t>
            </w:r>
            <w:proofErr w:type="spellEnd"/>
            <w:r w:rsidRPr="00324E5C">
              <w:rPr>
                <w:rFonts w:ascii="AvantGarde Bk BT" w:hAnsi="AvantGarde Bk BT" w:cs="Arial"/>
                <w:lang w:val="en-US"/>
              </w:rPr>
              <w:t xml:space="preserve"> Central  </w:t>
            </w:r>
            <w:hyperlink r:id="rId12" w:history="1">
              <w:r w:rsidRPr="00324E5C">
                <w:rPr>
                  <w:rStyle w:val="Hipervnculo"/>
                  <w:rFonts w:ascii="AvantGarde Bk BT" w:hAnsi="AvantGarde Bk BT" w:cs="Arial"/>
                  <w:lang w:val="en-US"/>
                </w:rPr>
                <w:t>www.ncbi.nlm.nih.gov/</w:t>
              </w:r>
            </w:hyperlink>
            <w:r w:rsidRPr="00324E5C">
              <w:rPr>
                <w:rFonts w:ascii="AvantGarde Bk BT" w:hAnsi="AvantGarde Bk BT" w:cs="Arial"/>
                <w:lang w:val="en-US"/>
              </w:rPr>
              <w:t xml:space="preserve"> </w:t>
            </w:r>
          </w:p>
          <w:p w:rsidR="00A81510" w:rsidRPr="00324E5C" w:rsidRDefault="00A81510"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proofErr w:type="spellStart"/>
            <w:r w:rsidRPr="00324E5C">
              <w:rPr>
                <w:rFonts w:ascii="AvantGarde Bk BT" w:hAnsi="AvantGarde Bk BT" w:cs="Arial"/>
                <w:lang w:val="en-US"/>
              </w:rPr>
              <w:t>HighWirePress</w:t>
            </w:r>
            <w:proofErr w:type="spellEnd"/>
            <w:r w:rsidRPr="00324E5C">
              <w:rPr>
                <w:rFonts w:ascii="AvantGarde Bk BT" w:hAnsi="AvantGarde Bk BT" w:cs="Arial"/>
                <w:lang w:val="en-US"/>
              </w:rPr>
              <w:t xml:space="preserve">  </w:t>
            </w:r>
            <w:hyperlink r:id="rId13" w:history="1">
              <w:r w:rsidRPr="00324E5C">
                <w:rPr>
                  <w:rStyle w:val="Hipervnculo"/>
                  <w:rFonts w:ascii="AvantGarde Bk BT" w:hAnsi="AvantGarde Bk BT" w:cs="Arial"/>
                  <w:lang w:val="en-US"/>
                </w:rPr>
                <w:t>http://highwire.stanford.edu/</w:t>
              </w:r>
            </w:hyperlink>
            <w:r w:rsidRPr="00324E5C">
              <w:rPr>
                <w:rFonts w:ascii="AvantGarde Bk BT" w:hAnsi="AvantGarde Bk BT" w:cs="Arial"/>
                <w:lang w:val="en-US"/>
              </w:rPr>
              <w:t xml:space="preserve"> </w:t>
            </w:r>
          </w:p>
          <w:p w:rsidR="00A81510" w:rsidRDefault="00A81510"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proofErr w:type="spellStart"/>
            <w:r w:rsidRPr="00324E5C">
              <w:rPr>
                <w:rFonts w:ascii="AvantGarde Bk BT" w:hAnsi="AvantGarde Bk BT" w:cs="Arial"/>
                <w:lang w:val="en-US"/>
              </w:rPr>
              <w:t>BioMedCentral</w:t>
            </w:r>
            <w:proofErr w:type="spellEnd"/>
            <w:r w:rsidRPr="00324E5C">
              <w:rPr>
                <w:rFonts w:ascii="AvantGarde Bk BT" w:hAnsi="AvantGarde Bk BT" w:cs="Arial"/>
                <w:lang w:val="en-US"/>
              </w:rPr>
              <w:t xml:space="preserve">  </w:t>
            </w:r>
            <w:hyperlink r:id="rId14" w:history="1">
              <w:r w:rsidRPr="00324E5C">
                <w:rPr>
                  <w:rStyle w:val="Hipervnculo"/>
                  <w:rFonts w:ascii="AvantGarde Bk BT" w:hAnsi="AvantGarde Bk BT" w:cs="Arial"/>
                  <w:lang w:val="en-US"/>
                </w:rPr>
                <w:t>www.biomedcentral.com/</w:t>
              </w:r>
            </w:hyperlink>
            <w:r w:rsidRPr="00324E5C">
              <w:rPr>
                <w:rFonts w:ascii="AvantGarde Bk BT" w:hAnsi="AvantGarde Bk BT" w:cs="Arial"/>
                <w:lang w:val="en-US"/>
              </w:rPr>
              <w:t xml:space="preserve"> </w:t>
            </w:r>
          </w:p>
          <w:p w:rsidR="00314B54" w:rsidRDefault="00314B54"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proofErr w:type="spellStart"/>
            <w:r>
              <w:rPr>
                <w:rFonts w:ascii="AvantGarde Bk BT" w:hAnsi="AvantGarde Bk BT" w:cs="Arial"/>
                <w:lang w:val="en-US"/>
              </w:rPr>
              <w:t>ScopeMed</w:t>
            </w:r>
            <w:proofErr w:type="spellEnd"/>
            <w:r>
              <w:rPr>
                <w:rFonts w:ascii="AvantGarde Bk BT" w:hAnsi="AvantGarde Bk BT" w:cs="Arial"/>
                <w:lang w:val="en-US"/>
              </w:rPr>
              <w:t xml:space="preserve"> </w:t>
            </w:r>
            <w:hyperlink r:id="rId15" w:history="1">
              <w:r w:rsidRPr="00AB0059">
                <w:rPr>
                  <w:rStyle w:val="Hipervnculo"/>
                  <w:rFonts w:ascii="AvantGarde Bk BT" w:hAnsi="AvantGarde Bk BT" w:cs="Arial"/>
                  <w:lang w:val="en-US"/>
                </w:rPr>
                <w:t>http://www.scopemed.org/index.php</w:t>
              </w:r>
            </w:hyperlink>
            <w:r>
              <w:rPr>
                <w:rFonts w:ascii="AvantGarde Bk BT" w:hAnsi="AvantGarde Bk BT" w:cs="Arial"/>
                <w:lang w:val="en-US"/>
              </w:rPr>
              <w:t xml:space="preserve"> </w:t>
            </w:r>
          </w:p>
          <w:p w:rsidR="00314B54" w:rsidRPr="00324E5C" w:rsidRDefault="00314B54"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proofErr w:type="spellStart"/>
            <w:r>
              <w:rPr>
                <w:rFonts w:ascii="AvantGarde Bk BT" w:hAnsi="AvantGarde Bk BT" w:cs="Arial"/>
                <w:lang w:val="en-US"/>
              </w:rPr>
              <w:t>Patophysiology</w:t>
            </w:r>
            <w:proofErr w:type="spellEnd"/>
            <w:r>
              <w:rPr>
                <w:rFonts w:ascii="AvantGarde Bk BT" w:hAnsi="AvantGarde Bk BT" w:cs="Arial"/>
                <w:lang w:val="en-US"/>
              </w:rPr>
              <w:t xml:space="preserve"> </w:t>
            </w:r>
            <w:hyperlink r:id="rId16" w:history="1">
              <w:r w:rsidRPr="00AB0059">
                <w:rPr>
                  <w:rStyle w:val="Hipervnculo"/>
                  <w:rFonts w:ascii="AvantGarde Bk BT" w:hAnsi="AvantGarde Bk BT" w:cs="Arial"/>
                  <w:lang w:val="en-US"/>
                </w:rPr>
                <w:t>http://www.sciencedirect.com/science/journal/09284680</w:t>
              </w:r>
            </w:hyperlink>
            <w:r>
              <w:rPr>
                <w:rFonts w:ascii="AvantGarde Bk BT" w:hAnsi="AvantGarde Bk BT" w:cs="Arial"/>
                <w:lang w:val="en-US"/>
              </w:rPr>
              <w:t xml:space="preserve"> </w:t>
            </w:r>
          </w:p>
          <w:p w:rsidR="00312291" w:rsidRDefault="008F5698"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Pr>
                <w:rFonts w:ascii="AvantGarde Bk BT" w:hAnsi="AvantGarde Bk BT" w:cs="Arial"/>
                <w:lang w:val="en-US"/>
              </w:rPr>
              <w:t>J</w:t>
            </w:r>
            <w:r w:rsidR="00FA7B96">
              <w:rPr>
                <w:rFonts w:ascii="AvantGarde Bk BT" w:hAnsi="AvantGarde Bk BT" w:cs="Arial"/>
                <w:lang w:val="en-US"/>
              </w:rPr>
              <w:t>ournal of</w:t>
            </w:r>
            <w:r>
              <w:rPr>
                <w:rFonts w:ascii="AvantGarde Bk BT" w:hAnsi="AvantGarde Bk BT" w:cs="Arial"/>
                <w:lang w:val="en-US"/>
              </w:rPr>
              <w:t xml:space="preserve"> Physiol</w:t>
            </w:r>
            <w:r w:rsidR="00FA7B96">
              <w:rPr>
                <w:rFonts w:ascii="AvantGarde Bk BT" w:hAnsi="AvantGarde Bk BT" w:cs="Arial"/>
                <w:lang w:val="en-US"/>
              </w:rPr>
              <w:t>ogy</w:t>
            </w:r>
            <w:r>
              <w:rPr>
                <w:rFonts w:ascii="AvantGarde Bk BT" w:hAnsi="AvantGarde Bk BT" w:cs="Arial"/>
                <w:lang w:val="en-US"/>
              </w:rPr>
              <w:t xml:space="preserve">  </w:t>
            </w:r>
            <w:hyperlink r:id="rId17" w:history="1">
              <w:r w:rsidRPr="008E51B0">
                <w:rPr>
                  <w:rStyle w:val="Hipervnculo"/>
                  <w:rFonts w:ascii="AvantGarde Bk BT" w:hAnsi="AvantGarde Bk BT" w:cs="Arial"/>
                  <w:lang w:val="en-US"/>
                </w:rPr>
                <w:t>http://jp.physoc.org/</w:t>
              </w:r>
            </w:hyperlink>
            <w:r>
              <w:rPr>
                <w:rFonts w:ascii="AvantGarde Bk BT" w:hAnsi="AvantGarde Bk BT" w:cs="Arial"/>
                <w:lang w:val="en-US"/>
              </w:rPr>
              <w:t xml:space="preserve"> </w:t>
            </w:r>
          </w:p>
          <w:p w:rsidR="008F5698" w:rsidRDefault="008F5698"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Pr>
                <w:rFonts w:ascii="AvantGarde Bk BT" w:hAnsi="AvantGarde Bk BT" w:cs="Arial"/>
                <w:lang w:val="en-US"/>
              </w:rPr>
              <w:t xml:space="preserve">Journal of Physiology and </w:t>
            </w:r>
            <w:proofErr w:type="spellStart"/>
            <w:r>
              <w:rPr>
                <w:rFonts w:ascii="AvantGarde Bk BT" w:hAnsi="AvantGarde Bk BT" w:cs="Arial"/>
                <w:lang w:val="en-US"/>
              </w:rPr>
              <w:t>Patophysiology</w:t>
            </w:r>
            <w:proofErr w:type="spellEnd"/>
            <w:r>
              <w:rPr>
                <w:rFonts w:ascii="AvantGarde Bk BT" w:hAnsi="AvantGarde Bk BT" w:cs="Arial"/>
                <w:lang w:val="en-US"/>
              </w:rPr>
              <w:t xml:space="preserve"> </w:t>
            </w:r>
            <w:hyperlink r:id="rId18" w:history="1">
              <w:r w:rsidRPr="008E51B0">
                <w:rPr>
                  <w:rStyle w:val="Hipervnculo"/>
                  <w:rFonts w:ascii="AvantGarde Bk BT" w:hAnsi="AvantGarde Bk BT" w:cs="Arial"/>
                  <w:lang w:val="en-US"/>
                </w:rPr>
                <w:t>http://www.academicjournals.org/jpap/index.htm</w:t>
              </w:r>
            </w:hyperlink>
            <w:r>
              <w:rPr>
                <w:rFonts w:ascii="AvantGarde Bk BT" w:hAnsi="AvantGarde Bk BT" w:cs="Arial"/>
                <w:lang w:val="en-US"/>
              </w:rPr>
              <w:t xml:space="preserve"> </w:t>
            </w:r>
          </w:p>
          <w:p w:rsidR="008F5698" w:rsidRDefault="008F5698"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Pr>
                <w:rFonts w:ascii="AvantGarde Bk BT" w:hAnsi="AvantGarde Bk BT" w:cs="Arial"/>
                <w:lang w:val="en-US"/>
              </w:rPr>
              <w:t xml:space="preserve">Journal of Physiology and Biochemistry  </w:t>
            </w:r>
            <w:hyperlink r:id="rId19" w:history="1">
              <w:r w:rsidRPr="008E51B0">
                <w:rPr>
                  <w:rStyle w:val="Hipervnculo"/>
                  <w:rFonts w:ascii="AvantGarde Bk BT" w:hAnsi="AvantGarde Bk BT" w:cs="Arial"/>
                  <w:lang w:val="en-US"/>
                </w:rPr>
                <w:t>http://www.revicien.net/revista.php?ID=42</w:t>
              </w:r>
            </w:hyperlink>
            <w:r>
              <w:rPr>
                <w:rFonts w:ascii="AvantGarde Bk BT" w:hAnsi="AvantGarde Bk BT" w:cs="Arial"/>
                <w:lang w:val="en-US"/>
              </w:rPr>
              <w:t xml:space="preserve"> </w:t>
            </w:r>
          </w:p>
          <w:p w:rsidR="007238C2" w:rsidRDefault="007238C2"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7238C2">
              <w:rPr>
                <w:rFonts w:ascii="AvantGarde Bk BT" w:hAnsi="AvantGarde Bk BT" w:cs="Arial"/>
                <w:lang w:val="en-US"/>
              </w:rPr>
              <w:t xml:space="preserve">International Journal of Physiology, </w:t>
            </w:r>
            <w:proofErr w:type="spellStart"/>
            <w:r w:rsidRPr="007238C2">
              <w:rPr>
                <w:rFonts w:ascii="AvantGarde Bk BT" w:hAnsi="AvantGarde Bk BT" w:cs="Arial"/>
                <w:lang w:val="en-US"/>
              </w:rPr>
              <w:t>Pathophysiology</w:t>
            </w:r>
            <w:proofErr w:type="spellEnd"/>
            <w:r w:rsidRPr="007238C2">
              <w:rPr>
                <w:rFonts w:ascii="AvantGarde Bk BT" w:hAnsi="AvantGarde Bk BT" w:cs="Arial"/>
                <w:lang w:val="en-US"/>
              </w:rPr>
              <w:t xml:space="preserve"> and Pharmacology</w:t>
            </w:r>
            <w:r>
              <w:rPr>
                <w:rFonts w:ascii="AvantGarde Bk BT" w:hAnsi="AvantGarde Bk BT" w:cs="Arial"/>
                <w:lang w:val="en-US"/>
              </w:rPr>
              <w:t xml:space="preserve"> </w:t>
            </w:r>
            <w:hyperlink r:id="rId20" w:history="1">
              <w:r w:rsidRPr="00067336">
                <w:rPr>
                  <w:rStyle w:val="Hipervnculo"/>
                  <w:rFonts w:ascii="AvantGarde Bk BT" w:hAnsi="AvantGarde Bk BT" w:cs="Arial"/>
                  <w:lang w:val="en-US"/>
                </w:rPr>
                <w:t>http://www.ijppp.org/</w:t>
              </w:r>
            </w:hyperlink>
            <w:r>
              <w:rPr>
                <w:rFonts w:ascii="AvantGarde Bk BT" w:hAnsi="AvantGarde Bk BT" w:cs="Arial"/>
                <w:lang w:val="en-US"/>
              </w:rPr>
              <w:t xml:space="preserve"> </w:t>
            </w:r>
          </w:p>
          <w:p w:rsidR="00314B54" w:rsidRDefault="00314B54"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Pr>
                <w:rFonts w:ascii="AvantGarde Bk BT" w:hAnsi="AvantGarde Bk BT" w:cs="Arial"/>
                <w:lang w:val="en-US"/>
              </w:rPr>
              <w:t xml:space="preserve">World Journal of Gastrointestinal </w:t>
            </w:r>
            <w:proofErr w:type="spellStart"/>
            <w:r>
              <w:rPr>
                <w:rFonts w:ascii="AvantGarde Bk BT" w:hAnsi="AvantGarde Bk BT" w:cs="Arial"/>
                <w:lang w:val="en-US"/>
              </w:rPr>
              <w:t>Patophysiology</w:t>
            </w:r>
            <w:proofErr w:type="spellEnd"/>
            <w:r>
              <w:rPr>
                <w:rFonts w:ascii="AvantGarde Bk BT" w:hAnsi="AvantGarde Bk BT" w:cs="Arial"/>
                <w:lang w:val="en-US"/>
              </w:rPr>
              <w:t xml:space="preserve"> </w:t>
            </w:r>
            <w:hyperlink r:id="rId21" w:history="1">
              <w:r w:rsidRPr="00AB0059">
                <w:rPr>
                  <w:rStyle w:val="Hipervnculo"/>
                  <w:rFonts w:ascii="AvantGarde Bk BT" w:hAnsi="AvantGarde Bk BT" w:cs="Arial"/>
                  <w:lang w:val="en-US"/>
                </w:rPr>
                <w:t>http://www.wjgnet.com/2150-5330/index.htm</w:t>
              </w:r>
            </w:hyperlink>
            <w:r>
              <w:rPr>
                <w:rFonts w:ascii="AvantGarde Bk BT" w:hAnsi="AvantGarde Bk BT" w:cs="Arial"/>
                <w:lang w:val="en-US"/>
              </w:rPr>
              <w:t xml:space="preserve"> </w:t>
            </w:r>
          </w:p>
          <w:p w:rsidR="00314B54" w:rsidRDefault="00314B54"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Pr>
                <w:rFonts w:ascii="AvantGarde Bk BT" w:hAnsi="AvantGarde Bk BT" w:cs="Arial"/>
                <w:lang w:val="en-US"/>
              </w:rPr>
              <w:t xml:space="preserve">Chinese Journal of </w:t>
            </w:r>
            <w:proofErr w:type="spellStart"/>
            <w:r>
              <w:rPr>
                <w:rFonts w:ascii="AvantGarde Bk BT" w:hAnsi="AvantGarde Bk BT" w:cs="Arial"/>
                <w:lang w:val="en-US"/>
              </w:rPr>
              <w:t>Patophysiology</w:t>
            </w:r>
            <w:proofErr w:type="spellEnd"/>
            <w:r>
              <w:rPr>
                <w:rFonts w:ascii="AvantGarde Bk BT" w:hAnsi="AvantGarde Bk BT" w:cs="Arial"/>
                <w:lang w:val="en-US"/>
              </w:rPr>
              <w:t xml:space="preserve"> </w:t>
            </w:r>
            <w:hyperlink r:id="rId22" w:history="1">
              <w:r w:rsidRPr="00AB0059">
                <w:rPr>
                  <w:rStyle w:val="Hipervnculo"/>
                  <w:rFonts w:ascii="AvantGarde Bk BT" w:hAnsi="AvantGarde Bk BT" w:cs="Arial"/>
                  <w:lang w:val="en-US"/>
                </w:rPr>
                <w:t>http://www.cjpp.net/EN/volumn/home.shtml</w:t>
              </w:r>
            </w:hyperlink>
            <w:r>
              <w:rPr>
                <w:rFonts w:ascii="AvantGarde Bk BT" w:hAnsi="AvantGarde Bk BT" w:cs="Arial"/>
                <w:lang w:val="en-US"/>
              </w:rPr>
              <w:t xml:space="preserve"> </w:t>
            </w:r>
          </w:p>
          <w:p w:rsidR="007238C2" w:rsidRPr="00324E5C" w:rsidRDefault="007238C2"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324E5C">
              <w:rPr>
                <w:rFonts w:ascii="AvantGarde Bk BT" w:hAnsi="AvantGarde Bk BT" w:cs="Arial"/>
                <w:lang w:val="en-US"/>
              </w:rPr>
              <w:t xml:space="preserve">The New England Journal </w:t>
            </w:r>
            <w:hyperlink r:id="rId23" w:history="1">
              <w:r w:rsidRPr="00324E5C">
                <w:rPr>
                  <w:rStyle w:val="Hipervnculo"/>
                  <w:rFonts w:ascii="AvantGarde Bk BT" w:hAnsi="AvantGarde Bk BT" w:cs="Arial"/>
                  <w:lang w:val="en-US"/>
                </w:rPr>
                <w:t>http://content.nejm.org</w:t>
              </w:r>
            </w:hyperlink>
            <w:r w:rsidRPr="00324E5C">
              <w:rPr>
                <w:rFonts w:ascii="AvantGarde Bk BT" w:hAnsi="AvantGarde Bk BT" w:cs="Arial"/>
                <w:lang w:val="en-US"/>
              </w:rPr>
              <w:t xml:space="preserve"> </w:t>
            </w:r>
          </w:p>
          <w:p w:rsidR="007238C2" w:rsidRPr="00324E5C" w:rsidRDefault="007238C2"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324E5C">
              <w:rPr>
                <w:rFonts w:ascii="AvantGarde Bk BT" w:hAnsi="AvantGarde Bk BT" w:cs="Arial"/>
                <w:lang w:val="en-US"/>
              </w:rPr>
              <w:t xml:space="preserve">The Lancet  </w:t>
            </w:r>
            <w:hyperlink r:id="rId24" w:history="1">
              <w:r w:rsidRPr="00324E5C">
                <w:rPr>
                  <w:rStyle w:val="Hipervnculo"/>
                  <w:rFonts w:ascii="AvantGarde Bk BT" w:hAnsi="AvantGarde Bk BT" w:cs="Arial"/>
                  <w:lang w:val="en-US"/>
                </w:rPr>
                <w:t>www.thelancet.com</w:t>
              </w:r>
            </w:hyperlink>
            <w:r w:rsidRPr="00324E5C">
              <w:rPr>
                <w:rFonts w:ascii="AvantGarde Bk BT" w:hAnsi="AvantGarde Bk BT" w:cs="Arial"/>
                <w:lang w:val="en-US"/>
              </w:rPr>
              <w:t xml:space="preserve"> </w:t>
            </w:r>
          </w:p>
          <w:p w:rsidR="007238C2" w:rsidRPr="00324E5C" w:rsidRDefault="007238C2"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324E5C">
              <w:rPr>
                <w:rFonts w:ascii="AvantGarde Bk BT" w:hAnsi="AvantGarde Bk BT" w:cs="Arial"/>
                <w:lang w:val="en-US"/>
              </w:rPr>
              <w:t xml:space="preserve">The Journal of the American Medical Association (JAMA)  </w:t>
            </w:r>
            <w:hyperlink r:id="rId25" w:history="1">
              <w:r w:rsidRPr="00324E5C">
                <w:rPr>
                  <w:rStyle w:val="Hipervnculo"/>
                  <w:rFonts w:ascii="AvantGarde Bk BT" w:hAnsi="AvantGarde Bk BT" w:cs="Arial"/>
                  <w:lang w:val="en-US"/>
                </w:rPr>
                <w:t>http://jama.ama-assn.org</w:t>
              </w:r>
            </w:hyperlink>
            <w:r w:rsidRPr="00324E5C">
              <w:rPr>
                <w:rFonts w:ascii="AvantGarde Bk BT" w:hAnsi="AvantGarde Bk BT" w:cs="Arial"/>
                <w:lang w:val="en-US"/>
              </w:rPr>
              <w:t xml:space="preserve"> </w:t>
            </w:r>
          </w:p>
          <w:p w:rsidR="007238C2" w:rsidRPr="00324E5C" w:rsidRDefault="007238C2"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324E5C">
              <w:rPr>
                <w:rFonts w:ascii="AvantGarde Bk BT" w:hAnsi="AvantGarde Bk BT" w:cs="Arial"/>
                <w:lang w:val="en-US"/>
              </w:rPr>
              <w:t xml:space="preserve">British Medical Journal  </w:t>
            </w:r>
            <w:hyperlink r:id="rId26" w:history="1">
              <w:r w:rsidRPr="00324E5C">
                <w:rPr>
                  <w:rStyle w:val="Hipervnculo"/>
                  <w:rFonts w:ascii="AvantGarde Bk BT" w:hAnsi="AvantGarde Bk BT" w:cs="Arial"/>
                  <w:lang w:val="en-US"/>
                </w:rPr>
                <w:t>http://bmj.bmjjournals.com</w:t>
              </w:r>
            </w:hyperlink>
            <w:r w:rsidRPr="00324E5C">
              <w:rPr>
                <w:rFonts w:ascii="AvantGarde Bk BT" w:hAnsi="AvantGarde Bk BT" w:cs="Arial"/>
                <w:lang w:val="en-US"/>
              </w:rPr>
              <w:t xml:space="preserve"> </w:t>
            </w:r>
          </w:p>
          <w:p w:rsidR="007238C2" w:rsidRPr="00324E5C" w:rsidRDefault="007238C2" w:rsidP="007238C2">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sidRPr="00324E5C">
              <w:rPr>
                <w:rFonts w:ascii="AvantGarde Bk BT" w:hAnsi="AvantGarde Bk BT" w:cs="Arial"/>
                <w:lang w:val="en-US"/>
              </w:rPr>
              <w:t xml:space="preserve">Annals of Internal Medicine </w:t>
            </w:r>
            <w:hyperlink r:id="rId27" w:history="1">
              <w:r w:rsidRPr="00324E5C">
                <w:rPr>
                  <w:rStyle w:val="Hipervnculo"/>
                  <w:rFonts w:ascii="AvantGarde Bk BT" w:hAnsi="AvantGarde Bk BT" w:cs="Arial"/>
                  <w:lang w:val="en-US"/>
                </w:rPr>
                <w:t>www.annals.org</w:t>
              </w:r>
            </w:hyperlink>
            <w:r w:rsidRPr="00324E5C">
              <w:rPr>
                <w:rFonts w:ascii="AvantGarde Bk BT" w:hAnsi="AvantGarde Bk BT" w:cs="Arial"/>
                <w:lang w:val="en-US"/>
              </w:rPr>
              <w:t xml:space="preserve"> </w:t>
            </w:r>
          </w:p>
          <w:p w:rsidR="00EC3E53" w:rsidRPr="00324E5C" w:rsidRDefault="00E77FE3" w:rsidP="00FA7B96">
            <w:pPr>
              <w:pStyle w:val="Textodebloque"/>
              <w:numPr>
                <w:ilvl w:val="3"/>
                <w:numId w:val="6"/>
              </w:numPr>
              <w:tabs>
                <w:tab w:val="clear" w:pos="2880"/>
                <w:tab w:val="left" w:pos="344"/>
                <w:tab w:val="left" w:pos="704"/>
                <w:tab w:val="num" w:pos="1244"/>
              </w:tabs>
              <w:spacing w:before="80" w:after="0"/>
              <w:ind w:left="340" w:right="170" w:hanging="357"/>
              <w:jc w:val="both"/>
              <w:rPr>
                <w:rFonts w:ascii="AvantGarde Bk BT" w:hAnsi="AvantGarde Bk BT" w:cs="Arial"/>
                <w:lang w:val="en-US"/>
              </w:rPr>
            </w:pPr>
            <w:r>
              <w:rPr>
                <w:rFonts w:ascii="AvantGarde Bk BT" w:hAnsi="AvantGarde Bk BT" w:cs="Arial"/>
                <w:lang w:val="en-US"/>
              </w:rPr>
              <w:t xml:space="preserve">In vivo International Journal of Experimental and Clinical </w:t>
            </w:r>
            <w:proofErr w:type="spellStart"/>
            <w:r>
              <w:rPr>
                <w:rFonts w:ascii="AvantGarde Bk BT" w:hAnsi="AvantGarde Bk BT" w:cs="Arial"/>
                <w:lang w:val="en-US"/>
              </w:rPr>
              <w:t>Patophysiology</w:t>
            </w:r>
            <w:proofErr w:type="spellEnd"/>
            <w:r>
              <w:rPr>
                <w:rFonts w:ascii="AvantGarde Bk BT" w:hAnsi="AvantGarde Bk BT" w:cs="Arial"/>
                <w:lang w:val="en-US"/>
              </w:rPr>
              <w:t xml:space="preserve"> and Drug Research </w:t>
            </w:r>
            <w:hyperlink r:id="rId28" w:history="1">
              <w:r w:rsidRPr="00AB0059">
                <w:rPr>
                  <w:rStyle w:val="Hipervnculo"/>
                  <w:rFonts w:ascii="AvantGarde Bk BT" w:hAnsi="AvantGarde Bk BT" w:cs="Arial"/>
                  <w:lang w:val="en-US"/>
                </w:rPr>
                <w:t>http://iv.iiarjournals.org/</w:t>
              </w:r>
            </w:hyperlink>
            <w:r>
              <w:rPr>
                <w:rFonts w:ascii="AvantGarde Bk BT" w:hAnsi="AvantGarde Bk BT" w:cs="Arial"/>
                <w:lang w:val="en-US"/>
              </w:rPr>
              <w:t xml:space="preserve"> </w:t>
            </w:r>
          </w:p>
          <w:p w:rsidR="00A81510" w:rsidRPr="00324E5C" w:rsidRDefault="00A81510" w:rsidP="00EA7E2F">
            <w:pPr>
              <w:jc w:val="both"/>
              <w:rPr>
                <w:rFonts w:ascii="AvantGarde Bk BT" w:hAnsi="AvantGarde Bk BT" w:cs="AvantGarde Bk BT"/>
                <w:b/>
                <w:bCs/>
                <w:sz w:val="20"/>
                <w:szCs w:val="20"/>
                <w:lang w:val="en-US"/>
              </w:rPr>
            </w:pPr>
          </w:p>
        </w:tc>
      </w:tr>
    </w:tbl>
    <w:p w:rsidR="00A81510" w:rsidRPr="00324E5C" w:rsidRDefault="00A81510">
      <w:pPr>
        <w:jc w:val="both"/>
        <w:rPr>
          <w:rFonts w:ascii="AvantGarde Bk BT" w:hAnsi="AvantGarde Bk BT" w:cs="AvantGarde Bk BT"/>
          <w:sz w:val="20"/>
          <w:szCs w:val="20"/>
          <w:lang w:val="en-US"/>
        </w:rPr>
      </w:pPr>
    </w:p>
    <w:p w:rsidR="00A81510" w:rsidRPr="00324E5C" w:rsidRDefault="00A81510">
      <w:pPr>
        <w:rPr>
          <w:rFonts w:ascii="AvantGarde Bk BT" w:hAnsi="AvantGarde Bk BT" w:cs="AvantGarde Bk BT"/>
          <w:sz w:val="20"/>
          <w:szCs w:val="20"/>
          <w:lang w:val="en-US"/>
        </w:rPr>
      </w:pPr>
    </w:p>
    <w:sectPr w:rsidR="00A81510" w:rsidRPr="00324E5C" w:rsidSect="00DE3625">
      <w:headerReference w:type="default" r:id="rId29"/>
      <w:footerReference w:type="default" r:id="rId3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DE" w:rsidRDefault="009707DE" w:rsidP="0002646F">
      <w:r>
        <w:separator/>
      </w:r>
    </w:p>
  </w:endnote>
  <w:endnote w:type="continuationSeparator" w:id="0">
    <w:p w:rsidR="009707DE" w:rsidRDefault="009707DE" w:rsidP="00026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98" w:rsidRPr="00907447" w:rsidRDefault="001B0335" w:rsidP="00907447">
    <w:pPr>
      <w:pStyle w:val="Piedepgina"/>
      <w:jc w:val="right"/>
      <w:rPr>
        <w:rFonts w:ascii="AvantGarde Bk BT" w:hAnsi="AvantGarde Bk BT" w:cs="AvantGarde Bk BT"/>
        <w:sz w:val="16"/>
        <w:szCs w:val="16"/>
      </w:rPr>
    </w:pPr>
    <w:r w:rsidRPr="00907447">
      <w:rPr>
        <w:rStyle w:val="Nmerodepgina"/>
        <w:rFonts w:ascii="AvantGarde Bk BT" w:hAnsi="AvantGarde Bk BT" w:cs="AvantGarde Bk BT"/>
        <w:sz w:val="16"/>
        <w:szCs w:val="16"/>
      </w:rPr>
      <w:fldChar w:fldCharType="begin"/>
    </w:r>
    <w:r w:rsidR="008F5698" w:rsidRPr="00907447">
      <w:rPr>
        <w:rStyle w:val="Nmerodepgina"/>
        <w:rFonts w:ascii="AvantGarde Bk BT" w:hAnsi="AvantGarde Bk BT" w:cs="AvantGarde Bk BT"/>
        <w:sz w:val="16"/>
        <w:szCs w:val="16"/>
      </w:rPr>
      <w:instrText xml:space="preserve"> PAGE </w:instrText>
    </w:r>
    <w:r w:rsidRPr="00907447">
      <w:rPr>
        <w:rStyle w:val="Nmerodepgina"/>
        <w:rFonts w:ascii="AvantGarde Bk BT" w:hAnsi="AvantGarde Bk BT" w:cs="AvantGarde Bk BT"/>
        <w:sz w:val="16"/>
        <w:szCs w:val="16"/>
      </w:rPr>
      <w:fldChar w:fldCharType="separate"/>
    </w:r>
    <w:r w:rsidR="0042591F">
      <w:rPr>
        <w:rStyle w:val="Nmerodepgina"/>
        <w:rFonts w:ascii="AvantGarde Bk BT" w:hAnsi="AvantGarde Bk BT" w:cs="AvantGarde Bk BT"/>
        <w:noProof/>
        <w:sz w:val="16"/>
        <w:szCs w:val="16"/>
      </w:rPr>
      <w:t>8</w:t>
    </w:r>
    <w:r w:rsidRPr="00907447">
      <w:rPr>
        <w:rStyle w:val="Nmerodepgina"/>
        <w:rFonts w:ascii="AvantGarde Bk BT" w:hAnsi="AvantGarde Bk BT" w:cs="AvantGarde Bk BT"/>
        <w:sz w:val="16"/>
        <w:szCs w:val="16"/>
      </w:rPr>
      <w:fldChar w:fldCharType="end"/>
    </w:r>
    <w:r w:rsidR="008F5698" w:rsidRPr="00907447">
      <w:rPr>
        <w:rStyle w:val="Nmerodepgina"/>
        <w:rFonts w:ascii="AvantGarde Bk BT" w:hAnsi="AvantGarde Bk BT" w:cs="AvantGarde Bk BT"/>
        <w:sz w:val="16"/>
        <w:szCs w:val="16"/>
      </w:rPr>
      <w:t xml:space="preserve"> de </w:t>
    </w:r>
    <w:r w:rsidRPr="00907447">
      <w:rPr>
        <w:rStyle w:val="Nmerodepgina"/>
        <w:rFonts w:ascii="AvantGarde Bk BT" w:hAnsi="AvantGarde Bk BT" w:cs="AvantGarde Bk BT"/>
        <w:sz w:val="16"/>
        <w:szCs w:val="16"/>
      </w:rPr>
      <w:fldChar w:fldCharType="begin"/>
    </w:r>
    <w:r w:rsidR="008F5698" w:rsidRPr="00907447">
      <w:rPr>
        <w:rStyle w:val="Nmerodepgina"/>
        <w:rFonts w:ascii="AvantGarde Bk BT" w:hAnsi="AvantGarde Bk BT" w:cs="AvantGarde Bk BT"/>
        <w:sz w:val="16"/>
        <w:szCs w:val="16"/>
      </w:rPr>
      <w:instrText xml:space="preserve"> NUMPAGES </w:instrText>
    </w:r>
    <w:r w:rsidRPr="00907447">
      <w:rPr>
        <w:rStyle w:val="Nmerodepgina"/>
        <w:rFonts w:ascii="AvantGarde Bk BT" w:hAnsi="AvantGarde Bk BT" w:cs="AvantGarde Bk BT"/>
        <w:sz w:val="16"/>
        <w:szCs w:val="16"/>
      </w:rPr>
      <w:fldChar w:fldCharType="separate"/>
    </w:r>
    <w:r w:rsidR="0042591F">
      <w:rPr>
        <w:rStyle w:val="Nmerodepgina"/>
        <w:rFonts w:ascii="AvantGarde Bk BT" w:hAnsi="AvantGarde Bk BT" w:cs="AvantGarde Bk BT"/>
        <w:noProof/>
        <w:sz w:val="16"/>
        <w:szCs w:val="16"/>
      </w:rPr>
      <w:t>8</w:t>
    </w:r>
    <w:r w:rsidRPr="00907447">
      <w:rPr>
        <w:rStyle w:val="Nmerodepgina"/>
        <w:rFonts w:ascii="AvantGarde Bk BT" w:hAnsi="AvantGarde Bk BT" w:cs="AvantGarde Bk BT"/>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DE" w:rsidRDefault="009707DE" w:rsidP="0002646F">
      <w:r>
        <w:separator/>
      </w:r>
    </w:p>
  </w:footnote>
  <w:footnote w:type="continuationSeparator" w:id="0">
    <w:p w:rsidR="009707DE" w:rsidRDefault="009707DE" w:rsidP="00026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98" w:rsidRPr="00907447" w:rsidRDefault="008F5698" w:rsidP="00907447">
    <w:pPr>
      <w:pStyle w:val="Encabezado"/>
      <w:tabs>
        <w:tab w:val="left" w:pos="9900"/>
      </w:tabs>
      <w:ind w:right="72"/>
      <w:jc w:val="right"/>
      <w:rPr>
        <w:rFonts w:ascii="AvantGarde Bk BT" w:hAnsi="AvantGarde Bk BT" w:cs="AvantGarde Bk BT"/>
        <w:sz w:val="16"/>
        <w:szCs w:val="16"/>
      </w:rPr>
    </w:pPr>
    <w:r>
      <w:rPr>
        <w:noProof/>
        <w:lang w:val="es-MX" w:eastAsia="es-MX"/>
      </w:rPr>
      <w:drawing>
        <wp:anchor distT="0" distB="0" distL="114300" distR="114300" simplePos="0" relativeHeight="251657728" behindDoc="0" locked="0" layoutInCell="1" allowOverlap="1">
          <wp:simplePos x="0" y="0"/>
          <wp:positionH relativeFrom="column">
            <wp:posOffset>0</wp:posOffset>
          </wp:positionH>
          <wp:positionV relativeFrom="paragraph">
            <wp:posOffset>41275</wp:posOffset>
          </wp:positionV>
          <wp:extent cx="1485265" cy="641985"/>
          <wp:effectExtent l="19050" t="0" r="635" b="0"/>
          <wp:wrapSquare wrapText="bothSides"/>
          <wp:docPr id="1" name="Imagen 2" descr="lama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amar logo final"/>
                  <pic:cNvPicPr>
                    <a:picLocks noChangeAspect="1" noChangeArrowheads="1"/>
                  </pic:cNvPicPr>
                </pic:nvPicPr>
                <pic:blipFill>
                  <a:blip r:embed="rId1"/>
                  <a:srcRect/>
                  <a:stretch>
                    <a:fillRect/>
                  </a:stretch>
                </pic:blipFill>
                <pic:spPr bwMode="auto">
                  <a:xfrm>
                    <a:off x="0" y="0"/>
                    <a:ext cx="1485265" cy="641985"/>
                  </a:xfrm>
                  <a:prstGeom prst="rect">
                    <a:avLst/>
                  </a:prstGeom>
                  <a:noFill/>
                </pic:spPr>
              </pic:pic>
            </a:graphicData>
          </a:graphic>
        </wp:anchor>
      </w:drawing>
    </w:r>
    <w:r w:rsidRPr="00907447">
      <w:rPr>
        <w:rFonts w:ascii="AvantGarde Bk BT" w:hAnsi="AvantGarde Bk BT" w:cs="AvantGarde Bk BT"/>
        <w:sz w:val="16"/>
        <w:szCs w:val="16"/>
      </w:rPr>
      <w:t>FT-DGAC-01</w:t>
    </w:r>
  </w:p>
  <w:p w:rsidR="008F5698" w:rsidRDefault="008F5698" w:rsidP="00907447">
    <w:pPr>
      <w:pStyle w:val="Encabezado"/>
      <w:tabs>
        <w:tab w:val="left" w:pos="9900"/>
      </w:tabs>
      <w:ind w:right="72"/>
      <w:jc w:val="right"/>
      <w:rPr>
        <w:rFonts w:ascii="AvantGarde Bk BT" w:hAnsi="AvantGarde Bk BT" w:cs="AvantGarde Bk BT"/>
        <w:sz w:val="16"/>
        <w:szCs w:val="16"/>
      </w:rPr>
    </w:pPr>
    <w:r w:rsidRPr="00907447">
      <w:rPr>
        <w:rFonts w:ascii="AvantGarde Bk BT" w:hAnsi="AvantGarde Bk BT" w:cs="AvantGarde Bk BT"/>
        <w:sz w:val="16"/>
        <w:szCs w:val="16"/>
      </w:rPr>
      <w:t>Rev.:</w:t>
    </w:r>
    <w:r>
      <w:rPr>
        <w:rFonts w:ascii="AvantGarde Bk BT" w:hAnsi="AvantGarde Bk BT" w:cs="AvantGarde Bk BT"/>
        <w:sz w:val="16"/>
        <w:szCs w:val="16"/>
      </w:rPr>
      <w:t xml:space="preserve"> 1</w:t>
    </w:r>
  </w:p>
  <w:p w:rsidR="008F5698" w:rsidRDefault="008F5698" w:rsidP="00907447">
    <w:pPr>
      <w:pStyle w:val="Encabezado"/>
      <w:tabs>
        <w:tab w:val="left" w:pos="9900"/>
      </w:tabs>
      <w:ind w:right="72"/>
      <w:jc w:val="right"/>
      <w:rPr>
        <w:rFonts w:ascii="AvantGarde Bk BT" w:hAnsi="AvantGarde Bk BT" w:cs="AvantGarde Bk BT"/>
        <w:sz w:val="16"/>
        <w:szCs w:val="16"/>
      </w:rPr>
    </w:pPr>
  </w:p>
  <w:p w:rsidR="008F5698" w:rsidRPr="005A3C56" w:rsidRDefault="008F5698" w:rsidP="00907447">
    <w:pPr>
      <w:pStyle w:val="Ttulo"/>
      <w:ind w:left="1980"/>
      <w:rPr>
        <w:rFonts w:ascii="AvantGarde Bk BT" w:hAnsi="AvantGarde Bk BT" w:cs="AvantGarde Bk BT"/>
        <w:sz w:val="32"/>
        <w:szCs w:val="32"/>
      </w:rPr>
    </w:pPr>
    <w:r w:rsidRPr="005A3C56">
      <w:rPr>
        <w:rFonts w:ascii="AvantGarde Bk BT" w:hAnsi="AvantGarde Bk BT" w:cs="AvantGarde Bk BT"/>
        <w:sz w:val="32"/>
        <w:szCs w:val="32"/>
      </w:rPr>
      <w:t>PROGRAMA DE UNIDAD DE APRENDIZAJE</w:t>
    </w:r>
  </w:p>
  <w:p w:rsidR="008F5698" w:rsidRPr="005A3C56" w:rsidRDefault="008F5698" w:rsidP="00907447">
    <w:pPr>
      <w:pStyle w:val="Ttulo"/>
      <w:ind w:left="1980"/>
      <w:rPr>
        <w:rFonts w:ascii="AvantGarde Bk BT" w:hAnsi="AvantGarde Bk BT" w:cs="AvantGarde Bk BT"/>
        <w:sz w:val="32"/>
        <w:szCs w:val="32"/>
      </w:rPr>
    </w:pPr>
    <w:r w:rsidRPr="005A3C56">
      <w:rPr>
        <w:rFonts w:ascii="AvantGarde Bk BT" w:hAnsi="AvantGarde Bk BT" w:cs="AvantGarde Bk BT"/>
        <w:sz w:val="32"/>
        <w:szCs w:val="32"/>
      </w:rPr>
      <w:t xml:space="preserve">FORMA 1 </w:t>
    </w:r>
  </w:p>
  <w:p w:rsidR="008F5698" w:rsidRPr="00907447" w:rsidRDefault="008F5698" w:rsidP="00907447">
    <w:pPr>
      <w:pStyle w:val="Encabezado"/>
      <w:tabs>
        <w:tab w:val="left" w:pos="9900"/>
      </w:tabs>
      <w:ind w:right="72"/>
      <w:jc w:val="right"/>
      <w:rPr>
        <w:rFonts w:ascii="AvantGarde Bk BT" w:hAnsi="AvantGarde Bk BT" w:cs="AvantGarde Bk BT"/>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190"/>
    <w:multiLevelType w:val="hybridMultilevel"/>
    <w:tmpl w:val="A90A9416"/>
    <w:lvl w:ilvl="0" w:tplc="FFFFFFFF">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BB7FA4"/>
    <w:multiLevelType w:val="hybridMultilevel"/>
    <w:tmpl w:val="27DA3F88"/>
    <w:lvl w:ilvl="0" w:tplc="0C0A0003">
      <w:start w:val="1"/>
      <w:numFmt w:val="bullet"/>
      <w:lvlText w:val="o"/>
      <w:lvlJc w:val="left"/>
      <w:pPr>
        <w:tabs>
          <w:tab w:val="num" w:pos="765"/>
        </w:tabs>
        <w:ind w:left="765" w:hanging="360"/>
      </w:pPr>
      <w:rPr>
        <w:rFonts w:ascii="Courier New" w:hAnsi="Courier New" w:cs="Courier New" w:hint="default"/>
      </w:rPr>
    </w:lvl>
    <w:lvl w:ilvl="1" w:tplc="0C0A0003">
      <w:start w:val="1"/>
      <w:numFmt w:val="bullet"/>
      <w:lvlText w:val="o"/>
      <w:lvlJc w:val="left"/>
      <w:pPr>
        <w:tabs>
          <w:tab w:val="num" w:pos="1485"/>
        </w:tabs>
        <w:ind w:left="1485" w:hanging="360"/>
      </w:pPr>
      <w:rPr>
        <w:rFonts w:ascii="Courier New" w:hAnsi="Courier New" w:cs="Courier New" w:hint="default"/>
      </w:rPr>
    </w:lvl>
    <w:lvl w:ilvl="2" w:tplc="0C0A0005">
      <w:start w:val="1"/>
      <w:numFmt w:val="bullet"/>
      <w:lvlText w:val=""/>
      <w:lvlJc w:val="left"/>
      <w:pPr>
        <w:tabs>
          <w:tab w:val="num" w:pos="2205"/>
        </w:tabs>
        <w:ind w:left="2205" w:hanging="360"/>
      </w:pPr>
      <w:rPr>
        <w:rFonts w:ascii="Wingdings" w:hAnsi="Wingdings" w:cs="Wingdings" w:hint="default"/>
      </w:rPr>
    </w:lvl>
    <w:lvl w:ilvl="3" w:tplc="0C0A0001">
      <w:start w:val="1"/>
      <w:numFmt w:val="bullet"/>
      <w:lvlText w:val=""/>
      <w:lvlJc w:val="left"/>
      <w:pPr>
        <w:tabs>
          <w:tab w:val="num" w:pos="2925"/>
        </w:tabs>
        <w:ind w:left="2925" w:hanging="360"/>
      </w:pPr>
      <w:rPr>
        <w:rFonts w:ascii="Symbol" w:hAnsi="Symbol" w:cs="Symbol" w:hint="default"/>
      </w:rPr>
    </w:lvl>
    <w:lvl w:ilvl="4" w:tplc="0C0A0003">
      <w:start w:val="1"/>
      <w:numFmt w:val="bullet"/>
      <w:lvlText w:val="o"/>
      <w:lvlJc w:val="left"/>
      <w:pPr>
        <w:tabs>
          <w:tab w:val="num" w:pos="3645"/>
        </w:tabs>
        <w:ind w:left="3645" w:hanging="360"/>
      </w:pPr>
      <w:rPr>
        <w:rFonts w:ascii="Courier New" w:hAnsi="Courier New" w:cs="Courier New" w:hint="default"/>
      </w:rPr>
    </w:lvl>
    <w:lvl w:ilvl="5" w:tplc="0C0A0005">
      <w:start w:val="1"/>
      <w:numFmt w:val="bullet"/>
      <w:lvlText w:val=""/>
      <w:lvlJc w:val="left"/>
      <w:pPr>
        <w:tabs>
          <w:tab w:val="num" w:pos="4365"/>
        </w:tabs>
        <w:ind w:left="4365" w:hanging="360"/>
      </w:pPr>
      <w:rPr>
        <w:rFonts w:ascii="Wingdings" w:hAnsi="Wingdings" w:cs="Wingdings" w:hint="default"/>
      </w:rPr>
    </w:lvl>
    <w:lvl w:ilvl="6" w:tplc="0C0A0001">
      <w:start w:val="1"/>
      <w:numFmt w:val="bullet"/>
      <w:lvlText w:val=""/>
      <w:lvlJc w:val="left"/>
      <w:pPr>
        <w:tabs>
          <w:tab w:val="num" w:pos="5085"/>
        </w:tabs>
        <w:ind w:left="5085" w:hanging="360"/>
      </w:pPr>
      <w:rPr>
        <w:rFonts w:ascii="Symbol" w:hAnsi="Symbol" w:cs="Symbol" w:hint="default"/>
      </w:rPr>
    </w:lvl>
    <w:lvl w:ilvl="7" w:tplc="0C0A0003">
      <w:start w:val="1"/>
      <w:numFmt w:val="bullet"/>
      <w:lvlText w:val="o"/>
      <w:lvlJc w:val="left"/>
      <w:pPr>
        <w:tabs>
          <w:tab w:val="num" w:pos="5805"/>
        </w:tabs>
        <w:ind w:left="5805" w:hanging="360"/>
      </w:pPr>
      <w:rPr>
        <w:rFonts w:ascii="Courier New" w:hAnsi="Courier New" w:cs="Courier New" w:hint="default"/>
      </w:rPr>
    </w:lvl>
    <w:lvl w:ilvl="8" w:tplc="0C0A0005">
      <w:start w:val="1"/>
      <w:numFmt w:val="bullet"/>
      <w:lvlText w:val=""/>
      <w:lvlJc w:val="left"/>
      <w:pPr>
        <w:tabs>
          <w:tab w:val="num" w:pos="6525"/>
        </w:tabs>
        <w:ind w:left="6525" w:hanging="360"/>
      </w:pPr>
      <w:rPr>
        <w:rFonts w:ascii="Wingdings" w:hAnsi="Wingdings" w:cs="Wingdings" w:hint="default"/>
      </w:rPr>
    </w:lvl>
  </w:abstractNum>
  <w:abstractNum w:abstractNumId="2">
    <w:nsid w:val="1B76351F"/>
    <w:multiLevelType w:val="singleLevel"/>
    <w:tmpl w:val="32703A22"/>
    <w:lvl w:ilvl="0">
      <w:start w:val="1"/>
      <w:numFmt w:val="bullet"/>
      <w:lvlText w:val="-"/>
      <w:lvlJc w:val="left"/>
      <w:pPr>
        <w:tabs>
          <w:tab w:val="num" w:pos="360"/>
        </w:tabs>
        <w:ind w:left="360" w:hanging="360"/>
      </w:pPr>
      <w:rPr>
        <w:rFonts w:hint="default"/>
      </w:rPr>
    </w:lvl>
  </w:abstractNum>
  <w:abstractNum w:abstractNumId="3">
    <w:nsid w:val="2A483E9B"/>
    <w:multiLevelType w:val="hybridMultilevel"/>
    <w:tmpl w:val="9E6E5572"/>
    <w:lvl w:ilvl="0" w:tplc="080A0001">
      <w:start w:val="4"/>
      <w:numFmt w:val="bullet"/>
      <w:lvlText w:val=""/>
      <w:lvlJc w:val="left"/>
      <w:pPr>
        <w:tabs>
          <w:tab w:val="num" w:pos="720"/>
        </w:tabs>
        <w:ind w:left="720" w:hanging="360"/>
      </w:pPr>
      <w:rPr>
        <w:rFonts w:ascii="Symbol" w:eastAsia="Times New Roman" w:hAnsi="Symbol" w:hint="default"/>
      </w:rPr>
    </w:lvl>
    <w:lvl w:ilvl="1" w:tplc="6228EC3C">
      <w:start w:val="6"/>
      <w:numFmt w:val="bullet"/>
      <w:lvlText w:val="-"/>
      <w:lvlJc w:val="left"/>
      <w:pPr>
        <w:tabs>
          <w:tab w:val="num" w:pos="1440"/>
        </w:tabs>
        <w:ind w:left="1440" w:hanging="360"/>
      </w:pPr>
      <w:rPr>
        <w:rFonts w:ascii="Times New Roman" w:eastAsia="Times New Roman" w:hAnsi="Times New Roman"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4">
    <w:nsid w:val="3BD81E7E"/>
    <w:multiLevelType w:val="multilevel"/>
    <w:tmpl w:val="2E7471E0"/>
    <w:lvl w:ilvl="0">
      <w:start w:val="1"/>
      <w:numFmt w:val="upperRoman"/>
      <w:lvlText w:val="%1."/>
      <w:lvlJc w:val="left"/>
      <w:pPr>
        <w:tabs>
          <w:tab w:val="num" w:pos="360"/>
        </w:tabs>
        <w:ind w:left="284"/>
      </w:pPr>
      <w:rPr>
        <w:rFonts w:hint="default"/>
        <w:b/>
        <w:bCs/>
        <w:i w:val="0"/>
        <w:iCs w:val="0"/>
      </w:rPr>
    </w:lvl>
    <w:lvl w:ilvl="1">
      <w:start w:val="1"/>
      <w:numFmt w:val="decimal"/>
      <w:lvlText w:val="%2."/>
      <w:lvlJc w:val="left"/>
      <w:pPr>
        <w:tabs>
          <w:tab w:val="num" w:pos="1080"/>
        </w:tabs>
        <w:ind w:left="720"/>
      </w:pPr>
      <w:rPr>
        <w:rFonts w:hint="default"/>
        <w:b w:val="0"/>
        <w:bCs w:val="0"/>
        <w:i w:val="0"/>
        <w:iCs w:val="0"/>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3D3D021A"/>
    <w:multiLevelType w:val="hybridMultilevel"/>
    <w:tmpl w:val="9AAAEAE2"/>
    <w:lvl w:ilvl="0" w:tplc="080A0001">
      <w:start w:val="5"/>
      <w:numFmt w:val="bullet"/>
      <w:lvlText w:val=""/>
      <w:lvlJc w:val="left"/>
      <w:pPr>
        <w:tabs>
          <w:tab w:val="num" w:pos="720"/>
        </w:tabs>
        <w:ind w:left="720" w:hanging="360"/>
      </w:pPr>
      <w:rPr>
        <w:rFonts w:ascii="Symbol" w:eastAsia="Times New Roman"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6">
    <w:nsid w:val="5C2F45B9"/>
    <w:multiLevelType w:val="hybridMultilevel"/>
    <w:tmpl w:val="F996996C"/>
    <w:lvl w:ilvl="0" w:tplc="FFFFFFFF">
      <w:start w:val="1"/>
      <w:numFmt w:val="lowerLetter"/>
      <w:lvlText w:val="%1)"/>
      <w:lvlJc w:val="left"/>
      <w:pPr>
        <w:tabs>
          <w:tab w:val="num" w:pos="720"/>
        </w:tabs>
        <w:ind w:left="720" w:hanging="360"/>
      </w:pPr>
      <w:rPr>
        <w:rFonts w:hint="default"/>
      </w:rPr>
    </w:lvl>
    <w:lvl w:ilvl="1" w:tplc="517C6BA8">
      <w:start w:val="1"/>
      <w:numFmt w:val="decimal"/>
      <w:lvlText w:val="%2."/>
      <w:lvlJc w:val="left"/>
      <w:pPr>
        <w:tabs>
          <w:tab w:val="num" w:pos="1440"/>
        </w:tabs>
        <w:ind w:left="1440" w:hanging="360"/>
      </w:pPr>
      <w:rPr>
        <w:rFonts w:hint="default"/>
        <w:lang w:val="en-US"/>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13320AF"/>
    <w:multiLevelType w:val="multilevel"/>
    <w:tmpl w:val="2E7471E0"/>
    <w:lvl w:ilvl="0">
      <w:start w:val="1"/>
      <w:numFmt w:val="upperRoman"/>
      <w:lvlText w:val="%1."/>
      <w:lvlJc w:val="left"/>
      <w:pPr>
        <w:tabs>
          <w:tab w:val="num" w:pos="360"/>
        </w:tabs>
        <w:ind w:left="284"/>
      </w:pPr>
      <w:rPr>
        <w:rFonts w:hint="default"/>
        <w:b/>
        <w:bCs/>
        <w:i w:val="0"/>
        <w:iCs w:val="0"/>
      </w:rPr>
    </w:lvl>
    <w:lvl w:ilvl="1">
      <w:start w:val="1"/>
      <w:numFmt w:val="decimal"/>
      <w:lvlText w:val="%2."/>
      <w:lvlJc w:val="left"/>
      <w:pPr>
        <w:tabs>
          <w:tab w:val="num" w:pos="1080"/>
        </w:tabs>
        <w:ind w:left="720"/>
      </w:pPr>
      <w:rPr>
        <w:rFonts w:hint="default"/>
        <w:b w:val="0"/>
        <w:bCs w:val="0"/>
        <w:i w:val="0"/>
        <w:iCs w:val="0"/>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6C3C79D4"/>
    <w:multiLevelType w:val="hybridMultilevel"/>
    <w:tmpl w:val="77DA4C9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791F7F3D"/>
    <w:multiLevelType w:val="hybridMultilevel"/>
    <w:tmpl w:val="D3D64D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9BA19A2"/>
    <w:multiLevelType w:val="multilevel"/>
    <w:tmpl w:val="FCA85B8A"/>
    <w:lvl w:ilvl="0">
      <w:start w:val="1"/>
      <w:numFmt w:val="lowerLetter"/>
      <w:pStyle w:val="Ttulo1"/>
      <w:lvlText w:val="%1)"/>
      <w:lvlJc w:val="left"/>
      <w:pPr>
        <w:tabs>
          <w:tab w:val="num" w:pos="567"/>
        </w:tabs>
        <w:ind w:left="567" w:hanging="510"/>
      </w:pPr>
      <w:rPr>
        <w:rFonts w:hint="default"/>
      </w:rPr>
    </w:lvl>
    <w:lvl w:ilvl="1">
      <w:start w:val="1"/>
      <w:numFmt w:val="none"/>
      <w:pStyle w:val="Ttulo2"/>
      <w:isLgl/>
      <w:lvlText w:val="- "/>
      <w:lvlJc w:val="left"/>
      <w:pPr>
        <w:tabs>
          <w:tab w:val="num" w:pos="1134"/>
        </w:tabs>
        <w:ind w:left="1134" w:hanging="283"/>
      </w:pPr>
      <w:rPr>
        <w:rFonts w:hint="default"/>
      </w:rPr>
    </w:lvl>
    <w:lvl w:ilvl="2">
      <w:start w:val="1"/>
      <w:numFmt w:val="lowerLetter"/>
      <w:pStyle w:val="Ttulo3"/>
      <w:lvlText w:val="(%3)"/>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num w:numId="1">
    <w:abstractNumId w:val="3"/>
  </w:num>
  <w:num w:numId="2">
    <w:abstractNumId w:val="8"/>
  </w:num>
  <w:num w:numId="3">
    <w:abstractNumId w:val="5"/>
  </w:num>
  <w:num w:numId="4">
    <w:abstractNumId w:val="10"/>
  </w:num>
  <w:num w:numId="5">
    <w:abstractNumId w:val="2"/>
  </w:num>
  <w:num w:numId="6">
    <w:abstractNumId w:val="6"/>
  </w:num>
  <w:num w:numId="7">
    <w:abstractNumId w:val="4"/>
  </w:num>
  <w:num w:numId="8">
    <w:abstractNumId w:val="7"/>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rsids>
    <w:rsidRoot w:val="005824BB"/>
    <w:rsid w:val="00004811"/>
    <w:rsid w:val="00004F89"/>
    <w:rsid w:val="00021833"/>
    <w:rsid w:val="0002646F"/>
    <w:rsid w:val="000309CF"/>
    <w:rsid w:val="0003131E"/>
    <w:rsid w:val="00062D7C"/>
    <w:rsid w:val="0007196E"/>
    <w:rsid w:val="0008762C"/>
    <w:rsid w:val="000A251C"/>
    <w:rsid w:val="000A68A3"/>
    <w:rsid w:val="000B0465"/>
    <w:rsid w:val="000C30C7"/>
    <w:rsid w:val="000D592F"/>
    <w:rsid w:val="000D634C"/>
    <w:rsid w:val="00101C53"/>
    <w:rsid w:val="0010485D"/>
    <w:rsid w:val="00120370"/>
    <w:rsid w:val="00134E09"/>
    <w:rsid w:val="00146A8E"/>
    <w:rsid w:val="001578CE"/>
    <w:rsid w:val="0016723B"/>
    <w:rsid w:val="00177119"/>
    <w:rsid w:val="0019112C"/>
    <w:rsid w:val="00193661"/>
    <w:rsid w:val="001B0335"/>
    <w:rsid w:val="001B14CA"/>
    <w:rsid w:val="001B1D37"/>
    <w:rsid w:val="001F128C"/>
    <w:rsid w:val="00207914"/>
    <w:rsid w:val="002229D2"/>
    <w:rsid w:val="0024745A"/>
    <w:rsid w:val="00257065"/>
    <w:rsid w:val="00257F26"/>
    <w:rsid w:val="002736EF"/>
    <w:rsid w:val="002834B5"/>
    <w:rsid w:val="00283E97"/>
    <w:rsid w:val="00284A82"/>
    <w:rsid w:val="002F6E93"/>
    <w:rsid w:val="00311ED3"/>
    <w:rsid w:val="00312291"/>
    <w:rsid w:val="00314B54"/>
    <w:rsid w:val="00324E5C"/>
    <w:rsid w:val="00334A20"/>
    <w:rsid w:val="003359F9"/>
    <w:rsid w:val="00350D2B"/>
    <w:rsid w:val="003528CC"/>
    <w:rsid w:val="0036032C"/>
    <w:rsid w:val="003848D1"/>
    <w:rsid w:val="003C318B"/>
    <w:rsid w:val="003F7AC6"/>
    <w:rsid w:val="00423629"/>
    <w:rsid w:val="0042591F"/>
    <w:rsid w:val="004273D3"/>
    <w:rsid w:val="004407A1"/>
    <w:rsid w:val="00442EB4"/>
    <w:rsid w:val="00446ACF"/>
    <w:rsid w:val="00446E07"/>
    <w:rsid w:val="0047739E"/>
    <w:rsid w:val="004779DC"/>
    <w:rsid w:val="0048676F"/>
    <w:rsid w:val="004A4EF4"/>
    <w:rsid w:val="004A5F98"/>
    <w:rsid w:val="004B5780"/>
    <w:rsid w:val="004E6DC0"/>
    <w:rsid w:val="004F12F7"/>
    <w:rsid w:val="00500C2F"/>
    <w:rsid w:val="00526BDC"/>
    <w:rsid w:val="0055470F"/>
    <w:rsid w:val="00560AD3"/>
    <w:rsid w:val="005824BB"/>
    <w:rsid w:val="00597D33"/>
    <w:rsid w:val="005A3C56"/>
    <w:rsid w:val="005C19B9"/>
    <w:rsid w:val="005C3BFB"/>
    <w:rsid w:val="005C4DF3"/>
    <w:rsid w:val="005D0CFA"/>
    <w:rsid w:val="005D1FFA"/>
    <w:rsid w:val="005D68CC"/>
    <w:rsid w:val="00605D60"/>
    <w:rsid w:val="006069DB"/>
    <w:rsid w:val="00615A91"/>
    <w:rsid w:val="00623E50"/>
    <w:rsid w:val="0066443B"/>
    <w:rsid w:val="0067761D"/>
    <w:rsid w:val="00680F1A"/>
    <w:rsid w:val="00682335"/>
    <w:rsid w:val="00693CB2"/>
    <w:rsid w:val="00697536"/>
    <w:rsid w:val="00697B98"/>
    <w:rsid w:val="006B7A4B"/>
    <w:rsid w:val="006C3305"/>
    <w:rsid w:val="006E78FC"/>
    <w:rsid w:val="006F2FC5"/>
    <w:rsid w:val="006F3ED6"/>
    <w:rsid w:val="00716453"/>
    <w:rsid w:val="007204C8"/>
    <w:rsid w:val="0072109C"/>
    <w:rsid w:val="007238C2"/>
    <w:rsid w:val="007248F3"/>
    <w:rsid w:val="007564AA"/>
    <w:rsid w:val="00777606"/>
    <w:rsid w:val="00795FFD"/>
    <w:rsid w:val="007A073E"/>
    <w:rsid w:val="007A0822"/>
    <w:rsid w:val="007D07FE"/>
    <w:rsid w:val="007F069A"/>
    <w:rsid w:val="008047B8"/>
    <w:rsid w:val="008677D4"/>
    <w:rsid w:val="00873404"/>
    <w:rsid w:val="00890451"/>
    <w:rsid w:val="008926B8"/>
    <w:rsid w:val="008A1059"/>
    <w:rsid w:val="008A4F44"/>
    <w:rsid w:val="008A57E3"/>
    <w:rsid w:val="008C2CC8"/>
    <w:rsid w:val="008F5698"/>
    <w:rsid w:val="00900E9B"/>
    <w:rsid w:val="00907447"/>
    <w:rsid w:val="00924EE0"/>
    <w:rsid w:val="009563FC"/>
    <w:rsid w:val="00960E31"/>
    <w:rsid w:val="009616C5"/>
    <w:rsid w:val="009707DE"/>
    <w:rsid w:val="009816B7"/>
    <w:rsid w:val="00981710"/>
    <w:rsid w:val="00983A9B"/>
    <w:rsid w:val="00991A5E"/>
    <w:rsid w:val="009D25B9"/>
    <w:rsid w:val="009E1148"/>
    <w:rsid w:val="009F2EC9"/>
    <w:rsid w:val="009F72DB"/>
    <w:rsid w:val="00A15058"/>
    <w:rsid w:val="00A15B71"/>
    <w:rsid w:val="00A36B53"/>
    <w:rsid w:val="00A53975"/>
    <w:rsid w:val="00A64C22"/>
    <w:rsid w:val="00A81510"/>
    <w:rsid w:val="00A8626E"/>
    <w:rsid w:val="00A915C1"/>
    <w:rsid w:val="00AA044C"/>
    <w:rsid w:val="00AA2F40"/>
    <w:rsid w:val="00AA4BFE"/>
    <w:rsid w:val="00AC3554"/>
    <w:rsid w:val="00AC798A"/>
    <w:rsid w:val="00AD28EB"/>
    <w:rsid w:val="00AF465D"/>
    <w:rsid w:val="00B04A3C"/>
    <w:rsid w:val="00B04B6F"/>
    <w:rsid w:val="00B16AFE"/>
    <w:rsid w:val="00B528D6"/>
    <w:rsid w:val="00B5534A"/>
    <w:rsid w:val="00B61DAE"/>
    <w:rsid w:val="00B7649F"/>
    <w:rsid w:val="00B8139F"/>
    <w:rsid w:val="00BD2BDD"/>
    <w:rsid w:val="00C149D4"/>
    <w:rsid w:val="00C23658"/>
    <w:rsid w:val="00C55268"/>
    <w:rsid w:val="00C715EA"/>
    <w:rsid w:val="00C87469"/>
    <w:rsid w:val="00C93C6F"/>
    <w:rsid w:val="00CA0032"/>
    <w:rsid w:val="00CB613A"/>
    <w:rsid w:val="00CC04C6"/>
    <w:rsid w:val="00CF5085"/>
    <w:rsid w:val="00D153C4"/>
    <w:rsid w:val="00D166CF"/>
    <w:rsid w:val="00D46D70"/>
    <w:rsid w:val="00DB1321"/>
    <w:rsid w:val="00DB3583"/>
    <w:rsid w:val="00DC241A"/>
    <w:rsid w:val="00DD1D3E"/>
    <w:rsid w:val="00DE3625"/>
    <w:rsid w:val="00DF0575"/>
    <w:rsid w:val="00E13206"/>
    <w:rsid w:val="00E138BC"/>
    <w:rsid w:val="00E31091"/>
    <w:rsid w:val="00E55C9A"/>
    <w:rsid w:val="00E65549"/>
    <w:rsid w:val="00E67FC0"/>
    <w:rsid w:val="00E762DE"/>
    <w:rsid w:val="00E77FE3"/>
    <w:rsid w:val="00E86287"/>
    <w:rsid w:val="00E906B7"/>
    <w:rsid w:val="00E91F4B"/>
    <w:rsid w:val="00EA6371"/>
    <w:rsid w:val="00EA7E2F"/>
    <w:rsid w:val="00EB0112"/>
    <w:rsid w:val="00EC3E53"/>
    <w:rsid w:val="00EF0831"/>
    <w:rsid w:val="00F17903"/>
    <w:rsid w:val="00F208BB"/>
    <w:rsid w:val="00F3027E"/>
    <w:rsid w:val="00F523C5"/>
    <w:rsid w:val="00F62873"/>
    <w:rsid w:val="00FA04CB"/>
    <w:rsid w:val="00FA7B96"/>
    <w:rsid w:val="00FB7ED7"/>
    <w:rsid w:val="00FC3DED"/>
    <w:rsid w:val="00FC4514"/>
    <w:rsid w:val="00FE7D4E"/>
    <w:rsid w:val="00FF57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2873"/>
    <w:rPr>
      <w:sz w:val="24"/>
      <w:szCs w:val="24"/>
      <w:lang w:val="es-ES" w:eastAsia="es-ES"/>
    </w:rPr>
  </w:style>
  <w:style w:type="paragraph" w:styleId="Ttulo1">
    <w:name w:val="heading 1"/>
    <w:basedOn w:val="Normal"/>
    <w:next w:val="Normal"/>
    <w:link w:val="Ttulo1Car"/>
    <w:uiPriority w:val="99"/>
    <w:qFormat/>
    <w:rsid w:val="004A4EF4"/>
    <w:pPr>
      <w:keepNext/>
      <w:numPr>
        <w:numId w:val="4"/>
      </w:numPr>
      <w:jc w:val="center"/>
      <w:outlineLvl w:val="0"/>
    </w:pPr>
    <w:rPr>
      <w:rFonts w:ascii="Arial" w:hAnsi="Arial" w:cs="Arial"/>
      <w:b/>
      <w:bCs/>
      <w:spacing w:val="-3"/>
    </w:rPr>
  </w:style>
  <w:style w:type="paragraph" w:styleId="Ttulo2">
    <w:name w:val="heading 2"/>
    <w:basedOn w:val="Normal"/>
    <w:next w:val="Normal"/>
    <w:link w:val="Ttulo2Car"/>
    <w:uiPriority w:val="99"/>
    <w:qFormat/>
    <w:rsid w:val="004A4EF4"/>
    <w:pPr>
      <w:keepNext/>
      <w:numPr>
        <w:ilvl w:val="1"/>
        <w:numId w:val="4"/>
      </w:numPr>
      <w:pBdr>
        <w:top w:val="single" w:sz="4" w:space="1" w:color="auto"/>
        <w:left w:val="single" w:sz="4" w:space="4" w:color="auto"/>
        <w:bottom w:val="single" w:sz="4" w:space="1" w:color="auto"/>
        <w:right w:val="single" w:sz="4" w:space="4" w:color="auto"/>
      </w:pBdr>
      <w:jc w:val="both"/>
      <w:outlineLvl w:val="1"/>
    </w:pPr>
    <w:rPr>
      <w:rFonts w:ascii="Arial" w:hAnsi="Arial" w:cs="Arial"/>
      <w:b/>
      <w:bCs/>
      <w:sz w:val="20"/>
      <w:szCs w:val="20"/>
      <w:lang w:val="es-MX"/>
    </w:rPr>
  </w:style>
  <w:style w:type="paragraph" w:styleId="Ttulo3">
    <w:name w:val="heading 3"/>
    <w:basedOn w:val="Normal"/>
    <w:next w:val="Normal"/>
    <w:link w:val="Ttulo3Car"/>
    <w:uiPriority w:val="99"/>
    <w:qFormat/>
    <w:rsid w:val="00B8139F"/>
    <w:pPr>
      <w:keepNext/>
      <w:numPr>
        <w:ilvl w:val="2"/>
        <w:numId w:val="4"/>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B8139F"/>
    <w:pPr>
      <w:keepNext/>
      <w:numPr>
        <w:ilvl w:val="3"/>
        <w:numId w:val="4"/>
      </w:numPr>
      <w:spacing w:before="240" w:after="60"/>
      <w:outlineLvl w:val="3"/>
    </w:pPr>
    <w:rPr>
      <w:b/>
      <w:bCs/>
      <w:sz w:val="28"/>
      <w:szCs w:val="28"/>
    </w:rPr>
  </w:style>
  <w:style w:type="paragraph" w:styleId="Ttulo5">
    <w:name w:val="heading 5"/>
    <w:basedOn w:val="Normal"/>
    <w:next w:val="Normal"/>
    <w:link w:val="Ttulo5Car"/>
    <w:uiPriority w:val="99"/>
    <w:qFormat/>
    <w:rsid w:val="00B8139F"/>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9"/>
    <w:qFormat/>
    <w:rsid w:val="00B8139F"/>
    <w:pPr>
      <w:numPr>
        <w:ilvl w:val="5"/>
        <w:numId w:val="4"/>
      </w:numPr>
      <w:spacing w:before="240" w:after="60"/>
      <w:outlineLvl w:val="5"/>
    </w:pPr>
    <w:rPr>
      <w:b/>
      <w:bCs/>
      <w:sz w:val="22"/>
      <w:szCs w:val="22"/>
    </w:rPr>
  </w:style>
  <w:style w:type="paragraph" w:styleId="Ttulo7">
    <w:name w:val="heading 7"/>
    <w:basedOn w:val="Normal"/>
    <w:next w:val="Normal"/>
    <w:link w:val="Ttulo7Car"/>
    <w:uiPriority w:val="99"/>
    <w:qFormat/>
    <w:rsid w:val="00B8139F"/>
    <w:pPr>
      <w:numPr>
        <w:ilvl w:val="6"/>
        <w:numId w:val="4"/>
      </w:numPr>
      <w:spacing w:before="240" w:after="60"/>
      <w:outlineLvl w:val="6"/>
    </w:pPr>
  </w:style>
  <w:style w:type="paragraph" w:styleId="Ttulo8">
    <w:name w:val="heading 8"/>
    <w:basedOn w:val="Normal"/>
    <w:next w:val="Normal"/>
    <w:link w:val="Ttulo8Car"/>
    <w:uiPriority w:val="99"/>
    <w:qFormat/>
    <w:rsid w:val="00B8139F"/>
    <w:pPr>
      <w:numPr>
        <w:ilvl w:val="7"/>
        <w:numId w:val="4"/>
      </w:numPr>
      <w:spacing w:before="240" w:after="60"/>
      <w:outlineLvl w:val="7"/>
    </w:pPr>
    <w:rPr>
      <w:i/>
      <w:iCs/>
    </w:rPr>
  </w:style>
  <w:style w:type="paragraph" w:styleId="Ttulo9">
    <w:name w:val="heading 9"/>
    <w:basedOn w:val="Normal"/>
    <w:next w:val="Normal"/>
    <w:link w:val="Ttulo9Car"/>
    <w:uiPriority w:val="99"/>
    <w:qFormat/>
    <w:rsid w:val="00B8139F"/>
    <w:pPr>
      <w:numPr>
        <w:ilvl w:val="8"/>
        <w:numId w:val="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34E09"/>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rsid w:val="00134E09"/>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rsid w:val="00134E09"/>
    <w:rPr>
      <w:rFonts w:ascii="Cambria" w:hAnsi="Cambria" w:cs="Cambria"/>
      <w:b/>
      <w:bCs/>
      <w:sz w:val="26"/>
      <w:szCs w:val="26"/>
      <w:lang w:val="es-ES" w:eastAsia="es-ES"/>
    </w:rPr>
  </w:style>
  <w:style w:type="character" w:customStyle="1" w:styleId="Ttulo4Car">
    <w:name w:val="Título 4 Car"/>
    <w:basedOn w:val="Fuentedeprrafopredeter"/>
    <w:link w:val="Ttulo4"/>
    <w:uiPriority w:val="99"/>
    <w:semiHidden/>
    <w:rsid w:val="00134E09"/>
    <w:rPr>
      <w:rFonts w:ascii="Calibri" w:hAnsi="Calibri" w:cs="Calibri"/>
      <w:b/>
      <w:bCs/>
      <w:sz w:val="28"/>
      <w:szCs w:val="28"/>
      <w:lang w:val="es-ES" w:eastAsia="es-ES"/>
    </w:rPr>
  </w:style>
  <w:style w:type="character" w:customStyle="1" w:styleId="Ttulo5Car">
    <w:name w:val="Título 5 Car"/>
    <w:basedOn w:val="Fuentedeprrafopredeter"/>
    <w:link w:val="Ttulo5"/>
    <w:uiPriority w:val="99"/>
    <w:semiHidden/>
    <w:rsid w:val="00134E09"/>
    <w:rPr>
      <w:rFonts w:ascii="Calibri" w:hAnsi="Calibri" w:cs="Calibri"/>
      <w:b/>
      <w:bCs/>
      <w:i/>
      <w:iCs/>
      <w:sz w:val="26"/>
      <w:szCs w:val="26"/>
      <w:lang w:val="es-ES" w:eastAsia="es-ES"/>
    </w:rPr>
  </w:style>
  <w:style w:type="character" w:customStyle="1" w:styleId="Ttulo6Car">
    <w:name w:val="Título 6 Car"/>
    <w:basedOn w:val="Fuentedeprrafopredeter"/>
    <w:link w:val="Ttulo6"/>
    <w:uiPriority w:val="99"/>
    <w:semiHidden/>
    <w:rsid w:val="00134E09"/>
    <w:rPr>
      <w:rFonts w:ascii="Calibri" w:hAnsi="Calibri" w:cs="Calibri"/>
      <w:b/>
      <w:bCs/>
      <w:lang w:val="es-ES" w:eastAsia="es-ES"/>
    </w:rPr>
  </w:style>
  <w:style w:type="character" w:customStyle="1" w:styleId="Ttulo7Car">
    <w:name w:val="Título 7 Car"/>
    <w:basedOn w:val="Fuentedeprrafopredeter"/>
    <w:link w:val="Ttulo7"/>
    <w:uiPriority w:val="99"/>
    <w:semiHidden/>
    <w:rsid w:val="00134E09"/>
    <w:rPr>
      <w:rFonts w:ascii="Calibri" w:hAnsi="Calibri" w:cs="Calibri"/>
      <w:sz w:val="24"/>
      <w:szCs w:val="24"/>
      <w:lang w:val="es-ES" w:eastAsia="es-ES"/>
    </w:rPr>
  </w:style>
  <w:style w:type="character" w:customStyle="1" w:styleId="Ttulo8Car">
    <w:name w:val="Título 8 Car"/>
    <w:basedOn w:val="Fuentedeprrafopredeter"/>
    <w:link w:val="Ttulo8"/>
    <w:uiPriority w:val="99"/>
    <w:semiHidden/>
    <w:rsid w:val="00134E09"/>
    <w:rPr>
      <w:rFonts w:ascii="Calibri" w:hAnsi="Calibri" w:cs="Calibri"/>
      <w:i/>
      <w:iCs/>
      <w:sz w:val="24"/>
      <w:szCs w:val="24"/>
      <w:lang w:val="es-ES" w:eastAsia="es-ES"/>
    </w:rPr>
  </w:style>
  <w:style w:type="character" w:customStyle="1" w:styleId="Ttulo9Car">
    <w:name w:val="Título 9 Car"/>
    <w:basedOn w:val="Fuentedeprrafopredeter"/>
    <w:link w:val="Ttulo9"/>
    <w:uiPriority w:val="99"/>
    <w:semiHidden/>
    <w:rsid w:val="00134E09"/>
    <w:rPr>
      <w:rFonts w:ascii="Cambria" w:hAnsi="Cambria" w:cs="Cambria"/>
      <w:lang w:val="es-ES" w:eastAsia="es-ES"/>
    </w:rPr>
  </w:style>
  <w:style w:type="paragraph" w:styleId="Ttulo">
    <w:name w:val="Title"/>
    <w:basedOn w:val="Normal"/>
    <w:link w:val="TtuloCar"/>
    <w:uiPriority w:val="99"/>
    <w:qFormat/>
    <w:rsid w:val="004A4EF4"/>
    <w:pPr>
      <w:pBdr>
        <w:bottom w:val="single" w:sz="4" w:space="1" w:color="auto"/>
      </w:pBdr>
      <w:jc w:val="center"/>
    </w:pPr>
    <w:rPr>
      <w:rFonts w:ascii="Arial" w:hAnsi="Arial" w:cs="Arial"/>
      <w:b/>
      <w:bCs/>
      <w:spacing w:val="-3"/>
      <w:lang w:val="es-ES_tradnl"/>
    </w:rPr>
  </w:style>
  <w:style w:type="character" w:customStyle="1" w:styleId="TtuloCar">
    <w:name w:val="Título Car"/>
    <w:basedOn w:val="Fuentedeprrafopredeter"/>
    <w:link w:val="Ttulo"/>
    <w:uiPriority w:val="99"/>
    <w:rsid w:val="00134E09"/>
    <w:rPr>
      <w:rFonts w:ascii="Cambria" w:hAnsi="Cambria" w:cs="Cambria"/>
      <w:b/>
      <w:bCs/>
      <w:kern w:val="28"/>
      <w:sz w:val="32"/>
      <w:szCs w:val="32"/>
      <w:lang w:val="es-ES" w:eastAsia="es-ES"/>
    </w:rPr>
  </w:style>
  <w:style w:type="paragraph" w:styleId="Piedepgina">
    <w:name w:val="footer"/>
    <w:basedOn w:val="Normal"/>
    <w:link w:val="PiedepginaCar"/>
    <w:uiPriority w:val="99"/>
    <w:rsid w:val="004A4EF4"/>
    <w:pPr>
      <w:widowControl w:val="0"/>
      <w:tabs>
        <w:tab w:val="center" w:pos="4419"/>
        <w:tab w:val="right" w:pos="8838"/>
      </w:tabs>
    </w:pPr>
    <w:rPr>
      <w:lang w:val="en-US"/>
    </w:rPr>
  </w:style>
  <w:style w:type="character" w:customStyle="1" w:styleId="PiedepginaCar">
    <w:name w:val="Pie de página Car"/>
    <w:basedOn w:val="Fuentedeprrafopredeter"/>
    <w:link w:val="Piedepgina"/>
    <w:uiPriority w:val="99"/>
    <w:semiHidden/>
    <w:rsid w:val="00134E09"/>
    <w:rPr>
      <w:sz w:val="24"/>
      <w:szCs w:val="24"/>
      <w:lang w:val="es-ES" w:eastAsia="es-ES"/>
    </w:rPr>
  </w:style>
  <w:style w:type="paragraph" w:styleId="Subttulo">
    <w:name w:val="Subtitle"/>
    <w:basedOn w:val="Normal"/>
    <w:link w:val="SubttuloCar"/>
    <w:uiPriority w:val="99"/>
    <w:qFormat/>
    <w:rsid w:val="004A4EF4"/>
    <w:pPr>
      <w:jc w:val="center"/>
    </w:pPr>
    <w:rPr>
      <w:rFonts w:ascii="Arial" w:hAnsi="Arial" w:cs="Arial"/>
      <w:b/>
      <w:bCs/>
      <w:spacing w:val="-3"/>
      <w:lang w:val="es-ES_tradnl"/>
    </w:rPr>
  </w:style>
  <w:style w:type="character" w:customStyle="1" w:styleId="SubttuloCar">
    <w:name w:val="Subtítulo Car"/>
    <w:basedOn w:val="Fuentedeprrafopredeter"/>
    <w:link w:val="Subttulo"/>
    <w:uiPriority w:val="99"/>
    <w:rsid w:val="00134E09"/>
    <w:rPr>
      <w:rFonts w:ascii="Cambria" w:hAnsi="Cambria" w:cs="Cambria"/>
      <w:sz w:val="24"/>
      <w:szCs w:val="24"/>
      <w:lang w:val="es-ES" w:eastAsia="es-ES"/>
    </w:rPr>
  </w:style>
  <w:style w:type="paragraph" w:styleId="Epgrafe">
    <w:name w:val="caption"/>
    <w:basedOn w:val="Normal"/>
    <w:next w:val="Normal"/>
    <w:uiPriority w:val="99"/>
    <w:qFormat/>
    <w:rsid w:val="004A4EF4"/>
    <w:pPr>
      <w:pBdr>
        <w:top w:val="single" w:sz="4" w:space="1" w:color="auto"/>
        <w:left w:val="single" w:sz="4" w:space="4" w:color="auto"/>
        <w:bottom w:val="single" w:sz="4" w:space="1" w:color="auto"/>
        <w:right w:val="single" w:sz="4" w:space="4" w:color="auto"/>
      </w:pBdr>
      <w:jc w:val="both"/>
    </w:pPr>
    <w:rPr>
      <w:rFonts w:ascii="Arial" w:hAnsi="Arial" w:cs="Arial"/>
      <w:b/>
      <w:bCs/>
      <w:sz w:val="20"/>
      <w:szCs w:val="20"/>
      <w:lang w:val="es-MX"/>
    </w:rPr>
  </w:style>
  <w:style w:type="paragraph" w:styleId="Textoindependiente2">
    <w:name w:val="Body Text 2"/>
    <w:basedOn w:val="Normal"/>
    <w:link w:val="Textoindependiente2Car"/>
    <w:uiPriority w:val="99"/>
    <w:rsid w:val="004A4EF4"/>
    <w:pPr>
      <w:jc w:val="both"/>
    </w:pPr>
    <w:rPr>
      <w:rFonts w:ascii="Arial" w:hAnsi="Arial" w:cs="Arial"/>
      <w:sz w:val="20"/>
      <w:szCs w:val="20"/>
      <w:lang w:val="es-MX"/>
    </w:rPr>
  </w:style>
  <w:style w:type="character" w:customStyle="1" w:styleId="Textoindependiente2Car">
    <w:name w:val="Texto independiente 2 Car"/>
    <w:basedOn w:val="Fuentedeprrafopredeter"/>
    <w:link w:val="Textoindependiente2"/>
    <w:uiPriority w:val="99"/>
    <w:semiHidden/>
    <w:rsid w:val="00134E09"/>
    <w:rPr>
      <w:sz w:val="24"/>
      <w:szCs w:val="24"/>
      <w:lang w:val="es-ES" w:eastAsia="es-ES"/>
    </w:rPr>
  </w:style>
  <w:style w:type="paragraph" w:styleId="Textoindependiente3">
    <w:name w:val="Body Text 3"/>
    <w:basedOn w:val="Normal"/>
    <w:link w:val="Textoindependiente3Car"/>
    <w:uiPriority w:val="99"/>
    <w:rsid w:val="004A4EF4"/>
    <w:pPr>
      <w:jc w:val="both"/>
    </w:pPr>
    <w:rPr>
      <w:rFonts w:ascii="Arial" w:hAnsi="Arial" w:cs="Arial"/>
      <w:b/>
      <w:bCs/>
      <w:sz w:val="20"/>
      <w:szCs w:val="20"/>
      <w:lang w:val="es-MX"/>
    </w:rPr>
  </w:style>
  <w:style w:type="character" w:customStyle="1" w:styleId="Textoindependiente3Car">
    <w:name w:val="Texto independiente 3 Car"/>
    <w:basedOn w:val="Fuentedeprrafopredeter"/>
    <w:link w:val="Textoindependiente3"/>
    <w:uiPriority w:val="99"/>
    <w:semiHidden/>
    <w:rsid w:val="00134E09"/>
    <w:rPr>
      <w:sz w:val="16"/>
      <w:szCs w:val="16"/>
      <w:lang w:val="es-ES" w:eastAsia="es-ES"/>
    </w:rPr>
  </w:style>
  <w:style w:type="paragraph" w:styleId="Textoindependiente">
    <w:name w:val="Body Text"/>
    <w:basedOn w:val="Normal"/>
    <w:link w:val="TextoindependienteCar"/>
    <w:uiPriority w:val="99"/>
    <w:rsid w:val="004A4EF4"/>
    <w:pPr>
      <w:widowControl w:val="0"/>
      <w:tabs>
        <w:tab w:val="left" w:pos="0"/>
      </w:tabs>
      <w:jc w:val="both"/>
    </w:pPr>
    <w:rPr>
      <w:rFonts w:ascii="Arial" w:hAnsi="Arial" w:cs="Arial"/>
      <w:lang w:val="es-ES_tradnl"/>
    </w:rPr>
  </w:style>
  <w:style w:type="character" w:customStyle="1" w:styleId="TextoindependienteCar">
    <w:name w:val="Texto independiente Car"/>
    <w:basedOn w:val="Fuentedeprrafopredeter"/>
    <w:link w:val="Textoindependiente"/>
    <w:uiPriority w:val="99"/>
    <w:semiHidden/>
    <w:rsid w:val="00134E09"/>
    <w:rPr>
      <w:sz w:val="24"/>
      <w:szCs w:val="24"/>
      <w:lang w:val="es-ES" w:eastAsia="es-ES"/>
    </w:rPr>
  </w:style>
  <w:style w:type="paragraph" w:styleId="Sangra2detindependiente">
    <w:name w:val="Body Text Indent 2"/>
    <w:basedOn w:val="Normal"/>
    <w:link w:val="Sangra2detindependienteCar"/>
    <w:uiPriority w:val="99"/>
    <w:rsid w:val="004A4EF4"/>
    <w:pPr>
      <w:ind w:left="360"/>
      <w:jc w:val="both"/>
    </w:pPr>
    <w:rPr>
      <w:rFonts w:ascii="Arial" w:hAnsi="Arial" w:cs="Arial"/>
      <w:lang w:val="es-MX"/>
    </w:rPr>
  </w:style>
  <w:style w:type="character" w:customStyle="1" w:styleId="Sangra2detindependienteCar">
    <w:name w:val="Sangría 2 de t. independiente Car"/>
    <w:basedOn w:val="Fuentedeprrafopredeter"/>
    <w:link w:val="Sangra2detindependiente"/>
    <w:uiPriority w:val="99"/>
    <w:semiHidden/>
    <w:rsid w:val="00134E09"/>
    <w:rPr>
      <w:sz w:val="24"/>
      <w:szCs w:val="24"/>
      <w:lang w:val="es-ES" w:eastAsia="es-ES"/>
    </w:rPr>
  </w:style>
  <w:style w:type="paragraph" w:styleId="Sangra3detindependiente">
    <w:name w:val="Body Text Indent 3"/>
    <w:basedOn w:val="Normal"/>
    <w:link w:val="Sangra3detindependienteCar"/>
    <w:uiPriority w:val="99"/>
    <w:rsid w:val="004A4EF4"/>
    <w:pPr>
      <w:widowControl w:val="0"/>
      <w:tabs>
        <w:tab w:val="left" w:pos="0"/>
      </w:tabs>
      <w:ind w:left="720"/>
      <w:jc w:val="both"/>
    </w:pPr>
    <w:rPr>
      <w:rFonts w:ascii="Arial" w:hAnsi="Arial" w:cs="Arial"/>
      <w:lang w:val="es-ES_tradnl"/>
    </w:rPr>
  </w:style>
  <w:style w:type="character" w:customStyle="1" w:styleId="Sangra3detindependienteCar">
    <w:name w:val="Sangría 3 de t. independiente Car"/>
    <w:basedOn w:val="Fuentedeprrafopredeter"/>
    <w:link w:val="Sangra3detindependiente"/>
    <w:uiPriority w:val="99"/>
    <w:semiHidden/>
    <w:rsid w:val="00134E09"/>
    <w:rPr>
      <w:sz w:val="16"/>
      <w:szCs w:val="16"/>
      <w:lang w:val="es-ES" w:eastAsia="es-ES"/>
    </w:rPr>
  </w:style>
  <w:style w:type="paragraph" w:styleId="Textodebloque">
    <w:name w:val="Block Text"/>
    <w:basedOn w:val="Normal"/>
    <w:uiPriority w:val="99"/>
    <w:rsid w:val="004A4EF4"/>
    <w:pPr>
      <w:spacing w:before="120" w:after="80"/>
      <w:ind w:left="426" w:right="282"/>
    </w:pPr>
    <w:rPr>
      <w:sz w:val="20"/>
      <w:szCs w:val="20"/>
    </w:rPr>
  </w:style>
  <w:style w:type="paragraph" w:styleId="Textodeglobo">
    <w:name w:val="Balloon Text"/>
    <w:basedOn w:val="Normal"/>
    <w:link w:val="TextodegloboCar"/>
    <w:uiPriority w:val="99"/>
    <w:semiHidden/>
    <w:rsid w:val="00582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E09"/>
    <w:rPr>
      <w:sz w:val="2"/>
      <w:szCs w:val="2"/>
      <w:lang w:val="es-ES" w:eastAsia="es-ES"/>
    </w:rPr>
  </w:style>
  <w:style w:type="table" w:styleId="Tablaconcuadrcula">
    <w:name w:val="Table Grid"/>
    <w:basedOn w:val="Tablanormal"/>
    <w:uiPriority w:val="99"/>
    <w:rsid w:val="00724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C30C7"/>
    <w:pPr>
      <w:tabs>
        <w:tab w:val="center" w:pos="4252"/>
        <w:tab w:val="right" w:pos="8504"/>
      </w:tabs>
    </w:pPr>
  </w:style>
  <w:style w:type="character" w:customStyle="1" w:styleId="EncabezadoCar">
    <w:name w:val="Encabezado Car"/>
    <w:basedOn w:val="Fuentedeprrafopredeter"/>
    <w:link w:val="Encabezado"/>
    <w:uiPriority w:val="99"/>
    <w:semiHidden/>
    <w:rsid w:val="00134E09"/>
    <w:rPr>
      <w:sz w:val="24"/>
      <w:szCs w:val="24"/>
      <w:lang w:val="es-ES" w:eastAsia="es-ES"/>
    </w:rPr>
  </w:style>
  <w:style w:type="character" w:styleId="Nmerodepgina">
    <w:name w:val="page number"/>
    <w:basedOn w:val="Fuentedeprrafopredeter"/>
    <w:uiPriority w:val="99"/>
    <w:rsid w:val="000C30C7"/>
  </w:style>
  <w:style w:type="character" w:customStyle="1" w:styleId="prodtitle1">
    <w:name w:val="prodtitle1"/>
    <w:basedOn w:val="Fuentedeprrafopredeter"/>
    <w:uiPriority w:val="99"/>
    <w:rsid w:val="00A915C1"/>
    <w:rPr>
      <w:rFonts w:ascii="Arial" w:hAnsi="Arial" w:cs="Arial"/>
      <w:color w:val="auto"/>
      <w:sz w:val="28"/>
      <w:szCs w:val="28"/>
    </w:rPr>
  </w:style>
  <w:style w:type="character" w:styleId="Hipervnculo">
    <w:name w:val="Hyperlink"/>
    <w:basedOn w:val="Fuentedeprrafopredeter"/>
    <w:uiPriority w:val="99"/>
    <w:rsid w:val="0019112C"/>
    <w:rPr>
      <w:color w:val="0000FF"/>
      <w:u w:val="single"/>
    </w:rPr>
  </w:style>
  <w:style w:type="paragraph" w:styleId="Prrafodelista">
    <w:name w:val="List Paragraph"/>
    <w:basedOn w:val="Normal"/>
    <w:uiPriority w:val="34"/>
    <w:qFormat/>
    <w:rsid w:val="00526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biomed.com.mx" TargetMode="External"/><Relationship Id="rId13" Type="http://schemas.openxmlformats.org/officeDocument/2006/relationships/hyperlink" Target="http://highwire.stanford.edu/" TargetMode="External"/><Relationship Id="rId18" Type="http://schemas.openxmlformats.org/officeDocument/2006/relationships/hyperlink" Target="http://www.academicjournals.org/jpap/index.htm" TargetMode="External"/><Relationship Id="rId26" Type="http://schemas.openxmlformats.org/officeDocument/2006/relationships/hyperlink" Target="http://bmj.bmjjournals.com" TargetMode="External"/><Relationship Id="rId3" Type="http://schemas.openxmlformats.org/officeDocument/2006/relationships/styles" Target="styles.xml"/><Relationship Id="rId21" Type="http://schemas.openxmlformats.org/officeDocument/2006/relationships/hyperlink" Target="http://www.wjgnet.com/2150-5330/index.htm" TargetMode="External"/><Relationship Id="rId7" Type="http://schemas.openxmlformats.org/officeDocument/2006/relationships/endnotes" Target="endnotes.xml"/><Relationship Id="rId12" Type="http://schemas.openxmlformats.org/officeDocument/2006/relationships/hyperlink" Target="http://www.ncbi.nlm.nih.gov/" TargetMode="External"/><Relationship Id="rId17" Type="http://schemas.openxmlformats.org/officeDocument/2006/relationships/hyperlink" Target="http://jp.physoc.org/" TargetMode="External"/><Relationship Id="rId25" Type="http://schemas.openxmlformats.org/officeDocument/2006/relationships/hyperlink" Target="http://jama.ama-assn.org" TargetMode="External"/><Relationship Id="rId2" Type="http://schemas.openxmlformats.org/officeDocument/2006/relationships/numbering" Target="numbering.xml"/><Relationship Id="rId16" Type="http://schemas.openxmlformats.org/officeDocument/2006/relationships/hyperlink" Target="http://www.sciencedirect.com/science/journal/09284680" TargetMode="External"/><Relationship Id="rId20" Type="http://schemas.openxmlformats.org/officeDocument/2006/relationships/hyperlink" Target="http://www.ijppp.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 TargetMode="External"/><Relationship Id="rId24" Type="http://schemas.openxmlformats.org/officeDocument/2006/relationships/hyperlink" Target="http://www.thelance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pemed.org/index.php" TargetMode="External"/><Relationship Id="rId23" Type="http://schemas.openxmlformats.org/officeDocument/2006/relationships/hyperlink" Target="http://content.nejm.org" TargetMode="External"/><Relationship Id="rId28" Type="http://schemas.openxmlformats.org/officeDocument/2006/relationships/hyperlink" Target="http://iv.iiarjournals.org/" TargetMode="External"/><Relationship Id="rId10" Type="http://schemas.openxmlformats.org/officeDocument/2006/relationships/hyperlink" Target="http://www.scielo.org.mx/scielo.php" TargetMode="External"/><Relationship Id="rId19" Type="http://schemas.openxmlformats.org/officeDocument/2006/relationships/hyperlink" Target="http://www.revicien.net/revista.php?ID=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graphic.com" TargetMode="External"/><Relationship Id="rId14" Type="http://schemas.openxmlformats.org/officeDocument/2006/relationships/hyperlink" Target="http://www.biomedcentral.com/" TargetMode="External"/><Relationship Id="rId22" Type="http://schemas.openxmlformats.org/officeDocument/2006/relationships/hyperlink" Target="http://www.cjpp.net/EN/volumn/home.shtml" TargetMode="External"/><Relationship Id="rId27" Type="http://schemas.openxmlformats.org/officeDocument/2006/relationships/hyperlink" Target="http://www.annals.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B389-E521-4FB5-ADA9-5B674B44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2581</Words>
  <Characters>18182</Characters>
  <Application>Microsoft Office Word</Application>
  <DocSecurity>0</DocSecurity>
  <Lines>151</Lines>
  <Paragraphs>41</Paragraphs>
  <ScaleCrop>false</ScaleCrop>
  <HeadingPairs>
    <vt:vector size="2" baseType="variant">
      <vt:variant>
        <vt:lpstr>Título</vt:lpstr>
      </vt:variant>
      <vt:variant>
        <vt:i4>1</vt:i4>
      </vt:variant>
    </vt:vector>
  </HeadingPairs>
  <TitlesOfParts>
    <vt:vector size="1" baseType="lpstr">
      <vt:lpstr>Forma 1 de Fisiopatología</vt:lpstr>
    </vt:vector>
  </TitlesOfParts>
  <Company>LAMAR</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1 de Fisiopatología</dc:title>
  <dc:subject>Ciclo 2012-B</dc:subject>
  <dc:creator>Dr. Raul Uribe, Dra. Elena Mendoz</dc:creator>
  <cp:keywords/>
  <dc:description/>
  <cp:lastModifiedBy>Raul A Uribe Olivares</cp:lastModifiedBy>
  <cp:revision>13</cp:revision>
  <cp:lastPrinted>2010-08-20T16:52:00Z</cp:lastPrinted>
  <dcterms:created xsi:type="dcterms:W3CDTF">2012-07-10T07:24:00Z</dcterms:created>
  <dcterms:modified xsi:type="dcterms:W3CDTF">2012-07-18T00:49:00Z</dcterms:modified>
</cp:coreProperties>
</file>