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12" w:rsidRPr="00936D12" w:rsidRDefault="00936D12" w:rsidP="00936D12">
      <w:pPr>
        <w:spacing w:after="0"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w:t>
      </w:r>
    </w:p>
    <w:tbl>
      <w:tblPr>
        <w:tblW w:w="12000" w:type="dxa"/>
        <w:jc w:val="center"/>
        <w:tblCellSpacing w:w="7" w:type="dxa"/>
        <w:shd w:val="clear" w:color="auto" w:fill="FFFFFF"/>
        <w:tblCellMar>
          <w:top w:w="15" w:type="dxa"/>
          <w:left w:w="15" w:type="dxa"/>
          <w:bottom w:w="15" w:type="dxa"/>
          <w:right w:w="15" w:type="dxa"/>
        </w:tblCellMar>
        <w:tblLook w:val="04A0"/>
      </w:tblPr>
      <w:tblGrid>
        <w:gridCol w:w="12000"/>
      </w:tblGrid>
      <w:tr w:rsidR="00936D12" w:rsidRPr="00936D12">
        <w:trPr>
          <w:tblCellSpacing w:w="7" w:type="dxa"/>
          <w:jc w:val="center"/>
        </w:trPr>
        <w:tc>
          <w:tcPr>
            <w:tcW w:w="0" w:type="auto"/>
            <w:shd w:val="clear" w:color="auto" w:fill="FFFFFF"/>
            <w:vAlign w:val="center"/>
            <w:hideMark/>
          </w:tcPr>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0" w:name="indicadores"/>
            <w:bookmarkEnd w:id="0"/>
            <w:r>
              <w:rPr>
                <w:rFonts w:ascii="Times New Roman" w:eastAsia="Times New Roman" w:hAnsi="Times New Roman" w:cs="Times New Roman"/>
                <w:noProof/>
                <w:sz w:val="24"/>
                <w:szCs w:val="24"/>
                <w:lang w:eastAsia="es-MX"/>
              </w:rPr>
              <w:drawing>
                <wp:inline distT="0" distB="0" distL="0" distR="0">
                  <wp:extent cx="6375400" cy="7264400"/>
                  <wp:effectExtent l="19050" t="0" r="6350" b="0"/>
                  <wp:docPr id="1" name="Imagen 1" descr="http://www.tuveras.com/calidad/herramientas/indicado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veras.com/calidad/herramientas/indicadores.gif"/>
                          <pic:cNvPicPr>
                            <a:picLocks noChangeAspect="1" noChangeArrowheads="1"/>
                          </pic:cNvPicPr>
                        </pic:nvPicPr>
                        <pic:blipFill>
                          <a:blip r:embed="rId7"/>
                          <a:srcRect/>
                          <a:stretch>
                            <a:fillRect/>
                          </a:stretch>
                        </pic:blipFill>
                        <pic:spPr bwMode="auto">
                          <a:xfrm>
                            <a:off x="0" y="0"/>
                            <a:ext cx="6375400" cy="7264400"/>
                          </a:xfrm>
                          <a:prstGeom prst="rect">
                            <a:avLst/>
                          </a:prstGeom>
                          <a:noFill/>
                          <a:ln w="9525">
                            <a:noFill/>
                            <a:miter lim="800000"/>
                            <a:headEnd/>
                            <a:tailEnd/>
                          </a:ln>
                        </pic:spPr>
                      </pic:pic>
                    </a:graphicData>
                  </a:graphic>
                </wp:inline>
              </w:drawing>
            </w:r>
          </w:p>
        </w:tc>
      </w:tr>
    </w:tbl>
    <w:p w:rsidR="00386D6F" w:rsidRDefault="00386D6F"/>
    <w:p w:rsidR="00936D12" w:rsidRDefault="00936D12"/>
    <w:tbl>
      <w:tblPr>
        <w:tblW w:w="12000" w:type="dxa"/>
        <w:jc w:val="center"/>
        <w:tblCellSpacing w:w="7" w:type="dxa"/>
        <w:shd w:val="clear" w:color="auto" w:fill="FFFFFF"/>
        <w:tblCellMar>
          <w:top w:w="15" w:type="dxa"/>
          <w:left w:w="15" w:type="dxa"/>
          <w:bottom w:w="15" w:type="dxa"/>
          <w:right w:w="15" w:type="dxa"/>
        </w:tblCellMar>
        <w:tblLook w:val="04A0"/>
      </w:tblPr>
      <w:tblGrid>
        <w:gridCol w:w="12000"/>
      </w:tblGrid>
      <w:tr w:rsidR="00936D12" w:rsidRPr="00936D12">
        <w:trPr>
          <w:tblCellSpacing w:w="7" w:type="dxa"/>
          <w:jc w:val="center"/>
        </w:trPr>
        <w:tc>
          <w:tcPr>
            <w:tcW w:w="0" w:type="auto"/>
            <w:shd w:val="clear" w:color="auto" w:fill="FFFFFF"/>
            <w:vAlign w:val="center"/>
            <w:hideMark/>
          </w:tcPr>
          <w:p w:rsidR="000642AA" w:rsidRDefault="000642AA" w:rsidP="000642AA">
            <w:pPr>
              <w:jc w:val="both"/>
              <w:rPr>
                <w:rFonts w:ascii="Arial" w:hAnsi="Arial" w:cs="Arial"/>
                <w:sz w:val="24"/>
                <w:szCs w:val="24"/>
              </w:rPr>
            </w:pPr>
            <w:r>
              <w:rPr>
                <w:rFonts w:ascii="Arial" w:hAnsi="Arial" w:cs="Arial"/>
                <w:sz w:val="24"/>
                <w:szCs w:val="24"/>
              </w:rPr>
              <w:lastRenderedPageBreak/>
              <w:t>HERRAMIENTAS ESTADÍSTICAS BASICAS (HB) PARA EL CONTROL DE CALIDAD</w:t>
            </w:r>
          </w:p>
          <w:p w:rsidR="000642AA" w:rsidRDefault="000642AA" w:rsidP="000642AA">
            <w:pPr>
              <w:jc w:val="both"/>
              <w:rPr>
                <w:rFonts w:ascii="Arial" w:hAnsi="Arial" w:cs="Arial"/>
                <w:sz w:val="24"/>
                <w:szCs w:val="24"/>
              </w:rPr>
            </w:pPr>
            <w:r>
              <w:rPr>
                <w:rFonts w:ascii="Arial" w:hAnsi="Arial" w:cs="Arial"/>
                <w:sz w:val="24"/>
                <w:szCs w:val="24"/>
              </w:rPr>
              <w:t>Son un conjunto de técnicas estadísticas sencillas, que permiten resolver, según Ishikawa, el 95% de los problemas en la empresa. Son indispensables para llevar a la práctica el CTC, son de gran ayuda en ciertas situaciones para:</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Descubrir o encontrar problemas.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Entender situaciones dadas.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Detectar las causas de problemas.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Analizar los efectos y las causas.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Comprobar si ciertos factores son causantes de problemas.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Ser objetivos, evitando frases como el “yo siento”, “yo creo”, “mi experiencia” y el abuso de poder en la toma de decisiones.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Expresar los hechos en forma de datos.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Determinar anormalidades en los procesos.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Controlar los efectos vitales.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Analizar lógica, sistemática y ordenadamente la búsqueda de mejoras.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Confirmar el efecto de las acciones tomadas.</w:t>
            </w:r>
          </w:p>
          <w:p w:rsidR="000642AA" w:rsidRDefault="000642AA" w:rsidP="000642AA">
            <w:pPr>
              <w:pStyle w:val="Prrafodelista"/>
              <w:numPr>
                <w:ilvl w:val="0"/>
                <w:numId w:val="1"/>
              </w:numPr>
              <w:jc w:val="both"/>
              <w:rPr>
                <w:rFonts w:ascii="Arial" w:hAnsi="Arial" w:cs="Arial"/>
                <w:sz w:val="24"/>
                <w:szCs w:val="24"/>
              </w:rPr>
            </w:pPr>
            <w:r>
              <w:rPr>
                <w:rFonts w:ascii="Arial" w:hAnsi="Arial" w:cs="Arial"/>
                <w:sz w:val="24"/>
                <w:szCs w:val="24"/>
              </w:rPr>
              <w:t>Mantener el efecto de las mejoras.</w:t>
            </w:r>
          </w:p>
          <w:p w:rsidR="000642AA" w:rsidRDefault="000642AA" w:rsidP="000642AA">
            <w:pPr>
              <w:jc w:val="both"/>
              <w:rPr>
                <w:rFonts w:ascii="Arial" w:hAnsi="Arial" w:cs="Arial"/>
                <w:sz w:val="24"/>
                <w:szCs w:val="24"/>
              </w:rPr>
            </w:pPr>
          </w:p>
          <w:p w:rsidR="000642AA" w:rsidRDefault="000642AA" w:rsidP="000642AA">
            <w:pPr>
              <w:jc w:val="both"/>
              <w:rPr>
                <w:rFonts w:ascii="Arial" w:hAnsi="Arial" w:cs="Arial"/>
                <w:sz w:val="24"/>
                <w:szCs w:val="24"/>
              </w:rPr>
            </w:pPr>
            <w:r>
              <w:rPr>
                <w:rFonts w:ascii="Arial" w:hAnsi="Arial" w:cs="Arial"/>
                <w:sz w:val="24"/>
                <w:szCs w:val="24"/>
              </w:rPr>
              <w:t>Algunos aspectos sobre los que hay que tomar decisiones son: si la calidad es satisfactoria, se acepta o se rechaza un lote, dio resultado la mejora realizad, hay alguna tendencia en el proceso qué problema atacar primero, cuál es la causa del problema de calidad.</w:t>
            </w:r>
          </w:p>
          <w:p w:rsidR="000642AA" w:rsidRDefault="000642AA" w:rsidP="000642AA">
            <w:pPr>
              <w:jc w:val="both"/>
              <w:rPr>
                <w:rFonts w:ascii="Arial" w:hAnsi="Arial" w:cs="Arial"/>
                <w:sz w:val="24"/>
                <w:szCs w:val="24"/>
              </w:rPr>
            </w:pPr>
            <w:r>
              <w:rPr>
                <w:rFonts w:ascii="Arial" w:hAnsi="Arial" w:cs="Arial"/>
                <w:sz w:val="24"/>
                <w:szCs w:val="24"/>
              </w:rPr>
              <w:t>Entre más representativa sea la muestra, mayor información se obtendrá para decidir mejores acciones sobre la población (proceso). Hay dos factores que afectan la información contenida en una muestra, ellos son: el tamaño de la muestra y la variabilidad en los datos de la población. Un buen método para obtener una muestra debe tomar en cuenta 3 aspectos: aleatoriedad, variabilidad en los elementos de la población y el tamaño  de muestra.</w:t>
            </w:r>
          </w:p>
          <w:p w:rsidR="000642AA" w:rsidRDefault="000642AA" w:rsidP="000642AA">
            <w:pPr>
              <w:jc w:val="both"/>
              <w:rPr>
                <w:rFonts w:ascii="Arial" w:hAnsi="Arial" w:cs="Arial"/>
                <w:sz w:val="24"/>
                <w:szCs w:val="24"/>
              </w:rPr>
            </w:pPr>
          </w:p>
          <w:p w:rsid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1" w:name="_GoBack"/>
            <w:bookmarkEnd w:id="1"/>
          </w:p>
          <w:p w:rsidR="000642AA" w:rsidRDefault="000642AA"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0642AA" w:rsidRDefault="000642AA"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0642AA" w:rsidRPr="00936D12" w:rsidRDefault="000642AA"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2" w:name="herramientas"/>
            <w:bookmarkEnd w:id="2"/>
            <w:r>
              <w:rPr>
                <w:rFonts w:ascii="Times New Roman" w:eastAsia="Times New Roman" w:hAnsi="Times New Roman" w:cs="Times New Roman"/>
                <w:noProof/>
                <w:sz w:val="24"/>
                <w:szCs w:val="24"/>
                <w:lang w:eastAsia="es-MX"/>
              </w:rPr>
              <w:lastRenderedPageBreak/>
              <w:drawing>
                <wp:inline distT="0" distB="0" distL="0" distR="0">
                  <wp:extent cx="6324600" cy="7289800"/>
                  <wp:effectExtent l="19050" t="0" r="0" b="0"/>
                  <wp:docPr id="4" name="Imagen 4" descr="http://www.tuveras.com/calidad/herramientas/herramientasbasic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veras.com/calidad/herramientas/herramientasbasicas.gif"/>
                          <pic:cNvPicPr>
                            <a:picLocks noChangeAspect="1" noChangeArrowheads="1"/>
                          </pic:cNvPicPr>
                        </pic:nvPicPr>
                        <pic:blipFill>
                          <a:blip r:embed="rId8"/>
                          <a:srcRect/>
                          <a:stretch>
                            <a:fillRect/>
                          </a:stretch>
                        </pic:blipFill>
                        <pic:spPr bwMode="auto">
                          <a:xfrm>
                            <a:off x="0" y="0"/>
                            <a:ext cx="6324600" cy="7289800"/>
                          </a:xfrm>
                          <a:prstGeom prst="rect">
                            <a:avLst/>
                          </a:prstGeom>
                          <a:noFill/>
                          <a:ln w="9525">
                            <a:noFill/>
                            <a:miter lim="800000"/>
                            <a:headEnd/>
                            <a:tailEnd/>
                          </a:ln>
                        </pic:spPr>
                      </pic:pic>
                    </a:graphicData>
                  </a:graphic>
                </wp:inline>
              </w:drawing>
            </w:r>
            <w:r w:rsidRPr="00936D12">
              <w:rPr>
                <w:rFonts w:ascii="Times New Roman" w:eastAsia="Times New Roman" w:hAnsi="Times New Roman" w:cs="Times New Roman"/>
                <w:sz w:val="24"/>
                <w:szCs w:val="24"/>
                <w:lang w:eastAsia="es-MX"/>
              </w:rPr>
              <w:t>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6508750" cy="6781800"/>
                  <wp:effectExtent l="19050" t="0" r="6350" b="0"/>
                  <wp:docPr id="6" name="Imagen 6" descr="http://www.tuveras.com/calidad/herramientas/torment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uveras.com/calidad/herramientas/tormentas.gif"/>
                          <pic:cNvPicPr>
                            <a:picLocks noChangeAspect="1" noChangeArrowheads="1"/>
                          </pic:cNvPicPr>
                        </pic:nvPicPr>
                        <pic:blipFill>
                          <a:blip r:embed="rId9"/>
                          <a:srcRect/>
                          <a:stretch>
                            <a:fillRect/>
                          </a:stretch>
                        </pic:blipFill>
                        <pic:spPr bwMode="auto">
                          <a:xfrm>
                            <a:off x="0" y="0"/>
                            <a:ext cx="6508750" cy="67818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3" w:name="matriz"/>
            <w:bookmarkEnd w:id="3"/>
            <w:r w:rsidRPr="00936D12">
              <w:rPr>
                <w:rFonts w:ascii="Times New Roman" w:eastAsia="Times New Roman" w:hAnsi="Times New Roman" w:cs="Times New Roman"/>
                <w:sz w:val="24"/>
                <w:szCs w:val="24"/>
                <w:lang w:eastAsia="es-MX"/>
              </w:rPr>
              <w:t>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6115050" cy="7874000"/>
                  <wp:effectExtent l="19050" t="0" r="0" b="0"/>
                  <wp:docPr id="8" name="Imagen 8" descr="http://www.tuveras.com/calidad/herramientas/mpriorida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uveras.com/calidad/herramientas/mprioridades.gif"/>
                          <pic:cNvPicPr>
                            <a:picLocks noChangeAspect="1" noChangeArrowheads="1"/>
                          </pic:cNvPicPr>
                        </pic:nvPicPr>
                        <pic:blipFill>
                          <a:blip r:embed="rId10"/>
                          <a:srcRect/>
                          <a:stretch>
                            <a:fillRect/>
                          </a:stretch>
                        </pic:blipFill>
                        <pic:spPr bwMode="auto">
                          <a:xfrm>
                            <a:off x="0" y="0"/>
                            <a:ext cx="6115050" cy="78740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lastRenderedPageBreak/>
              <w:t>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4" w:name="entrevista"/>
            <w:bookmarkEnd w:id="4"/>
            <w:r w:rsidRPr="00936D12">
              <w:rPr>
                <w:rFonts w:ascii="Times New Roman" w:eastAsia="Times New Roman" w:hAnsi="Times New Roman" w:cs="Times New Roman"/>
                <w:sz w:val="24"/>
                <w:szCs w:val="24"/>
                <w:lang w:eastAsia="es-MX"/>
              </w:rPr>
              <w:t>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886450" cy="6883400"/>
                  <wp:effectExtent l="19050" t="0" r="0" b="0"/>
                  <wp:docPr id="10" name="Imagen 10" descr="http://www.tuveras.com/calidad/herramientas/entrev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veras.com/calidad/herramientas/entrevista.gif"/>
                          <pic:cNvPicPr>
                            <a:picLocks noChangeAspect="1" noChangeArrowheads="1"/>
                          </pic:cNvPicPr>
                        </pic:nvPicPr>
                        <pic:blipFill>
                          <a:blip r:embed="rId11"/>
                          <a:srcRect/>
                          <a:stretch>
                            <a:fillRect/>
                          </a:stretch>
                        </pic:blipFill>
                        <pic:spPr bwMode="auto">
                          <a:xfrm>
                            <a:off x="0" y="0"/>
                            <a:ext cx="5886450" cy="68834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lastRenderedPageBreak/>
              <w:t>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36D12" w:rsidRPr="00936D12" w:rsidRDefault="00C8718F"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5" w:name="hoja"/>
            <w:bookmarkEnd w:id="5"/>
            <w:r>
              <w:rPr>
                <w:rFonts w:ascii="Times New Roman" w:eastAsia="Times New Roman" w:hAnsi="Times New Roman" w:cs="Times New Roman"/>
                <w:noProof/>
                <w:sz w:val="24"/>
                <w:szCs w:val="24"/>
                <w:lang w:eastAsia="es-MX"/>
              </w:rPr>
              <w:drawing>
                <wp:inline distT="0" distB="0" distL="0" distR="0">
                  <wp:extent cx="6127750" cy="7150100"/>
                  <wp:effectExtent l="19050" t="0" r="6350" b="0"/>
                  <wp:docPr id="34" name="Imagen 12" descr="http://www.tuveras.com/calidad/herramientas/ho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uveras.com/calidad/herramientas/hoja.gif"/>
                          <pic:cNvPicPr>
                            <a:picLocks noChangeAspect="1" noChangeArrowheads="1"/>
                          </pic:cNvPicPr>
                        </pic:nvPicPr>
                        <pic:blipFill>
                          <a:blip r:embed="rId12"/>
                          <a:srcRect/>
                          <a:stretch>
                            <a:fillRect/>
                          </a:stretch>
                        </pic:blipFill>
                        <pic:spPr bwMode="auto">
                          <a:xfrm>
                            <a:off x="0" y="0"/>
                            <a:ext cx="6127750" cy="7150100"/>
                          </a:xfrm>
                          <a:prstGeom prst="rect">
                            <a:avLst/>
                          </a:prstGeom>
                          <a:noFill/>
                          <a:ln w="9525">
                            <a:noFill/>
                            <a:miter lim="800000"/>
                            <a:headEnd/>
                            <a:tailEnd/>
                          </a:ln>
                        </pic:spPr>
                      </pic:pic>
                    </a:graphicData>
                  </a:graphic>
                </wp:inline>
              </w:drawing>
            </w:r>
            <w:r w:rsidR="00936D12" w:rsidRPr="00936D12">
              <w:rPr>
                <w:rFonts w:ascii="Times New Roman" w:eastAsia="Times New Roman" w:hAnsi="Times New Roman" w:cs="Times New Roman"/>
                <w:sz w:val="24"/>
                <w:szCs w:val="24"/>
                <w:lang w:eastAsia="es-MX"/>
              </w:rPr>
              <w:t>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6038850" cy="7378700"/>
                  <wp:effectExtent l="19050" t="0" r="0" b="0"/>
                  <wp:docPr id="14" name="Imagen 14" descr="http://www.tuveras.com/calidad/herramientas/histogr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uveras.com/calidad/herramientas/histograma.gif"/>
                          <pic:cNvPicPr>
                            <a:picLocks noChangeAspect="1" noChangeArrowheads="1"/>
                          </pic:cNvPicPr>
                        </pic:nvPicPr>
                        <pic:blipFill>
                          <a:blip r:embed="rId13"/>
                          <a:srcRect/>
                          <a:stretch>
                            <a:fillRect/>
                          </a:stretch>
                        </pic:blipFill>
                        <pic:spPr bwMode="auto">
                          <a:xfrm>
                            <a:off x="0" y="0"/>
                            <a:ext cx="6038850" cy="73787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lastRenderedPageBreak/>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6" w:name="pareto"/>
            <w:bookmarkEnd w:id="6"/>
            <w:r>
              <w:rPr>
                <w:rFonts w:ascii="Times New Roman" w:eastAsia="Times New Roman" w:hAnsi="Times New Roman" w:cs="Times New Roman"/>
                <w:noProof/>
                <w:sz w:val="24"/>
                <w:szCs w:val="24"/>
                <w:lang w:eastAsia="es-MX"/>
              </w:rPr>
              <w:drawing>
                <wp:inline distT="0" distB="0" distL="0" distR="0">
                  <wp:extent cx="5949950" cy="7213600"/>
                  <wp:effectExtent l="19050" t="0" r="0" b="0"/>
                  <wp:docPr id="16" name="Imagen 16" descr="http://www.tuveras.com/calidad/herramientas/pare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uveras.com/calidad/herramientas/pareto1.gif"/>
                          <pic:cNvPicPr>
                            <a:picLocks noChangeAspect="1" noChangeArrowheads="1"/>
                          </pic:cNvPicPr>
                        </pic:nvPicPr>
                        <pic:blipFill>
                          <a:blip r:embed="rId14"/>
                          <a:srcRect/>
                          <a:stretch>
                            <a:fillRect/>
                          </a:stretch>
                        </pic:blipFill>
                        <pic:spPr bwMode="auto">
                          <a:xfrm>
                            <a:off x="0" y="0"/>
                            <a:ext cx="5949950" cy="72136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6096000" cy="8102600"/>
                  <wp:effectExtent l="19050" t="0" r="0" b="0"/>
                  <wp:docPr id="17" name="Imagen 17" descr="http://www.tuveras.com/calidad/herramientas/pare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uveras.com/calidad/herramientas/pareto2.gif"/>
                          <pic:cNvPicPr>
                            <a:picLocks noChangeAspect="1" noChangeArrowheads="1"/>
                          </pic:cNvPicPr>
                        </pic:nvPicPr>
                        <pic:blipFill>
                          <a:blip r:embed="rId15"/>
                          <a:srcRect/>
                          <a:stretch>
                            <a:fillRect/>
                          </a:stretch>
                        </pic:blipFill>
                        <pic:spPr bwMode="auto">
                          <a:xfrm>
                            <a:off x="0" y="0"/>
                            <a:ext cx="6096000" cy="81026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588000" cy="3530600"/>
                  <wp:effectExtent l="19050" t="0" r="0" b="0"/>
                  <wp:docPr id="18" name="Imagen 18" descr="http://www.tuveras.com/calidad/herramientas/paret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uveras.com/calidad/herramientas/pareto3.gif"/>
                          <pic:cNvPicPr>
                            <a:picLocks noChangeAspect="1" noChangeArrowheads="1"/>
                          </pic:cNvPicPr>
                        </pic:nvPicPr>
                        <pic:blipFill>
                          <a:blip r:embed="rId16"/>
                          <a:srcRect/>
                          <a:stretch>
                            <a:fillRect/>
                          </a:stretch>
                        </pic:blipFill>
                        <pic:spPr bwMode="auto">
                          <a:xfrm>
                            <a:off x="0" y="0"/>
                            <a:ext cx="5588000" cy="35306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203200" cy="127000"/>
                  <wp:effectExtent l="19050" t="0" r="6350" b="0"/>
                  <wp:docPr id="19" name="Imagen 19" descr="Arri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riba">
                            <a:hlinkClick r:id="rId17"/>
                          </pic:cNvPr>
                          <pic:cNvPicPr>
                            <a:picLocks noChangeAspect="1" noChangeArrowheads="1"/>
                          </pic:cNvPicPr>
                        </pic:nvPicPr>
                        <pic:blipFill>
                          <a:blip r:embed="rId18"/>
                          <a:srcRect/>
                          <a:stretch>
                            <a:fillRect/>
                          </a:stretch>
                        </pic:blipFill>
                        <pic:spPr bwMode="auto">
                          <a:xfrm>
                            <a:off x="0" y="0"/>
                            <a:ext cx="203200" cy="1270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7" w:name="causa"/>
            <w:bookmarkEnd w:id="7"/>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816600" cy="5905500"/>
                  <wp:effectExtent l="19050" t="0" r="0" b="0"/>
                  <wp:docPr id="20" name="Imagen 20" descr="http://www.tuveras.com/calidad/herramientas/causaefec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uveras.com/calidad/herramientas/causaefecto.gif"/>
                          <pic:cNvPicPr>
                            <a:picLocks noChangeAspect="1" noChangeArrowheads="1"/>
                          </pic:cNvPicPr>
                        </pic:nvPicPr>
                        <pic:blipFill>
                          <a:blip r:embed="rId19"/>
                          <a:srcRect/>
                          <a:stretch>
                            <a:fillRect/>
                          </a:stretch>
                        </pic:blipFill>
                        <pic:spPr bwMode="auto">
                          <a:xfrm>
                            <a:off x="0" y="0"/>
                            <a:ext cx="5816600" cy="59055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6489700" cy="5156200"/>
                  <wp:effectExtent l="19050" t="0" r="6350" b="0"/>
                  <wp:docPr id="21" name="Imagen 21" descr="http://www.tuveras.com/calidad/herramientas/causaefec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uveras.com/calidad/herramientas/causaefecto2.gif"/>
                          <pic:cNvPicPr>
                            <a:picLocks noChangeAspect="1" noChangeArrowheads="1"/>
                          </pic:cNvPicPr>
                        </pic:nvPicPr>
                        <pic:blipFill>
                          <a:blip r:embed="rId20"/>
                          <a:srcRect/>
                          <a:stretch>
                            <a:fillRect/>
                          </a:stretch>
                        </pic:blipFill>
                        <pic:spPr bwMode="auto">
                          <a:xfrm>
                            <a:off x="0" y="0"/>
                            <a:ext cx="6489700" cy="51562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203200" cy="127000"/>
                  <wp:effectExtent l="19050" t="0" r="6350" b="0"/>
                  <wp:docPr id="22" name="Imagen 22" descr="Arri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riba">
                            <a:hlinkClick r:id="rId17"/>
                          </pic:cNvPr>
                          <pic:cNvPicPr>
                            <a:picLocks noChangeAspect="1" noChangeArrowheads="1"/>
                          </pic:cNvPicPr>
                        </pic:nvPicPr>
                        <pic:blipFill>
                          <a:blip r:embed="rId18"/>
                          <a:srcRect/>
                          <a:stretch>
                            <a:fillRect/>
                          </a:stretch>
                        </pic:blipFill>
                        <pic:spPr bwMode="auto">
                          <a:xfrm>
                            <a:off x="0" y="0"/>
                            <a:ext cx="203200" cy="1270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8" w:name="dispersion"/>
            <w:bookmarkEnd w:id="8"/>
            <w:r>
              <w:rPr>
                <w:rFonts w:ascii="Times New Roman" w:eastAsia="Times New Roman" w:hAnsi="Times New Roman" w:cs="Times New Roman"/>
                <w:noProof/>
                <w:sz w:val="24"/>
                <w:szCs w:val="24"/>
                <w:lang w:eastAsia="es-MX"/>
              </w:rPr>
              <w:drawing>
                <wp:inline distT="0" distB="0" distL="0" distR="0">
                  <wp:extent cx="4953000" cy="5956300"/>
                  <wp:effectExtent l="19050" t="0" r="0" b="0"/>
                  <wp:docPr id="23" name="Imagen 23" descr="http://www.tuveras.com/calidad/herramientas/correl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uveras.com/calidad/herramientas/correlacion.gif"/>
                          <pic:cNvPicPr>
                            <a:picLocks noChangeAspect="1" noChangeArrowheads="1"/>
                          </pic:cNvPicPr>
                        </pic:nvPicPr>
                        <pic:blipFill>
                          <a:blip r:embed="rId21"/>
                          <a:srcRect/>
                          <a:stretch>
                            <a:fillRect/>
                          </a:stretch>
                        </pic:blipFill>
                        <pic:spPr bwMode="auto">
                          <a:xfrm>
                            <a:off x="0" y="0"/>
                            <a:ext cx="4953000" cy="59563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203200" cy="127000"/>
                  <wp:effectExtent l="19050" t="0" r="6350" b="0"/>
                  <wp:docPr id="24" name="Imagen 24" descr="Arri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riba">
                            <a:hlinkClick r:id="rId17"/>
                          </pic:cNvPr>
                          <pic:cNvPicPr>
                            <a:picLocks noChangeAspect="1" noChangeArrowheads="1"/>
                          </pic:cNvPicPr>
                        </pic:nvPicPr>
                        <pic:blipFill>
                          <a:blip r:embed="rId18"/>
                          <a:srcRect/>
                          <a:stretch>
                            <a:fillRect/>
                          </a:stretch>
                        </pic:blipFill>
                        <pic:spPr bwMode="auto">
                          <a:xfrm>
                            <a:off x="0" y="0"/>
                            <a:ext cx="203200" cy="1270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9" w:name="gc"/>
            <w:bookmarkEnd w:id="9"/>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461000" cy="5054600"/>
                  <wp:effectExtent l="19050" t="0" r="6350" b="0"/>
                  <wp:docPr id="25" name="Imagen 25" descr="http://www.tuveras.com/calidad/herramientas/gcontr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uveras.com/calidad/herramientas/gcontrol.gif"/>
                          <pic:cNvPicPr>
                            <a:picLocks noChangeAspect="1" noChangeArrowheads="1"/>
                          </pic:cNvPicPr>
                        </pic:nvPicPr>
                        <pic:blipFill>
                          <a:blip r:embed="rId22"/>
                          <a:srcRect/>
                          <a:stretch>
                            <a:fillRect/>
                          </a:stretch>
                        </pic:blipFill>
                        <pic:spPr bwMode="auto">
                          <a:xfrm>
                            <a:off x="0" y="0"/>
                            <a:ext cx="5461000" cy="50546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Arial" w:eastAsia="Times New Roman" w:hAnsi="Arial" w:cs="Arial"/>
                <w:color w:val="003399"/>
                <w:sz w:val="20"/>
                <w:szCs w:val="20"/>
                <w:lang w:eastAsia="es-MX"/>
              </w:rPr>
              <w:t>(Se tratará con más detalle en el capítulo: Inspección de la Calidad)</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203200" cy="127000"/>
                  <wp:effectExtent l="19050" t="0" r="6350" b="0"/>
                  <wp:docPr id="26" name="Imagen 26" descr="Arri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riba">
                            <a:hlinkClick r:id="rId17"/>
                          </pic:cNvPr>
                          <pic:cNvPicPr>
                            <a:picLocks noChangeAspect="1" noChangeArrowheads="1"/>
                          </pic:cNvPicPr>
                        </pic:nvPicPr>
                        <pic:blipFill>
                          <a:blip r:embed="rId18"/>
                          <a:srcRect/>
                          <a:stretch>
                            <a:fillRect/>
                          </a:stretch>
                        </pic:blipFill>
                        <pic:spPr bwMode="auto">
                          <a:xfrm>
                            <a:off x="0" y="0"/>
                            <a:ext cx="203200" cy="1270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10" w:name="estrati"/>
            <w:bookmarkEnd w:id="10"/>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638800" cy="4826000"/>
                  <wp:effectExtent l="19050" t="0" r="0" b="0"/>
                  <wp:docPr id="27" name="Imagen 27" descr="http://www.tuveras.com/calidad/herramientas/estratific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uveras.com/calidad/herramientas/estratificacion.gif"/>
                          <pic:cNvPicPr>
                            <a:picLocks noChangeAspect="1" noChangeArrowheads="1"/>
                          </pic:cNvPicPr>
                        </pic:nvPicPr>
                        <pic:blipFill>
                          <a:blip r:embed="rId23"/>
                          <a:srcRect/>
                          <a:stretch>
                            <a:fillRect/>
                          </a:stretch>
                        </pic:blipFill>
                        <pic:spPr bwMode="auto">
                          <a:xfrm>
                            <a:off x="0" y="0"/>
                            <a:ext cx="5638800" cy="48260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203200" cy="127000"/>
                  <wp:effectExtent l="19050" t="0" r="6350" b="0"/>
                  <wp:docPr id="28" name="Imagen 28" descr="Arri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rriba">
                            <a:hlinkClick r:id="rId17"/>
                          </pic:cNvPr>
                          <pic:cNvPicPr>
                            <a:picLocks noChangeAspect="1" noChangeArrowheads="1"/>
                          </pic:cNvPicPr>
                        </pic:nvPicPr>
                        <pic:blipFill>
                          <a:blip r:embed="rId18"/>
                          <a:srcRect/>
                          <a:stretch>
                            <a:fillRect/>
                          </a:stretch>
                        </pic:blipFill>
                        <pic:spPr bwMode="auto">
                          <a:xfrm>
                            <a:off x="0" y="0"/>
                            <a:ext cx="203200" cy="1270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11" w:name="flujo"/>
            <w:bookmarkEnd w:id="11"/>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727700" cy="5626100"/>
                  <wp:effectExtent l="19050" t="0" r="6350" b="0"/>
                  <wp:docPr id="29" name="Imagen 29" descr="http://www.tuveras.com/calidad/herramientas/dflu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uveras.com/calidad/herramientas/dflujo.gif"/>
                          <pic:cNvPicPr>
                            <a:picLocks noChangeAspect="1" noChangeArrowheads="1"/>
                          </pic:cNvPicPr>
                        </pic:nvPicPr>
                        <pic:blipFill>
                          <a:blip r:embed="rId24"/>
                          <a:srcRect/>
                          <a:stretch>
                            <a:fillRect/>
                          </a:stretch>
                        </pic:blipFill>
                        <pic:spPr bwMode="auto">
                          <a:xfrm>
                            <a:off x="0" y="0"/>
                            <a:ext cx="5727700" cy="56261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203200" cy="127000"/>
                  <wp:effectExtent l="19050" t="0" r="6350" b="0"/>
                  <wp:docPr id="30" name="Imagen 30" descr="Arri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rriba">
                            <a:hlinkClick r:id="rId17"/>
                          </pic:cNvPr>
                          <pic:cNvPicPr>
                            <a:picLocks noChangeAspect="1" noChangeArrowheads="1"/>
                          </pic:cNvPicPr>
                        </pic:nvPicPr>
                        <pic:blipFill>
                          <a:blip r:embed="rId18"/>
                          <a:srcRect/>
                          <a:stretch>
                            <a:fillRect/>
                          </a:stretch>
                        </pic:blipFill>
                        <pic:spPr bwMode="auto">
                          <a:xfrm>
                            <a:off x="0" y="0"/>
                            <a:ext cx="203200" cy="1270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xml:space="preserve">  </w:t>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bookmarkStart w:id="12" w:name="gantt"/>
            <w:bookmarkEnd w:id="12"/>
            <w:r>
              <w:rPr>
                <w:rFonts w:ascii="Times New Roman" w:eastAsia="Times New Roman" w:hAnsi="Times New Roman" w:cs="Times New Roman"/>
                <w:noProof/>
                <w:sz w:val="24"/>
                <w:szCs w:val="24"/>
                <w:lang w:eastAsia="es-MX"/>
              </w:rPr>
              <w:drawing>
                <wp:inline distT="0" distB="0" distL="0" distR="0">
                  <wp:extent cx="5664200" cy="3822700"/>
                  <wp:effectExtent l="19050" t="0" r="0" b="0"/>
                  <wp:docPr id="31" name="Imagen 31" descr="http://www.tuveras.com/calidad/herramientas/dgan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uveras.com/calidad/herramientas/dgantt.gif"/>
                          <pic:cNvPicPr>
                            <a:picLocks noChangeAspect="1" noChangeArrowheads="1"/>
                          </pic:cNvPicPr>
                        </pic:nvPicPr>
                        <pic:blipFill>
                          <a:blip r:embed="rId25"/>
                          <a:srcRect/>
                          <a:stretch>
                            <a:fillRect/>
                          </a:stretch>
                        </pic:blipFill>
                        <pic:spPr bwMode="auto">
                          <a:xfrm>
                            <a:off x="0" y="0"/>
                            <a:ext cx="5664200" cy="3822700"/>
                          </a:xfrm>
                          <a:prstGeom prst="rect">
                            <a:avLst/>
                          </a:prstGeom>
                          <a:noFill/>
                          <a:ln w="9525">
                            <a:noFill/>
                            <a:miter lim="800000"/>
                            <a:headEnd/>
                            <a:tailEnd/>
                          </a:ln>
                        </pic:spPr>
                      </pic:pic>
                    </a:graphicData>
                  </a:graphic>
                </wp:inline>
              </w:drawing>
            </w:r>
          </w:p>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t> </w:t>
            </w:r>
          </w:p>
        </w:tc>
      </w:tr>
    </w:tbl>
    <w:p w:rsidR="00936D12" w:rsidRPr="00936D12" w:rsidRDefault="00936D12" w:rsidP="00936D1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36D12">
        <w:rPr>
          <w:rFonts w:ascii="Times New Roman" w:eastAsia="Times New Roman" w:hAnsi="Times New Roman" w:cs="Times New Roman"/>
          <w:sz w:val="24"/>
          <w:szCs w:val="24"/>
          <w:lang w:eastAsia="es-MX"/>
        </w:rPr>
        <w:lastRenderedPageBreak/>
        <w:t> </w:t>
      </w:r>
    </w:p>
    <w:p w:rsidR="002C5AF8" w:rsidRDefault="002C5AF8" w:rsidP="002C5AF8">
      <w:pPr>
        <w:pStyle w:val="NormalWeb"/>
        <w:jc w:val="center"/>
      </w:pPr>
      <w:r>
        <w:rPr>
          <w:noProof/>
        </w:rPr>
        <w:drawing>
          <wp:inline distT="0" distB="0" distL="0" distR="0">
            <wp:extent cx="6362700" cy="5613400"/>
            <wp:effectExtent l="19050" t="0" r="0" b="0"/>
            <wp:docPr id="65" name="Imagen 65" descr="http://www.tuveras.com/calidad/herramientas/paret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uveras.com/calidad/herramientas/pareto3.gif"/>
                    <pic:cNvPicPr>
                      <a:picLocks noChangeAspect="1" noChangeArrowheads="1"/>
                    </pic:cNvPicPr>
                  </pic:nvPicPr>
                  <pic:blipFill>
                    <a:blip r:embed="rId16"/>
                    <a:srcRect/>
                    <a:stretch>
                      <a:fillRect/>
                    </a:stretch>
                  </pic:blipFill>
                  <pic:spPr bwMode="auto">
                    <a:xfrm>
                      <a:off x="0" y="0"/>
                      <a:ext cx="6362700" cy="5613400"/>
                    </a:xfrm>
                    <a:prstGeom prst="rect">
                      <a:avLst/>
                    </a:prstGeom>
                    <a:noFill/>
                    <a:ln w="9525">
                      <a:noFill/>
                      <a:miter lim="800000"/>
                      <a:headEnd/>
                      <a:tailEnd/>
                    </a:ln>
                  </pic:spPr>
                </pic:pic>
              </a:graphicData>
            </a:graphic>
          </wp:inline>
        </w:drawing>
      </w:r>
    </w:p>
    <w:p w:rsidR="002C5AF8" w:rsidRDefault="002C5AF8" w:rsidP="002C5AF8">
      <w:pPr>
        <w:pStyle w:val="NormalWeb"/>
        <w:jc w:val="center"/>
      </w:pPr>
      <w:r>
        <w:t> </w:t>
      </w:r>
    </w:p>
    <w:p w:rsidR="00936D12" w:rsidRDefault="00936D12"/>
    <w:p w:rsidR="002C5AF8" w:rsidRDefault="002C5AF8"/>
    <w:p w:rsidR="002C5AF8" w:rsidRDefault="002C5AF8"/>
    <w:p w:rsidR="002C5AF8" w:rsidRDefault="002C5AF8"/>
    <w:p w:rsidR="002C5AF8" w:rsidRDefault="002C5AF8"/>
    <w:p w:rsidR="002C5AF8" w:rsidRDefault="002C5AF8" w:rsidP="002C5AF8">
      <w:pPr>
        <w:pStyle w:val="NormalWeb"/>
        <w:jc w:val="center"/>
      </w:pPr>
      <w:r>
        <w:rPr>
          <w:noProof/>
        </w:rPr>
        <w:lastRenderedPageBreak/>
        <w:drawing>
          <wp:inline distT="0" distB="0" distL="0" distR="0">
            <wp:extent cx="5816600" cy="7912100"/>
            <wp:effectExtent l="19050" t="0" r="0" b="0"/>
            <wp:docPr id="68" name="Imagen 68" descr="http://www.tuveras.com/calidad/herramientas/causaefec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uveras.com/calidad/herramientas/causaefecto.gif"/>
                    <pic:cNvPicPr>
                      <a:picLocks noChangeAspect="1" noChangeArrowheads="1"/>
                    </pic:cNvPicPr>
                  </pic:nvPicPr>
                  <pic:blipFill>
                    <a:blip r:embed="rId19"/>
                    <a:srcRect/>
                    <a:stretch>
                      <a:fillRect/>
                    </a:stretch>
                  </pic:blipFill>
                  <pic:spPr bwMode="auto">
                    <a:xfrm>
                      <a:off x="0" y="0"/>
                      <a:ext cx="5816600" cy="7912100"/>
                    </a:xfrm>
                    <a:prstGeom prst="rect">
                      <a:avLst/>
                    </a:prstGeom>
                    <a:noFill/>
                    <a:ln w="9525">
                      <a:noFill/>
                      <a:miter lim="800000"/>
                      <a:headEnd/>
                      <a:tailEnd/>
                    </a:ln>
                  </pic:spPr>
                </pic:pic>
              </a:graphicData>
            </a:graphic>
          </wp:inline>
        </w:drawing>
      </w:r>
    </w:p>
    <w:p w:rsidR="002C5AF8" w:rsidRDefault="002C5AF8" w:rsidP="002C5AF8">
      <w:pPr>
        <w:pStyle w:val="NormalWeb"/>
        <w:jc w:val="center"/>
      </w:pPr>
      <w:r>
        <w:rPr>
          <w:noProof/>
        </w:rPr>
        <w:lastRenderedPageBreak/>
        <w:drawing>
          <wp:inline distT="0" distB="0" distL="0" distR="0">
            <wp:extent cx="6242050" cy="7124700"/>
            <wp:effectExtent l="19050" t="0" r="6350" b="0"/>
            <wp:docPr id="69" name="Imagen 69" descr="http://www.tuveras.com/calidad/herramientas/causaefec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uveras.com/calidad/herramientas/causaefecto2.gif"/>
                    <pic:cNvPicPr>
                      <a:picLocks noChangeAspect="1" noChangeArrowheads="1"/>
                    </pic:cNvPicPr>
                  </pic:nvPicPr>
                  <pic:blipFill>
                    <a:blip r:embed="rId20"/>
                    <a:srcRect/>
                    <a:stretch>
                      <a:fillRect/>
                    </a:stretch>
                  </pic:blipFill>
                  <pic:spPr bwMode="auto">
                    <a:xfrm>
                      <a:off x="0" y="0"/>
                      <a:ext cx="6242050" cy="7124700"/>
                    </a:xfrm>
                    <a:prstGeom prst="rect">
                      <a:avLst/>
                    </a:prstGeom>
                    <a:noFill/>
                    <a:ln w="9525">
                      <a:noFill/>
                      <a:miter lim="800000"/>
                      <a:headEnd/>
                      <a:tailEnd/>
                    </a:ln>
                  </pic:spPr>
                </pic:pic>
              </a:graphicData>
            </a:graphic>
          </wp:inline>
        </w:drawing>
      </w:r>
    </w:p>
    <w:p w:rsidR="002C5AF8" w:rsidRDefault="002C5AF8" w:rsidP="002C5AF8">
      <w:pPr>
        <w:pStyle w:val="NormalWeb"/>
        <w:jc w:val="center"/>
      </w:pPr>
      <w:r>
        <w:t> </w:t>
      </w:r>
    </w:p>
    <w:p w:rsidR="002C5AF8" w:rsidRDefault="002C5AF8"/>
    <w:p w:rsidR="002C5AF8" w:rsidRDefault="002C5AF8"/>
    <w:p w:rsidR="002C5AF8" w:rsidRDefault="002C5AF8" w:rsidP="002C5AF8">
      <w:pPr>
        <w:pStyle w:val="NormalWeb"/>
        <w:jc w:val="center"/>
      </w:pPr>
      <w:r>
        <w:rPr>
          <w:noProof/>
        </w:rPr>
        <w:lastRenderedPageBreak/>
        <w:drawing>
          <wp:inline distT="0" distB="0" distL="0" distR="0">
            <wp:extent cx="5759450" cy="7785100"/>
            <wp:effectExtent l="19050" t="0" r="0" b="0"/>
            <wp:docPr id="78" name="Imagen 78" descr="http://www.tuveras.com/calidad/herramientas/correl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uveras.com/calidad/herramientas/correlacion.gif"/>
                    <pic:cNvPicPr>
                      <a:picLocks noChangeAspect="1" noChangeArrowheads="1"/>
                    </pic:cNvPicPr>
                  </pic:nvPicPr>
                  <pic:blipFill>
                    <a:blip r:embed="rId21"/>
                    <a:srcRect/>
                    <a:stretch>
                      <a:fillRect/>
                    </a:stretch>
                  </pic:blipFill>
                  <pic:spPr bwMode="auto">
                    <a:xfrm>
                      <a:off x="0" y="0"/>
                      <a:ext cx="5759450" cy="7785100"/>
                    </a:xfrm>
                    <a:prstGeom prst="rect">
                      <a:avLst/>
                    </a:prstGeom>
                    <a:noFill/>
                    <a:ln w="9525">
                      <a:noFill/>
                      <a:miter lim="800000"/>
                      <a:headEnd/>
                      <a:tailEnd/>
                    </a:ln>
                  </pic:spPr>
                </pic:pic>
              </a:graphicData>
            </a:graphic>
          </wp:inline>
        </w:drawing>
      </w:r>
    </w:p>
    <w:p w:rsidR="002C5AF8" w:rsidRDefault="002C5AF8"/>
    <w:p w:rsidR="002C5AF8" w:rsidRDefault="002C5AF8"/>
    <w:p w:rsidR="002C5AF8" w:rsidRDefault="002C5AF8" w:rsidP="002C5AF8">
      <w:pPr>
        <w:pStyle w:val="NormalWeb"/>
        <w:jc w:val="center"/>
      </w:pPr>
      <w:r>
        <w:rPr>
          <w:noProof/>
        </w:rPr>
        <w:drawing>
          <wp:inline distT="0" distB="0" distL="0" distR="0">
            <wp:extent cx="5683250" cy="7785100"/>
            <wp:effectExtent l="19050" t="0" r="0" b="0"/>
            <wp:docPr id="81" name="Imagen 81" descr="http://www.tuveras.com/calidad/herramientas/gcontr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uveras.com/calidad/herramientas/gcontrol.gif"/>
                    <pic:cNvPicPr>
                      <a:picLocks noChangeAspect="1" noChangeArrowheads="1"/>
                    </pic:cNvPicPr>
                  </pic:nvPicPr>
                  <pic:blipFill>
                    <a:blip r:embed="rId22"/>
                    <a:srcRect/>
                    <a:stretch>
                      <a:fillRect/>
                    </a:stretch>
                  </pic:blipFill>
                  <pic:spPr bwMode="auto">
                    <a:xfrm>
                      <a:off x="0" y="0"/>
                      <a:ext cx="5683250" cy="7785100"/>
                    </a:xfrm>
                    <a:prstGeom prst="rect">
                      <a:avLst/>
                    </a:prstGeom>
                    <a:noFill/>
                    <a:ln w="9525">
                      <a:noFill/>
                      <a:miter lim="800000"/>
                      <a:headEnd/>
                      <a:tailEnd/>
                    </a:ln>
                  </pic:spPr>
                </pic:pic>
              </a:graphicData>
            </a:graphic>
          </wp:inline>
        </w:drawing>
      </w:r>
    </w:p>
    <w:p w:rsidR="002C5AF8" w:rsidRDefault="002C5AF8" w:rsidP="002C5AF8">
      <w:pPr>
        <w:pStyle w:val="NormalWeb"/>
        <w:jc w:val="center"/>
      </w:pPr>
      <w:r>
        <w:rPr>
          <w:noProof/>
        </w:rPr>
        <w:lastRenderedPageBreak/>
        <w:drawing>
          <wp:inline distT="0" distB="0" distL="0" distR="0">
            <wp:extent cx="5848350" cy="7658100"/>
            <wp:effectExtent l="19050" t="0" r="0" b="0"/>
            <wp:docPr id="84" name="Imagen 84" descr="http://www.tuveras.com/calidad/herramientas/estratific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uveras.com/calidad/herramientas/estratificacion.gif"/>
                    <pic:cNvPicPr>
                      <a:picLocks noChangeAspect="1" noChangeArrowheads="1"/>
                    </pic:cNvPicPr>
                  </pic:nvPicPr>
                  <pic:blipFill>
                    <a:blip r:embed="rId23"/>
                    <a:srcRect/>
                    <a:stretch>
                      <a:fillRect/>
                    </a:stretch>
                  </pic:blipFill>
                  <pic:spPr bwMode="auto">
                    <a:xfrm>
                      <a:off x="0" y="0"/>
                      <a:ext cx="5848350" cy="7658100"/>
                    </a:xfrm>
                    <a:prstGeom prst="rect">
                      <a:avLst/>
                    </a:prstGeom>
                    <a:noFill/>
                    <a:ln w="9525">
                      <a:noFill/>
                      <a:miter lim="800000"/>
                      <a:headEnd/>
                      <a:tailEnd/>
                    </a:ln>
                  </pic:spPr>
                </pic:pic>
              </a:graphicData>
            </a:graphic>
          </wp:inline>
        </w:drawing>
      </w:r>
    </w:p>
    <w:p w:rsidR="002C5AF8" w:rsidRDefault="002C5AF8"/>
    <w:p w:rsidR="002C5AF8" w:rsidRDefault="002C5AF8"/>
    <w:p w:rsidR="002C5AF8" w:rsidRDefault="002C5AF8"/>
    <w:sectPr w:rsidR="002C5AF8" w:rsidSect="00386D6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66" w:rsidRDefault="00C97166" w:rsidP="00936D12">
      <w:pPr>
        <w:spacing w:after="0" w:line="240" w:lineRule="auto"/>
      </w:pPr>
      <w:r>
        <w:separator/>
      </w:r>
    </w:p>
  </w:endnote>
  <w:endnote w:type="continuationSeparator" w:id="1">
    <w:p w:rsidR="00C97166" w:rsidRDefault="00C97166" w:rsidP="0093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66" w:rsidRDefault="00C97166" w:rsidP="00936D12">
      <w:pPr>
        <w:spacing w:after="0" w:line="240" w:lineRule="auto"/>
      </w:pPr>
      <w:r>
        <w:separator/>
      </w:r>
    </w:p>
  </w:footnote>
  <w:footnote w:type="continuationSeparator" w:id="1">
    <w:p w:rsidR="00C97166" w:rsidRDefault="00C97166" w:rsidP="00936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425B7"/>
    <w:multiLevelType w:val="hybridMultilevel"/>
    <w:tmpl w:val="1460F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936D12"/>
    <w:rsid w:val="000642AA"/>
    <w:rsid w:val="002C5AF8"/>
    <w:rsid w:val="00386D6F"/>
    <w:rsid w:val="003A6F02"/>
    <w:rsid w:val="00431960"/>
    <w:rsid w:val="004C1752"/>
    <w:rsid w:val="00515EEE"/>
    <w:rsid w:val="00936D12"/>
    <w:rsid w:val="00C8718F"/>
    <w:rsid w:val="00C97166"/>
    <w:rsid w:val="00D15B9B"/>
    <w:rsid w:val="00D927A2"/>
    <w:rsid w:val="00E61D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6D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36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D12"/>
    <w:rPr>
      <w:rFonts w:ascii="Tahoma" w:hAnsi="Tahoma" w:cs="Tahoma"/>
      <w:sz w:val="16"/>
      <w:szCs w:val="16"/>
    </w:rPr>
  </w:style>
  <w:style w:type="paragraph" w:styleId="Encabezado">
    <w:name w:val="header"/>
    <w:basedOn w:val="Normal"/>
    <w:link w:val="EncabezadoCar"/>
    <w:uiPriority w:val="99"/>
    <w:semiHidden/>
    <w:unhideWhenUsed/>
    <w:rsid w:val="00936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36D12"/>
  </w:style>
  <w:style w:type="paragraph" w:styleId="Piedepgina">
    <w:name w:val="footer"/>
    <w:basedOn w:val="Normal"/>
    <w:link w:val="PiedepginaCar"/>
    <w:uiPriority w:val="99"/>
    <w:semiHidden/>
    <w:unhideWhenUsed/>
    <w:rsid w:val="00936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36D12"/>
  </w:style>
  <w:style w:type="paragraph" w:styleId="Prrafodelista">
    <w:name w:val="List Paragraph"/>
    <w:basedOn w:val="Normal"/>
    <w:uiPriority w:val="34"/>
    <w:qFormat/>
    <w:rsid w:val="00064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http://www.tuveras.com/calidad/herramientas/herramientas.html#comienzo" TargetMode="External"/><Relationship Id="rId25"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7.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6.gif"/><Relationship Id="rId28" Type="http://schemas.microsoft.com/office/2007/relationships/stylesWithEffects" Target="stylesWithEffects.xml"/><Relationship Id="rId10" Type="http://schemas.openxmlformats.org/officeDocument/2006/relationships/image" Target="media/image4.gi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5.gi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cp:lastModifiedBy>
  <cp:revision>2</cp:revision>
  <dcterms:created xsi:type="dcterms:W3CDTF">2015-03-04T18:21:00Z</dcterms:created>
  <dcterms:modified xsi:type="dcterms:W3CDTF">2015-03-04T18:21:00Z</dcterms:modified>
</cp:coreProperties>
</file>