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038"/>
        <w:gridCol w:w="1585"/>
        <w:gridCol w:w="802"/>
        <w:gridCol w:w="2716"/>
        <w:gridCol w:w="993"/>
        <w:gridCol w:w="595"/>
        <w:gridCol w:w="595"/>
        <w:gridCol w:w="595"/>
        <w:gridCol w:w="595"/>
      </w:tblGrid>
      <w:tr w:rsidR="002D41CB" w:rsidTr="00891D8B">
        <w:tc>
          <w:tcPr>
            <w:tcW w:w="2030" w:type="dxa"/>
            <w:gridSpan w:val="2"/>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TÍTULO DE LA PRÁCTICA: </w:t>
            </w:r>
          </w:p>
        </w:tc>
        <w:tc>
          <w:tcPr>
            <w:tcW w:w="595" w:type="dxa"/>
            <w:gridSpan w:val="8"/>
            <w:vAlign w:val="center"/>
          </w:tcPr>
          <w:p w:rsidR="002D41CB" w:rsidRDefault="00D20100" w:rsidP="00891D8B">
            <w:pPr>
              <w:pStyle w:val="Ttulo3"/>
              <w:spacing w:before="40" w:after="40"/>
              <w:rPr>
                <w:rFonts w:ascii="Arial" w:hAnsi="Arial" w:cs="Arial"/>
                <w:bCs/>
                <w:sz w:val="14"/>
              </w:rPr>
            </w:pPr>
            <w:r>
              <w:rPr>
                <w:rFonts w:ascii="Arial" w:hAnsi="Arial" w:cs="Arial"/>
                <w:bCs/>
                <w:sz w:val="14"/>
              </w:rPr>
              <w:t>CONCEPTOS GENERALES DE CALIDAD</w:t>
            </w:r>
          </w:p>
        </w:tc>
      </w:tr>
      <w:tr w:rsidR="002D41CB" w:rsidTr="00891D8B">
        <w:tc>
          <w:tcPr>
            <w:tcW w:w="2030" w:type="dxa"/>
            <w:gridSpan w:val="2"/>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ASIGNATURA: </w:t>
            </w:r>
          </w:p>
        </w:tc>
        <w:tc>
          <w:tcPr>
            <w:tcW w:w="5103" w:type="dxa"/>
            <w:gridSpan w:val="3"/>
            <w:vAlign w:val="center"/>
          </w:tcPr>
          <w:p w:rsidR="002D41CB" w:rsidRDefault="006D3252"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 CALIDAD</w:t>
            </w:r>
            <w:r w:rsidR="00D20100">
              <w:rPr>
                <w:rFonts w:ascii="Arial" w:hAnsi="Arial" w:cs="Arial"/>
                <w:b/>
                <w:bCs/>
                <w:snapToGrid w:val="0"/>
                <w:color w:val="000000"/>
                <w:sz w:val="14"/>
              </w:rPr>
              <w:t xml:space="preserve"> TOTAL</w:t>
            </w:r>
          </w:p>
        </w:tc>
        <w:tc>
          <w:tcPr>
            <w:tcW w:w="595" w:type="dxa"/>
            <w:gridSpan w:val="2"/>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HOJA: 1</w:t>
            </w:r>
          </w:p>
        </w:tc>
        <w:tc>
          <w:tcPr>
            <w:tcW w:w="595" w:type="dxa"/>
            <w:gridSpan w:val="3"/>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DE: </w:t>
            </w:r>
            <w:r w:rsidR="0002317E">
              <w:rPr>
                <w:rFonts w:ascii="Arial" w:hAnsi="Arial" w:cs="Arial"/>
                <w:b/>
                <w:bCs/>
                <w:snapToGrid w:val="0"/>
                <w:color w:val="000000"/>
                <w:sz w:val="14"/>
              </w:rPr>
              <w:t>2</w:t>
            </w:r>
          </w:p>
        </w:tc>
      </w:tr>
      <w:tr w:rsidR="002D41CB" w:rsidTr="00891D8B">
        <w:trPr>
          <w:cantSplit/>
        </w:trPr>
        <w:tc>
          <w:tcPr>
            <w:tcW w:w="2030" w:type="dxa"/>
            <w:gridSpan w:val="2"/>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UNIDAD TEMÁTICA:</w:t>
            </w:r>
          </w:p>
        </w:tc>
        <w:tc>
          <w:tcPr>
            <w:tcW w:w="5103" w:type="dxa"/>
            <w:gridSpan w:val="3"/>
            <w:vAlign w:val="center"/>
          </w:tcPr>
          <w:p w:rsidR="002D41CB" w:rsidRDefault="00165836" w:rsidP="00891D8B">
            <w:pPr>
              <w:spacing w:before="40" w:after="40"/>
              <w:rPr>
                <w:rFonts w:ascii="Arial" w:hAnsi="Arial" w:cs="Arial"/>
                <w:b/>
                <w:bCs/>
                <w:snapToGrid w:val="0"/>
                <w:color w:val="000000"/>
                <w:sz w:val="14"/>
              </w:rPr>
            </w:pPr>
            <w:r w:rsidRPr="00165836">
              <w:rPr>
                <w:rFonts w:ascii="Arial" w:hAnsi="Arial" w:cs="Arial"/>
                <w:b/>
                <w:bCs/>
                <w:snapToGrid w:val="0"/>
                <w:color w:val="000000"/>
                <w:sz w:val="14"/>
              </w:rPr>
              <w:t>Antecedentes y fundamentos sobre calidad</w:t>
            </w:r>
          </w:p>
        </w:tc>
        <w:tc>
          <w:tcPr>
            <w:tcW w:w="595" w:type="dxa"/>
            <w:gridSpan w:val="2"/>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z w:val="14"/>
              </w:rPr>
              <w:t>FECHA DE REALIZACIÓN:</w:t>
            </w:r>
          </w:p>
        </w:tc>
        <w:tc>
          <w:tcPr>
            <w:tcW w:w="595" w:type="dxa"/>
            <w:gridSpan w:val="3"/>
            <w:vAlign w:val="center"/>
          </w:tcPr>
          <w:p w:rsidR="002D41CB" w:rsidRDefault="002D41CB" w:rsidP="00891D8B">
            <w:pPr>
              <w:spacing w:before="40" w:after="40"/>
              <w:rPr>
                <w:rFonts w:ascii="Arial" w:hAnsi="Arial" w:cs="Arial"/>
                <w:b/>
                <w:bCs/>
                <w:snapToGrid w:val="0"/>
                <w:color w:val="000000"/>
                <w:sz w:val="14"/>
              </w:rPr>
            </w:pPr>
          </w:p>
        </w:tc>
      </w:tr>
      <w:tr w:rsidR="002D41CB" w:rsidTr="00891D8B">
        <w:tc>
          <w:tcPr>
            <w:tcW w:w="3615" w:type="dxa"/>
            <w:gridSpan w:val="3"/>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NÚMERO DE PARTICIPANTES RECOMENDABLE:</w:t>
            </w:r>
          </w:p>
        </w:tc>
        <w:tc>
          <w:tcPr>
            <w:tcW w:w="3518" w:type="dxa"/>
            <w:gridSpan w:val="2"/>
            <w:vAlign w:val="center"/>
          </w:tcPr>
          <w:p w:rsidR="002D41CB" w:rsidRDefault="00165836" w:rsidP="00891D8B">
            <w:pPr>
              <w:spacing w:before="40" w:after="40"/>
              <w:rPr>
                <w:rFonts w:ascii="Arial" w:hAnsi="Arial" w:cs="Arial"/>
                <w:b/>
                <w:bCs/>
                <w:snapToGrid w:val="0"/>
                <w:color w:val="000000"/>
                <w:sz w:val="14"/>
              </w:rPr>
            </w:pPr>
            <w:r>
              <w:rPr>
                <w:rFonts w:ascii="Arial" w:hAnsi="Arial" w:cs="Arial"/>
                <w:b/>
                <w:bCs/>
                <w:snapToGrid w:val="0"/>
                <w:color w:val="000000"/>
                <w:sz w:val="14"/>
              </w:rPr>
              <w:t>Individual</w:t>
            </w:r>
          </w:p>
        </w:tc>
        <w:tc>
          <w:tcPr>
            <w:tcW w:w="993" w:type="dxa"/>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ELABORÓ: </w:t>
            </w:r>
          </w:p>
        </w:tc>
        <w:tc>
          <w:tcPr>
            <w:tcW w:w="595" w:type="dxa"/>
            <w:gridSpan w:val="4"/>
            <w:vAlign w:val="center"/>
          </w:tcPr>
          <w:p w:rsidR="002D41CB" w:rsidRDefault="0002317E" w:rsidP="00891D8B">
            <w:pPr>
              <w:spacing w:before="40" w:after="40"/>
              <w:rPr>
                <w:rFonts w:ascii="Arial" w:hAnsi="Arial" w:cs="Arial"/>
                <w:b/>
                <w:bCs/>
                <w:snapToGrid w:val="0"/>
                <w:color w:val="000000"/>
                <w:sz w:val="14"/>
              </w:rPr>
            </w:pPr>
            <w:r>
              <w:rPr>
                <w:rFonts w:ascii="Arial" w:hAnsi="Arial" w:cs="Arial"/>
                <w:b/>
                <w:bCs/>
                <w:snapToGrid w:val="0"/>
                <w:color w:val="000000"/>
                <w:sz w:val="14"/>
              </w:rPr>
              <w:t>Lic. Héctor González Ramírez</w:t>
            </w:r>
          </w:p>
        </w:tc>
      </w:tr>
      <w:tr w:rsidR="002D41CB" w:rsidTr="00891D8B">
        <w:tc>
          <w:tcPr>
            <w:tcW w:w="992" w:type="dxa"/>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DURACIÓN :</w:t>
            </w:r>
          </w:p>
        </w:tc>
        <w:tc>
          <w:tcPr>
            <w:tcW w:w="2623" w:type="dxa"/>
            <w:gridSpan w:val="2"/>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1 hora.</w:t>
            </w:r>
          </w:p>
        </w:tc>
        <w:tc>
          <w:tcPr>
            <w:tcW w:w="802" w:type="dxa"/>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LUGAR: </w:t>
            </w:r>
          </w:p>
        </w:tc>
        <w:tc>
          <w:tcPr>
            <w:tcW w:w="2716" w:type="dxa"/>
            <w:vAlign w:val="center"/>
          </w:tcPr>
          <w:p w:rsidR="002D41CB" w:rsidRDefault="002D41CB" w:rsidP="00891D8B">
            <w:pPr>
              <w:spacing w:before="40" w:after="40"/>
              <w:rPr>
                <w:rFonts w:ascii="Arial" w:hAnsi="Arial" w:cs="Arial"/>
                <w:b/>
                <w:bCs/>
                <w:snapToGrid w:val="0"/>
                <w:color w:val="000000"/>
                <w:sz w:val="14"/>
              </w:rPr>
            </w:pPr>
          </w:p>
        </w:tc>
        <w:tc>
          <w:tcPr>
            <w:tcW w:w="993" w:type="dxa"/>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REVISÓ: </w:t>
            </w:r>
          </w:p>
        </w:tc>
        <w:tc>
          <w:tcPr>
            <w:tcW w:w="595" w:type="dxa"/>
            <w:gridSpan w:val="4"/>
            <w:vAlign w:val="center"/>
          </w:tcPr>
          <w:p w:rsidR="002D41CB" w:rsidRDefault="002D41CB" w:rsidP="00891D8B">
            <w:pPr>
              <w:spacing w:before="40" w:after="40"/>
              <w:rPr>
                <w:rFonts w:ascii="Arial" w:hAnsi="Arial" w:cs="Arial"/>
                <w:b/>
                <w:bCs/>
                <w:snapToGrid w:val="0"/>
                <w:color w:val="000000"/>
                <w:sz w:val="14"/>
              </w:rPr>
            </w:pPr>
          </w:p>
        </w:tc>
      </w:tr>
      <w:tr w:rsidR="002D41CB" w:rsidTr="00891D8B">
        <w:trPr>
          <w:cantSplit/>
        </w:trPr>
        <w:tc>
          <w:tcPr>
            <w:tcW w:w="992" w:type="dxa"/>
            <w:tcBorders>
              <w:top w:val="single" w:sz="4" w:space="0" w:color="auto"/>
              <w:bottom w:val="single" w:sz="4" w:space="0" w:color="auto"/>
            </w:tcBorders>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CARRERA:</w:t>
            </w:r>
          </w:p>
        </w:tc>
        <w:tc>
          <w:tcPr>
            <w:tcW w:w="6141" w:type="dxa"/>
            <w:gridSpan w:val="4"/>
            <w:tcBorders>
              <w:top w:val="single" w:sz="4" w:space="0" w:color="auto"/>
              <w:bottom w:val="single" w:sz="4" w:space="0" w:color="auto"/>
            </w:tcBorders>
            <w:vAlign w:val="center"/>
          </w:tcPr>
          <w:p w:rsidR="002D41CB" w:rsidRDefault="002D41CB" w:rsidP="00891D8B">
            <w:pPr>
              <w:spacing w:before="40" w:after="40"/>
              <w:rPr>
                <w:rFonts w:ascii="Arial" w:hAnsi="Arial" w:cs="Arial"/>
                <w:b/>
                <w:bCs/>
                <w:snapToGrid w:val="0"/>
                <w:color w:val="000000"/>
                <w:sz w:val="14"/>
              </w:rPr>
            </w:pPr>
          </w:p>
        </w:tc>
        <w:tc>
          <w:tcPr>
            <w:tcW w:w="993" w:type="dxa"/>
            <w:vMerge w:val="restart"/>
            <w:tcBorders>
              <w:bottom w:val="nil"/>
            </w:tcBorders>
            <w:vAlign w:val="center"/>
          </w:tcPr>
          <w:p w:rsidR="002D41CB" w:rsidRDefault="002D41CB" w:rsidP="00891D8B">
            <w:pPr>
              <w:pStyle w:val="Ttulo3"/>
              <w:spacing w:before="40" w:after="40"/>
              <w:ind w:left="0"/>
              <w:rPr>
                <w:rFonts w:ascii="Arial" w:hAnsi="Arial" w:cs="Arial"/>
                <w:bCs/>
                <w:sz w:val="14"/>
              </w:rPr>
            </w:pPr>
            <w:r>
              <w:rPr>
                <w:rFonts w:ascii="Arial" w:hAnsi="Arial" w:cs="Arial"/>
                <w:bCs/>
                <w:sz w:val="14"/>
              </w:rPr>
              <w:t>REVISIÓN:</w:t>
            </w:r>
          </w:p>
        </w:tc>
        <w:tc>
          <w:tcPr>
            <w:tcW w:w="595" w:type="dxa"/>
            <w:tcBorders>
              <w:bottom w:val="nil"/>
            </w:tcBorders>
            <w:vAlign w:val="center"/>
          </w:tcPr>
          <w:p w:rsidR="002D41CB" w:rsidRDefault="002D41CB" w:rsidP="00891D8B">
            <w:pPr>
              <w:pStyle w:val="Ttulo3"/>
              <w:spacing w:before="40" w:after="40"/>
              <w:jc w:val="center"/>
              <w:rPr>
                <w:rFonts w:ascii="Arial" w:hAnsi="Arial" w:cs="Arial"/>
                <w:bCs/>
                <w:sz w:val="14"/>
              </w:rPr>
            </w:pPr>
            <w:r>
              <w:rPr>
                <w:rFonts w:ascii="Arial" w:hAnsi="Arial" w:cs="Arial"/>
                <w:bCs/>
                <w:sz w:val="14"/>
              </w:rPr>
              <w:t>1</w:t>
            </w:r>
          </w:p>
        </w:tc>
        <w:tc>
          <w:tcPr>
            <w:tcW w:w="595" w:type="dxa"/>
            <w:tcBorders>
              <w:bottom w:val="nil"/>
            </w:tcBorders>
            <w:vAlign w:val="center"/>
          </w:tcPr>
          <w:p w:rsidR="002D41CB" w:rsidRDefault="002D41CB" w:rsidP="00891D8B">
            <w:pPr>
              <w:pStyle w:val="Ttulo3"/>
              <w:spacing w:before="40" w:after="40"/>
              <w:jc w:val="center"/>
              <w:rPr>
                <w:rFonts w:ascii="Arial" w:hAnsi="Arial" w:cs="Arial"/>
                <w:bCs/>
                <w:sz w:val="14"/>
              </w:rPr>
            </w:pPr>
            <w:r>
              <w:rPr>
                <w:rFonts w:ascii="Arial" w:hAnsi="Arial" w:cs="Arial"/>
                <w:bCs/>
                <w:sz w:val="14"/>
              </w:rPr>
              <w:t>2</w:t>
            </w:r>
          </w:p>
        </w:tc>
        <w:tc>
          <w:tcPr>
            <w:tcW w:w="595" w:type="dxa"/>
            <w:tcBorders>
              <w:bottom w:val="nil"/>
            </w:tcBorders>
            <w:vAlign w:val="center"/>
          </w:tcPr>
          <w:p w:rsidR="002D41CB" w:rsidRDefault="002D41CB" w:rsidP="00891D8B">
            <w:pPr>
              <w:pStyle w:val="Ttulo3"/>
              <w:spacing w:before="40" w:after="40"/>
              <w:jc w:val="center"/>
              <w:rPr>
                <w:rFonts w:ascii="Arial" w:hAnsi="Arial" w:cs="Arial"/>
                <w:bCs/>
                <w:sz w:val="14"/>
              </w:rPr>
            </w:pPr>
            <w:r>
              <w:rPr>
                <w:rFonts w:ascii="Arial" w:hAnsi="Arial" w:cs="Arial"/>
                <w:bCs/>
                <w:sz w:val="14"/>
              </w:rPr>
              <w:t>3</w:t>
            </w:r>
          </w:p>
        </w:tc>
        <w:tc>
          <w:tcPr>
            <w:tcW w:w="595" w:type="dxa"/>
            <w:tcBorders>
              <w:bottom w:val="nil"/>
            </w:tcBorders>
            <w:vAlign w:val="center"/>
          </w:tcPr>
          <w:p w:rsidR="002D41CB" w:rsidRDefault="002D41CB" w:rsidP="00891D8B">
            <w:pPr>
              <w:pStyle w:val="Ttulo3"/>
              <w:spacing w:before="40" w:after="40"/>
              <w:jc w:val="center"/>
              <w:rPr>
                <w:rFonts w:ascii="Arial" w:hAnsi="Arial" w:cs="Arial"/>
                <w:bCs/>
                <w:sz w:val="14"/>
              </w:rPr>
            </w:pPr>
            <w:r>
              <w:rPr>
                <w:rFonts w:ascii="Arial" w:hAnsi="Arial" w:cs="Arial"/>
                <w:bCs/>
                <w:sz w:val="14"/>
              </w:rPr>
              <w:t>4</w:t>
            </w:r>
          </w:p>
        </w:tc>
      </w:tr>
      <w:tr w:rsidR="002D41CB" w:rsidTr="00891D8B">
        <w:trPr>
          <w:cantSplit/>
        </w:trPr>
        <w:tc>
          <w:tcPr>
            <w:tcW w:w="992" w:type="dxa"/>
            <w:tcBorders>
              <w:top w:val="single" w:sz="4" w:space="0" w:color="auto"/>
              <w:left w:val="single" w:sz="4" w:space="0" w:color="auto"/>
              <w:bottom w:val="single" w:sz="4" w:space="0" w:color="auto"/>
            </w:tcBorders>
            <w:vAlign w:val="center"/>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OBJETIVO:</w:t>
            </w:r>
          </w:p>
        </w:tc>
        <w:tc>
          <w:tcPr>
            <w:tcW w:w="6141" w:type="dxa"/>
            <w:gridSpan w:val="4"/>
            <w:tcBorders>
              <w:top w:val="single" w:sz="4" w:space="0" w:color="auto"/>
              <w:left w:val="nil"/>
              <w:bottom w:val="single" w:sz="4" w:space="0" w:color="auto"/>
            </w:tcBorders>
            <w:vAlign w:val="center"/>
          </w:tcPr>
          <w:p w:rsidR="002D41CB" w:rsidRDefault="002D41CB" w:rsidP="00891D8B">
            <w:pPr>
              <w:spacing w:before="40" w:after="40"/>
              <w:rPr>
                <w:rFonts w:ascii="Arial" w:hAnsi="Arial" w:cs="Arial"/>
                <w:b/>
                <w:bCs/>
                <w:snapToGrid w:val="0"/>
                <w:color w:val="000000"/>
                <w:sz w:val="14"/>
              </w:rPr>
            </w:pPr>
            <w:r w:rsidRPr="00A41CD3">
              <w:rPr>
                <w:rFonts w:ascii="Arial" w:hAnsi="Arial" w:cs="Arial"/>
                <w:b/>
                <w:bCs/>
                <w:snapToGrid w:val="0"/>
                <w:color w:val="000000"/>
                <w:sz w:val="14"/>
              </w:rPr>
              <w:t>Analizar los principales términos que engloba  la palabra calidad y sus conceptos básicos, llegando a establecer de común acuerdo con los estudiantes el significado de esta terminología para todo el curso</w:t>
            </w:r>
            <w:r>
              <w:rPr>
                <w:rFonts w:ascii="Arial" w:hAnsi="Arial" w:cs="Arial"/>
                <w:b/>
                <w:bCs/>
                <w:snapToGrid w:val="0"/>
                <w:color w:val="000000"/>
                <w:sz w:val="14"/>
              </w:rPr>
              <w:t>.</w:t>
            </w:r>
          </w:p>
        </w:tc>
        <w:tc>
          <w:tcPr>
            <w:tcW w:w="993" w:type="dxa"/>
            <w:vMerge/>
            <w:vAlign w:val="center"/>
          </w:tcPr>
          <w:p w:rsidR="002D41CB" w:rsidRDefault="002D41CB" w:rsidP="00891D8B">
            <w:pPr>
              <w:rPr>
                <w:rFonts w:ascii="Arial" w:hAnsi="Arial" w:cs="Arial"/>
                <w:bCs/>
                <w:sz w:val="14"/>
              </w:rPr>
            </w:pPr>
          </w:p>
        </w:tc>
        <w:tc>
          <w:tcPr>
            <w:tcW w:w="595" w:type="dxa"/>
            <w:vAlign w:val="center"/>
          </w:tcPr>
          <w:p w:rsidR="002D41CB" w:rsidRDefault="002D41CB" w:rsidP="00891D8B">
            <w:pPr>
              <w:pStyle w:val="Ttulo3"/>
              <w:spacing w:before="40" w:after="40"/>
              <w:jc w:val="center"/>
              <w:rPr>
                <w:rFonts w:ascii="Arial" w:hAnsi="Arial" w:cs="Arial"/>
                <w:bCs/>
                <w:sz w:val="14"/>
              </w:rPr>
            </w:pPr>
          </w:p>
        </w:tc>
        <w:tc>
          <w:tcPr>
            <w:tcW w:w="595" w:type="dxa"/>
            <w:vAlign w:val="center"/>
          </w:tcPr>
          <w:p w:rsidR="002D41CB" w:rsidRDefault="002D41CB" w:rsidP="00891D8B">
            <w:pPr>
              <w:pStyle w:val="Ttulo3"/>
              <w:spacing w:before="40" w:after="40"/>
              <w:jc w:val="center"/>
              <w:rPr>
                <w:rFonts w:ascii="Arial" w:hAnsi="Arial" w:cs="Arial"/>
                <w:bCs/>
                <w:sz w:val="14"/>
              </w:rPr>
            </w:pPr>
          </w:p>
        </w:tc>
        <w:tc>
          <w:tcPr>
            <w:tcW w:w="595" w:type="dxa"/>
            <w:vAlign w:val="center"/>
          </w:tcPr>
          <w:p w:rsidR="002D41CB" w:rsidRDefault="002D41CB" w:rsidP="00891D8B">
            <w:pPr>
              <w:pStyle w:val="Ttulo3"/>
              <w:spacing w:before="40" w:after="40"/>
              <w:jc w:val="center"/>
              <w:rPr>
                <w:rFonts w:ascii="Arial" w:hAnsi="Arial" w:cs="Arial"/>
                <w:bCs/>
                <w:sz w:val="14"/>
              </w:rPr>
            </w:pPr>
          </w:p>
        </w:tc>
        <w:tc>
          <w:tcPr>
            <w:tcW w:w="595" w:type="dxa"/>
            <w:vAlign w:val="center"/>
          </w:tcPr>
          <w:p w:rsidR="002D41CB" w:rsidRDefault="002D41CB" w:rsidP="00891D8B">
            <w:pPr>
              <w:pStyle w:val="Ttulo3"/>
              <w:spacing w:before="40" w:after="40"/>
              <w:jc w:val="center"/>
              <w:rPr>
                <w:rFonts w:ascii="Arial" w:hAnsi="Arial" w:cs="Arial"/>
                <w:bCs/>
                <w:sz w:val="14"/>
              </w:rPr>
            </w:pPr>
          </w:p>
        </w:tc>
      </w:tr>
    </w:tbl>
    <w:p w:rsidR="002D41CB" w:rsidRPr="00AD487D" w:rsidRDefault="002D41CB" w:rsidP="002D41CB">
      <w:pPr>
        <w:rPr>
          <w:rFonts w:ascii="Arial Narrow" w:hAnsi="Arial Narrow"/>
          <w:sz w:val="10"/>
          <w:szCs w:val="10"/>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5103"/>
      </w:tblGrid>
      <w:tr w:rsidR="002D41CB" w:rsidTr="00891D8B">
        <w:trPr>
          <w:trHeight w:val="1110"/>
        </w:trPr>
        <w:tc>
          <w:tcPr>
            <w:tcW w:w="10490" w:type="dxa"/>
            <w:gridSpan w:val="2"/>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MARCO TEÓRICO: </w:t>
            </w:r>
          </w:p>
          <w:p w:rsidR="002D41CB" w:rsidRPr="00E82D54" w:rsidRDefault="002D41CB" w:rsidP="00891D8B">
            <w:pPr>
              <w:spacing w:before="40" w:after="40"/>
              <w:rPr>
                <w:rFonts w:ascii="Arial" w:hAnsi="Arial" w:cs="Arial"/>
                <w:bCs/>
                <w:snapToGrid w:val="0"/>
                <w:color w:val="000000"/>
                <w:sz w:val="14"/>
              </w:rPr>
            </w:pPr>
            <w:r w:rsidRPr="00E82D54">
              <w:rPr>
                <w:rFonts w:ascii="Arial" w:hAnsi="Arial" w:cs="Arial"/>
                <w:bCs/>
                <w:snapToGrid w:val="0"/>
                <w:color w:val="000000"/>
                <w:sz w:val="14"/>
                <w:u w:val="single"/>
              </w:rPr>
              <w:t>Calidad</w:t>
            </w:r>
            <w:r w:rsidRPr="00E82D54">
              <w:rPr>
                <w:rFonts w:ascii="Arial" w:hAnsi="Arial" w:cs="Arial"/>
                <w:bCs/>
                <w:snapToGrid w:val="0"/>
                <w:color w:val="000000"/>
                <w:sz w:val="14"/>
              </w:rPr>
              <w:t>. -  Se dice que un producto o servicio es de calidad cuando satisface las necesidades y expectativas del cliente o usuario, en función de parámetros como:</w:t>
            </w:r>
          </w:p>
          <w:p w:rsidR="002D41CB" w:rsidRPr="00E82D54" w:rsidRDefault="002D41CB" w:rsidP="00891D8B">
            <w:pPr>
              <w:numPr>
                <w:ilvl w:val="0"/>
                <w:numId w:val="1"/>
              </w:numPr>
              <w:spacing w:before="40" w:after="40"/>
              <w:rPr>
                <w:rFonts w:ascii="Arial" w:hAnsi="Arial" w:cs="Arial"/>
                <w:bCs/>
                <w:snapToGrid w:val="0"/>
                <w:color w:val="000000"/>
                <w:sz w:val="14"/>
              </w:rPr>
            </w:pPr>
            <w:r w:rsidRPr="00E82D54">
              <w:rPr>
                <w:rFonts w:ascii="Arial" w:hAnsi="Arial" w:cs="Arial"/>
                <w:bCs/>
                <w:snapToGrid w:val="0"/>
                <w:color w:val="000000"/>
                <w:sz w:val="14"/>
              </w:rPr>
              <w:t>Seguridad que el producto o servicio confieren al cliente.</w:t>
            </w:r>
          </w:p>
          <w:p w:rsidR="002D41CB" w:rsidRPr="00E82D54" w:rsidRDefault="002D41CB" w:rsidP="00891D8B">
            <w:pPr>
              <w:numPr>
                <w:ilvl w:val="0"/>
                <w:numId w:val="1"/>
              </w:numPr>
              <w:spacing w:before="40" w:after="40"/>
              <w:rPr>
                <w:rFonts w:ascii="Arial" w:hAnsi="Arial" w:cs="Arial"/>
                <w:bCs/>
                <w:snapToGrid w:val="0"/>
                <w:color w:val="000000"/>
                <w:sz w:val="14"/>
              </w:rPr>
            </w:pPr>
            <w:r w:rsidRPr="00E82D54">
              <w:rPr>
                <w:rFonts w:ascii="Arial" w:hAnsi="Arial" w:cs="Arial"/>
                <w:bCs/>
                <w:snapToGrid w:val="0"/>
                <w:color w:val="000000"/>
                <w:sz w:val="14"/>
              </w:rPr>
              <w:t>Fiabilidad o capacidad que tiene el producto o servicio para cumplir las funciones especificadas, sin fallo y por un período determinado de tiempo.</w:t>
            </w:r>
          </w:p>
          <w:p w:rsidR="002D41CB" w:rsidRPr="002D41CB" w:rsidRDefault="002D41CB" w:rsidP="00891D8B">
            <w:pPr>
              <w:numPr>
                <w:ilvl w:val="0"/>
                <w:numId w:val="1"/>
              </w:numPr>
              <w:spacing w:before="40" w:after="40"/>
              <w:rPr>
                <w:rFonts w:ascii="Arial" w:hAnsi="Arial" w:cs="Arial"/>
                <w:b/>
                <w:bCs/>
                <w:snapToGrid w:val="0"/>
                <w:color w:val="000000"/>
                <w:sz w:val="14"/>
              </w:rPr>
            </w:pPr>
            <w:r w:rsidRPr="00E82D54">
              <w:rPr>
                <w:rFonts w:ascii="Arial" w:hAnsi="Arial" w:cs="Arial"/>
                <w:bCs/>
                <w:snapToGrid w:val="0"/>
                <w:color w:val="000000"/>
                <w:sz w:val="14"/>
              </w:rPr>
              <w:t>Servicio o medida en que el fabricante y distribuidor responden en caso de fallo de producto o servicio.</w:t>
            </w:r>
          </w:p>
          <w:p w:rsidR="00303EE5" w:rsidRDefault="00303EE5" w:rsidP="00D316DF">
            <w:pPr>
              <w:rPr>
                <w:rFonts w:ascii="Arial" w:hAnsi="Arial" w:cs="Arial"/>
                <w:sz w:val="16"/>
                <w:szCs w:val="16"/>
              </w:rPr>
            </w:pPr>
          </w:p>
          <w:p w:rsidR="00D316DF" w:rsidRDefault="00D316DF" w:rsidP="00D316DF">
            <w:pPr>
              <w:rPr>
                <w:rFonts w:ascii="Arial" w:hAnsi="Arial" w:cs="Arial"/>
                <w:sz w:val="16"/>
                <w:szCs w:val="16"/>
              </w:rPr>
            </w:pPr>
            <w:r>
              <w:rPr>
                <w:rFonts w:ascii="Arial" w:hAnsi="Arial" w:cs="Arial"/>
                <w:sz w:val="16"/>
                <w:szCs w:val="16"/>
              </w:rPr>
              <w:t>CALIDAD SIGNIFICA</w:t>
            </w:r>
          </w:p>
          <w:p w:rsidR="00D316DF" w:rsidRDefault="00D316DF" w:rsidP="00D316DF">
            <w:pPr>
              <w:ind w:left="360"/>
              <w:rPr>
                <w:rFonts w:ascii="Arial" w:hAnsi="Arial" w:cs="Arial"/>
                <w:sz w:val="16"/>
                <w:szCs w:val="16"/>
              </w:rPr>
            </w:pPr>
          </w:p>
          <w:p w:rsidR="00D316DF" w:rsidRPr="00D316DF" w:rsidRDefault="00D316DF" w:rsidP="00D316DF">
            <w:pPr>
              <w:pStyle w:val="Prrafodelista"/>
              <w:numPr>
                <w:ilvl w:val="0"/>
                <w:numId w:val="4"/>
              </w:numPr>
              <w:rPr>
                <w:rFonts w:ascii="Arial" w:hAnsi="Arial" w:cs="Arial"/>
                <w:sz w:val="16"/>
                <w:szCs w:val="16"/>
              </w:rPr>
            </w:pPr>
            <w:r w:rsidRPr="00D316DF">
              <w:rPr>
                <w:rFonts w:ascii="Arial" w:hAnsi="Arial" w:cs="Arial"/>
                <w:sz w:val="16"/>
                <w:szCs w:val="16"/>
              </w:rPr>
              <w:t>Hacer las cosas bien desde el principio.</w:t>
            </w:r>
          </w:p>
          <w:p w:rsidR="00D316DF" w:rsidRDefault="00D316DF" w:rsidP="00D316DF">
            <w:pPr>
              <w:pStyle w:val="Prrafodelista"/>
              <w:numPr>
                <w:ilvl w:val="0"/>
                <w:numId w:val="4"/>
              </w:numPr>
              <w:rPr>
                <w:rFonts w:ascii="Arial" w:hAnsi="Arial" w:cs="Arial"/>
                <w:sz w:val="16"/>
                <w:szCs w:val="16"/>
              </w:rPr>
            </w:pPr>
            <w:r w:rsidRPr="00D316DF">
              <w:rPr>
                <w:rFonts w:ascii="Arial" w:hAnsi="Arial" w:cs="Arial"/>
                <w:sz w:val="16"/>
                <w:szCs w:val="16"/>
              </w:rPr>
              <w:t>Un trabajo, servicio o producto con cero defectos.</w:t>
            </w:r>
          </w:p>
          <w:p w:rsidR="00303EE5" w:rsidRPr="00D316DF" w:rsidRDefault="00303EE5" w:rsidP="00D316DF">
            <w:pPr>
              <w:pStyle w:val="Prrafodelista"/>
              <w:numPr>
                <w:ilvl w:val="0"/>
                <w:numId w:val="4"/>
              </w:numPr>
              <w:rPr>
                <w:rFonts w:ascii="Arial" w:hAnsi="Arial" w:cs="Arial"/>
                <w:sz w:val="16"/>
                <w:szCs w:val="16"/>
              </w:rPr>
            </w:pPr>
            <w:r>
              <w:rPr>
                <w:rFonts w:ascii="Arial" w:hAnsi="Arial" w:cs="Arial"/>
                <w:sz w:val="16"/>
                <w:szCs w:val="16"/>
              </w:rPr>
              <w:t>Un trabajo bien hecho.</w:t>
            </w:r>
          </w:p>
          <w:p w:rsidR="00D316DF" w:rsidRDefault="00D316DF" w:rsidP="00D316DF">
            <w:pPr>
              <w:rPr>
                <w:rFonts w:ascii="Arial" w:hAnsi="Arial" w:cs="Arial"/>
                <w:sz w:val="16"/>
                <w:szCs w:val="16"/>
              </w:rPr>
            </w:pPr>
            <w:r w:rsidRPr="00D316DF">
              <w:rPr>
                <w:rFonts w:ascii="Arial" w:hAnsi="Arial" w:cs="Arial"/>
                <w:sz w:val="16"/>
                <w:szCs w:val="16"/>
              </w:rPr>
              <w:t>IMPORTANCIA DE LA CALIDAD</w:t>
            </w:r>
          </w:p>
          <w:p w:rsidR="00D316DF" w:rsidRPr="00D316DF" w:rsidRDefault="00D316DF" w:rsidP="00D316DF">
            <w:pPr>
              <w:rPr>
                <w:rFonts w:ascii="Arial" w:hAnsi="Arial" w:cs="Arial"/>
                <w:sz w:val="16"/>
                <w:szCs w:val="16"/>
              </w:rPr>
            </w:pPr>
          </w:p>
          <w:p w:rsidR="00D316DF" w:rsidRPr="00D316DF" w:rsidRDefault="00D316DF" w:rsidP="00D316DF">
            <w:pPr>
              <w:pStyle w:val="Prrafodelista"/>
              <w:numPr>
                <w:ilvl w:val="0"/>
                <w:numId w:val="5"/>
              </w:numPr>
              <w:rPr>
                <w:rFonts w:ascii="Arial" w:hAnsi="Arial" w:cs="Arial"/>
                <w:sz w:val="16"/>
                <w:szCs w:val="16"/>
              </w:rPr>
            </w:pPr>
            <w:r w:rsidRPr="00D316DF">
              <w:rPr>
                <w:rFonts w:ascii="Arial" w:hAnsi="Arial" w:cs="Arial"/>
                <w:sz w:val="16"/>
                <w:szCs w:val="16"/>
              </w:rPr>
              <w:t>El trabajo mal hecho es la principal razón para la falta de empleo o trabajo. Esto es</w:t>
            </w:r>
          </w:p>
          <w:p w:rsidR="00D316DF" w:rsidRPr="00D316DF" w:rsidRDefault="00D316DF" w:rsidP="00D316DF">
            <w:pPr>
              <w:pStyle w:val="Prrafodelista"/>
              <w:rPr>
                <w:rFonts w:ascii="Arial" w:hAnsi="Arial" w:cs="Arial"/>
                <w:sz w:val="16"/>
                <w:szCs w:val="16"/>
              </w:rPr>
            </w:pPr>
            <w:r w:rsidRPr="00D316DF">
              <w:rPr>
                <w:rFonts w:ascii="Arial" w:hAnsi="Arial" w:cs="Arial"/>
                <w:sz w:val="16"/>
                <w:szCs w:val="16"/>
              </w:rPr>
              <w:t>Igualmente cierto tanto para las empresas como para las personas sin importar a que se dediquen.</w:t>
            </w:r>
          </w:p>
          <w:p w:rsidR="00D316DF" w:rsidRPr="00D316DF" w:rsidRDefault="00D316DF" w:rsidP="00D316DF">
            <w:pPr>
              <w:pStyle w:val="Prrafodelista"/>
              <w:numPr>
                <w:ilvl w:val="0"/>
                <w:numId w:val="5"/>
              </w:numPr>
              <w:rPr>
                <w:rFonts w:ascii="Arial" w:hAnsi="Arial" w:cs="Arial"/>
                <w:sz w:val="16"/>
                <w:szCs w:val="16"/>
              </w:rPr>
            </w:pPr>
            <w:r w:rsidRPr="00D316DF">
              <w:rPr>
                <w:rFonts w:ascii="Arial" w:hAnsi="Arial" w:cs="Arial"/>
                <w:sz w:val="16"/>
                <w:szCs w:val="16"/>
              </w:rPr>
              <w:t xml:space="preserve">Una empresa que ofrece servicios de calidad o productos de calidad, tendrá siempre clientes. </w:t>
            </w:r>
          </w:p>
          <w:p w:rsidR="00D316DF" w:rsidRPr="00D316DF" w:rsidRDefault="00D316DF" w:rsidP="00D316DF">
            <w:pPr>
              <w:pStyle w:val="Prrafodelista"/>
              <w:rPr>
                <w:rFonts w:ascii="Arial" w:hAnsi="Arial" w:cs="Arial"/>
                <w:sz w:val="16"/>
                <w:szCs w:val="16"/>
              </w:rPr>
            </w:pPr>
            <w:r w:rsidRPr="00D316DF">
              <w:rPr>
                <w:rFonts w:ascii="Arial" w:hAnsi="Arial" w:cs="Arial"/>
                <w:sz w:val="16"/>
                <w:szCs w:val="16"/>
              </w:rPr>
              <w:t>Los empleados, obreros y ejecutivos, si trabajan con calidad tendrán  oportunidades siempre.</w:t>
            </w:r>
          </w:p>
          <w:p w:rsidR="00D316DF" w:rsidRPr="00D316DF" w:rsidRDefault="00D316DF" w:rsidP="00D316DF">
            <w:pPr>
              <w:pStyle w:val="Prrafodelista"/>
              <w:numPr>
                <w:ilvl w:val="0"/>
                <w:numId w:val="5"/>
              </w:numPr>
              <w:rPr>
                <w:rFonts w:ascii="Arial" w:hAnsi="Arial" w:cs="Arial"/>
                <w:sz w:val="16"/>
                <w:szCs w:val="16"/>
              </w:rPr>
            </w:pPr>
            <w:r w:rsidRPr="00D316DF">
              <w:rPr>
                <w:rFonts w:ascii="Arial" w:hAnsi="Arial" w:cs="Arial"/>
                <w:sz w:val="16"/>
                <w:szCs w:val="16"/>
              </w:rPr>
              <w:t>En la actualidad es imposible asegurar la supervivencia de una empresa, aunque el cambio más seguro será: CALIDAD EN LO QUE SE HACE.</w:t>
            </w:r>
          </w:p>
          <w:p w:rsidR="00D316DF" w:rsidRPr="00D316DF" w:rsidRDefault="00D316DF" w:rsidP="00D316DF">
            <w:pPr>
              <w:pStyle w:val="Prrafodelista"/>
              <w:numPr>
                <w:ilvl w:val="0"/>
                <w:numId w:val="5"/>
              </w:numPr>
              <w:rPr>
                <w:rFonts w:ascii="Arial" w:hAnsi="Arial" w:cs="Arial"/>
                <w:sz w:val="16"/>
                <w:szCs w:val="16"/>
              </w:rPr>
            </w:pPr>
            <w:r w:rsidRPr="00D316DF">
              <w:rPr>
                <w:rFonts w:ascii="Arial" w:hAnsi="Arial" w:cs="Arial"/>
                <w:sz w:val="16"/>
                <w:szCs w:val="16"/>
              </w:rPr>
              <w:t>Lo mismo sucede con los ejecutivos, los empleados, las secretarias y los trabajadores, la única forma de asegurar la permanencia en el puesto se reduce a la formula: CALIDAD EN EL TRABAJO.</w:t>
            </w:r>
          </w:p>
          <w:p w:rsidR="00D316DF" w:rsidRPr="00D316DF" w:rsidRDefault="00D316DF" w:rsidP="00D316DF">
            <w:pPr>
              <w:pStyle w:val="Prrafodelista"/>
              <w:numPr>
                <w:ilvl w:val="0"/>
                <w:numId w:val="5"/>
              </w:numPr>
              <w:rPr>
                <w:rFonts w:ascii="Arial" w:hAnsi="Arial" w:cs="Arial"/>
                <w:sz w:val="16"/>
                <w:szCs w:val="16"/>
              </w:rPr>
            </w:pPr>
            <w:r w:rsidRPr="00D316DF">
              <w:rPr>
                <w:rFonts w:ascii="Arial" w:hAnsi="Arial" w:cs="Arial"/>
                <w:sz w:val="16"/>
                <w:szCs w:val="16"/>
              </w:rPr>
              <w:t>Elaborar malos productos u ofrecer servicios deficientes lleva a quiebra o al desempleo, lo que genera graves problemas sociales.</w:t>
            </w:r>
          </w:p>
          <w:p w:rsidR="00D316DF" w:rsidRDefault="00D316DF" w:rsidP="00D316DF">
            <w:pPr>
              <w:pStyle w:val="Prrafodelista"/>
              <w:numPr>
                <w:ilvl w:val="0"/>
                <w:numId w:val="5"/>
              </w:numPr>
              <w:rPr>
                <w:rFonts w:ascii="Arial" w:hAnsi="Arial" w:cs="Arial"/>
                <w:sz w:val="16"/>
                <w:szCs w:val="16"/>
              </w:rPr>
            </w:pPr>
            <w:r w:rsidRPr="00D316DF">
              <w:rPr>
                <w:rFonts w:ascii="Arial" w:hAnsi="Arial" w:cs="Arial"/>
                <w:sz w:val="16"/>
                <w:szCs w:val="16"/>
              </w:rPr>
              <w:t>La empresa requiere ser más competitiva, si esto no sucede estaremos y seguiremos consumiendo productos y servicios extranjeros.</w:t>
            </w:r>
          </w:p>
          <w:p w:rsidR="00303EE5" w:rsidRPr="00303EE5" w:rsidRDefault="00303EE5" w:rsidP="00303EE5">
            <w:pPr>
              <w:pStyle w:val="Prrafodelista"/>
              <w:numPr>
                <w:ilvl w:val="0"/>
                <w:numId w:val="5"/>
              </w:numPr>
              <w:rPr>
                <w:rFonts w:ascii="Arial" w:hAnsi="Arial" w:cs="Arial"/>
                <w:sz w:val="16"/>
                <w:szCs w:val="16"/>
              </w:rPr>
            </w:pPr>
            <w:r w:rsidRPr="00303EE5">
              <w:rPr>
                <w:rFonts w:ascii="Arial" w:hAnsi="Arial" w:cs="Arial"/>
                <w:sz w:val="16"/>
                <w:szCs w:val="16"/>
              </w:rPr>
              <w:t>Necesitamos transitar por carreteras hechas con calidad, que nuestros hijos estudien en escuelas que den una enseñanza de calidad, enfermos atendidos en hospitales que trabajen con calidad, ser dirigidos por gobiernos que gobiernen con calidad, habitar casas construidas con calidad, comer alimentos elaborados con calidad, utilizar los servicios de profesionistas que trabajen con calidad, vestir ropa fabricada con calidad, etc, etc, etc.</w:t>
            </w:r>
          </w:p>
          <w:p w:rsidR="00303EE5" w:rsidRPr="00D316DF" w:rsidRDefault="00303EE5" w:rsidP="00303EE5">
            <w:pPr>
              <w:pStyle w:val="Prrafodelista"/>
              <w:rPr>
                <w:rFonts w:ascii="Arial" w:hAnsi="Arial" w:cs="Arial"/>
                <w:sz w:val="16"/>
                <w:szCs w:val="16"/>
              </w:rPr>
            </w:pPr>
          </w:p>
          <w:p w:rsidR="00D316DF" w:rsidRPr="00D316DF" w:rsidRDefault="00D316DF" w:rsidP="00D316DF">
            <w:pPr>
              <w:rPr>
                <w:rFonts w:ascii="Arial" w:hAnsi="Arial" w:cs="Arial"/>
                <w:sz w:val="16"/>
                <w:szCs w:val="16"/>
                <w:lang w:val="es-MX"/>
              </w:rPr>
            </w:pPr>
          </w:p>
          <w:p w:rsidR="002D41CB" w:rsidRDefault="002D41CB" w:rsidP="002D41CB">
            <w:pPr>
              <w:spacing w:before="40" w:after="40"/>
              <w:ind w:left="720"/>
              <w:rPr>
                <w:rFonts w:ascii="Arial" w:hAnsi="Arial" w:cs="Arial"/>
                <w:b/>
                <w:bCs/>
                <w:snapToGrid w:val="0"/>
                <w:color w:val="000000"/>
                <w:sz w:val="14"/>
              </w:rPr>
            </w:pPr>
          </w:p>
        </w:tc>
      </w:tr>
      <w:tr w:rsidR="002D41CB" w:rsidTr="00891D8B">
        <w:trPr>
          <w:trHeight w:val="1110"/>
        </w:trPr>
        <w:tc>
          <w:tcPr>
            <w:tcW w:w="10490" w:type="dxa"/>
            <w:gridSpan w:val="2"/>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DESCRIPCIÓN DE </w:t>
            </w:r>
            <w:smartTag w:uri="urn:schemas-microsoft-com:office:smarttags" w:element="PersonName">
              <w:smartTagPr>
                <w:attr w:name="ProductID" w:val="LA PR￁CTICA"/>
              </w:smartTagPr>
              <w:r>
                <w:rPr>
                  <w:rFonts w:ascii="Arial" w:hAnsi="Arial" w:cs="Arial"/>
                  <w:b/>
                  <w:bCs/>
                  <w:snapToGrid w:val="0"/>
                  <w:color w:val="000000"/>
                  <w:sz w:val="14"/>
                </w:rPr>
                <w:t>LA PRÁCTICA</w:t>
              </w:r>
            </w:smartTag>
            <w:r>
              <w:rPr>
                <w:rFonts w:ascii="Arial" w:hAnsi="Arial" w:cs="Arial"/>
                <w:b/>
                <w:bCs/>
                <w:snapToGrid w:val="0"/>
                <w:color w:val="000000"/>
                <w:sz w:val="14"/>
              </w:rPr>
              <w:t>:</w:t>
            </w:r>
          </w:p>
          <w:p w:rsidR="002D41CB" w:rsidRDefault="002D41CB" w:rsidP="00891D8B">
            <w:pPr>
              <w:spacing w:before="40" w:after="40"/>
              <w:rPr>
                <w:rFonts w:ascii="Arial" w:hAnsi="Arial" w:cs="Arial"/>
                <w:b/>
                <w:bCs/>
                <w:snapToGrid w:val="0"/>
                <w:color w:val="000000"/>
                <w:sz w:val="14"/>
              </w:rPr>
            </w:pPr>
          </w:p>
          <w:p w:rsidR="002D41CB" w:rsidRDefault="002D41CB" w:rsidP="00165836">
            <w:pPr>
              <w:spacing w:before="40" w:after="40"/>
              <w:rPr>
                <w:rFonts w:ascii="Arial" w:hAnsi="Arial" w:cs="Arial"/>
                <w:b/>
                <w:bCs/>
                <w:snapToGrid w:val="0"/>
                <w:color w:val="000000"/>
                <w:sz w:val="14"/>
              </w:rPr>
            </w:pPr>
            <w:r w:rsidRPr="00E82D54">
              <w:rPr>
                <w:rFonts w:ascii="Arial" w:hAnsi="Arial" w:cs="Arial"/>
                <w:bCs/>
                <w:snapToGrid w:val="0"/>
                <w:color w:val="000000"/>
                <w:sz w:val="14"/>
              </w:rPr>
              <w:t xml:space="preserve">Se analizarán cuatro casos de productos o servicios de manera personal, para determinar cuáles son las características de calidad con las que deben cumplir. </w:t>
            </w:r>
          </w:p>
        </w:tc>
      </w:tr>
      <w:tr w:rsidR="002D41CB" w:rsidTr="00891D8B">
        <w:trPr>
          <w:trHeight w:val="1111"/>
        </w:trPr>
        <w:tc>
          <w:tcPr>
            <w:tcW w:w="10490" w:type="dxa"/>
            <w:gridSpan w:val="2"/>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MATERIAL:</w:t>
            </w:r>
          </w:p>
          <w:p w:rsidR="002D41CB" w:rsidRDefault="00165836" w:rsidP="00891D8B">
            <w:pPr>
              <w:spacing w:before="40" w:after="40"/>
              <w:rPr>
                <w:rFonts w:ascii="Arial" w:hAnsi="Arial" w:cs="Arial"/>
                <w:b/>
                <w:bCs/>
                <w:snapToGrid w:val="0"/>
                <w:color w:val="000000"/>
                <w:sz w:val="14"/>
              </w:rPr>
            </w:pPr>
            <w:r>
              <w:rPr>
                <w:rFonts w:ascii="Arial" w:hAnsi="Arial" w:cs="Arial"/>
                <w:b/>
                <w:bCs/>
                <w:snapToGrid w:val="0"/>
                <w:color w:val="000000"/>
                <w:sz w:val="14"/>
              </w:rPr>
              <w:t xml:space="preserve">Computadora e </w:t>
            </w:r>
            <w:bookmarkStart w:id="0" w:name="_GoBack"/>
            <w:bookmarkEnd w:id="0"/>
          </w:p>
        </w:tc>
      </w:tr>
      <w:tr w:rsidR="002D41CB" w:rsidTr="00891D8B">
        <w:trPr>
          <w:trHeight w:val="1111"/>
        </w:trPr>
        <w:tc>
          <w:tcPr>
            <w:tcW w:w="10490" w:type="dxa"/>
            <w:gridSpan w:val="2"/>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t>PRERREQUISITOS:</w:t>
            </w:r>
          </w:p>
          <w:p w:rsidR="002D41CB" w:rsidRPr="00E82D54" w:rsidRDefault="002D41CB" w:rsidP="00891D8B">
            <w:pPr>
              <w:spacing w:before="40" w:after="40"/>
              <w:rPr>
                <w:rFonts w:ascii="Arial" w:hAnsi="Arial" w:cs="Arial"/>
                <w:bCs/>
                <w:snapToGrid w:val="0"/>
                <w:color w:val="000000"/>
                <w:sz w:val="14"/>
              </w:rPr>
            </w:pPr>
            <w:r w:rsidRPr="00E82D54">
              <w:rPr>
                <w:rFonts w:ascii="Arial" w:hAnsi="Arial" w:cs="Arial"/>
                <w:bCs/>
                <w:snapToGrid w:val="0"/>
                <w:color w:val="000000"/>
                <w:sz w:val="14"/>
              </w:rPr>
              <w:t>Ninguno.</w:t>
            </w:r>
          </w:p>
        </w:tc>
      </w:tr>
      <w:tr w:rsidR="002D41CB" w:rsidTr="00891D8B">
        <w:trPr>
          <w:trHeight w:val="1111"/>
        </w:trPr>
        <w:tc>
          <w:tcPr>
            <w:tcW w:w="10490" w:type="dxa"/>
            <w:gridSpan w:val="2"/>
          </w:tcPr>
          <w:p w:rsidR="002D41CB" w:rsidRDefault="002D41CB" w:rsidP="00891D8B">
            <w:pPr>
              <w:spacing w:before="40" w:after="40"/>
              <w:rPr>
                <w:rFonts w:ascii="Arial" w:hAnsi="Arial" w:cs="Arial"/>
                <w:b/>
                <w:bCs/>
                <w:snapToGrid w:val="0"/>
                <w:color w:val="000000"/>
                <w:sz w:val="14"/>
              </w:rPr>
            </w:pPr>
            <w:r>
              <w:rPr>
                <w:rFonts w:ascii="Arial" w:hAnsi="Arial" w:cs="Arial"/>
                <w:b/>
                <w:bCs/>
                <w:snapToGrid w:val="0"/>
                <w:color w:val="000000"/>
                <w:sz w:val="14"/>
              </w:rPr>
              <w:lastRenderedPageBreak/>
              <w:t>PROCEDIMIENTO:</w:t>
            </w:r>
          </w:p>
          <w:p w:rsidR="002D41CB" w:rsidRPr="00E82D54" w:rsidRDefault="002D41CB" w:rsidP="00891D8B">
            <w:pPr>
              <w:numPr>
                <w:ilvl w:val="0"/>
                <w:numId w:val="2"/>
              </w:numPr>
              <w:spacing w:before="40" w:after="40"/>
              <w:rPr>
                <w:rFonts w:ascii="Arial" w:hAnsi="Arial" w:cs="Arial"/>
                <w:bCs/>
                <w:snapToGrid w:val="0"/>
                <w:color w:val="000000"/>
                <w:sz w:val="14"/>
              </w:rPr>
            </w:pPr>
            <w:r w:rsidRPr="00E82D54">
              <w:rPr>
                <w:rFonts w:ascii="Arial" w:hAnsi="Arial" w:cs="Arial"/>
                <w:bCs/>
                <w:snapToGrid w:val="0"/>
                <w:color w:val="000000"/>
                <w:sz w:val="14"/>
              </w:rPr>
              <w:t>Analice las características de calidad que considera deben tener los siguientes casos:</w:t>
            </w:r>
          </w:p>
          <w:p w:rsidR="002D41CB" w:rsidRPr="00E82D54" w:rsidRDefault="002D41CB" w:rsidP="00891D8B">
            <w:pPr>
              <w:spacing w:before="40" w:after="40"/>
              <w:rPr>
                <w:rFonts w:ascii="Arial" w:hAnsi="Arial" w:cs="Arial"/>
                <w:bCs/>
                <w:snapToGrid w:val="0"/>
                <w:color w:val="000000"/>
                <w:sz w:val="14"/>
              </w:rPr>
            </w:pPr>
          </w:p>
          <w:p w:rsidR="002D41CB" w:rsidRPr="00E82D54" w:rsidRDefault="002D41CB" w:rsidP="00891D8B">
            <w:pPr>
              <w:numPr>
                <w:ilvl w:val="1"/>
                <w:numId w:val="2"/>
              </w:numPr>
              <w:spacing w:before="40" w:after="40"/>
              <w:rPr>
                <w:rFonts w:ascii="Arial" w:hAnsi="Arial" w:cs="Arial"/>
                <w:bCs/>
                <w:snapToGrid w:val="0"/>
                <w:color w:val="000000"/>
                <w:sz w:val="14"/>
              </w:rPr>
            </w:pPr>
            <w:r w:rsidRPr="00E82D54">
              <w:rPr>
                <w:rFonts w:ascii="Arial" w:hAnsi="Arial" w:cs="Arial"/>
                <w:bCs/>
                <w:snapToGrid w:val="0"/>
                <w:color w:val="000000"/>
                <w:sz w:val="14"/>
              </w:rPr>
              <w:t>La impartición de una clase.</w:t>
            </w:r>
          </w:p>
          <w:p w:rsidR="002D41CB" w:rsidRPr="00E82D54" w:rsidRDefault="002D41CB" w:rsidP="00891D8B">
            <w:pPr>
              <w:numPr>
                <w:ilvl w:val="1"/>
                <w:numId w:val="2"/>
              </w:numPr>
              <w:spacing w:before="40" w:after="40"/>
              <w:rPr>
                <w:rFonts w:ascii="Arial" w:hAnsi="Arial" w:cs="Arial"/>
                <w:bCs/>
                <w:snapToGrid w:val="0"/>
                <w:color w:val="000000"/>
                <w:sz w:val="14"/>
              </w:rPr>
            </w:pPr>
            <w:r w:rsidRPr="00E82D54">
              <w:rPr>
                <w:rFonts w:ascii="Arial" w:hAnsi="Arial" w:cs="Arial"/>
                <w:bCs/>
                <w:snapToGrid w:val="0"/>
                <w:color w:val="000000"/>
                <w:sz w:val="14"/>
              </w:rPr>
              <w:t>El servicio de transporte público.</w:t>
            </w:r>
          </w:p>
          <w:p w:rsidR="002D41CB" w:rsidRPr="00E82D54" w:rsidRDefault="002D41CB" w:rsidP="00891D8B">
            <w:pPr>
              <w:numPr>
                <w:ilvl w:val="1"/>
                <w:numId w:val="2"/>
              </w:numPr>
              <w:spacing w:before="40" w:after="40"/>
              <w:rPr>
                <w:rFonts w:ascii="Arial" w:hAnsi="Arial" w:cs="Arial"/>
                <w:bCs/>
                <w:snapToGrid w:val="0"/>
                <w:color w:val="000000"/>
                <w:sz w:val="14"/>
              </w:rPr>
            </w:pPr>
            <w:r w:rsidRPr="00E82D54">
              <w:rPr>
                <w:rFonts w:ascii="Arial" w:hAnsi="Arial" w:cs="Arial"/>
                <w:bCs/>
                <w:snapToGrid w:val="0"/>
                <w:color w:val="000000"/>
                <w:sz w:val="14"/>
              </w:rPr>
              <w:t>Una biblioteca.</w:t>
            </w:r>
          </w:p>
          <w:p w:rsidR="002D41CB" w:rsidRPr="00E82D54" w:rsidRDefault="002D41CB" w:rsidP="00891D8B">
            <w:pPr>
              <w:numPr>
                <w:ilvl w:val="1"/>
                <w:numId w:val="2"/>
              </w:numPr>
              <w:spacing w:before="40" w:after="40"/>
              <w:rPr>
                <w:rFonts w:ascii="Arial" w:hAnsi="Arial" w:cs="Arial"/>
                <w:bCs/>
                <w:snapToGrid w:val="0"/>
                <w:color w:val="000000"/>
                <w:sz w:val="14"/>
              </w:rPr>
            </w:pPr>
            <w:r w:rsidRPr="00E82D54">
              <w:rPr>
                <w:rFonts w:ascii="Arial" w:hAnsi="Arial" w:cs="Arial"/>
                <w:bCs/>
                <w:snapToGrid w:val="0"/>
                <w:color w:val="000000"/>
                <w:sz w:val="14"/>
              </w:rPr>
              <w:t>Un automóvil.</w:t>
            </w:r>
          </w:p>
          <w:p w:rsidR="002D41CB" w:rsidRPr="00E82D54" w:rsidRDefault="002D41CB" w:rsidP="00891D8B">
            <w:pPr>
              <w:spacing w:before="40" w:after="40"/>
              <w:rPr>
                <w:rFonts w:ascii="Arial" w:hAnsi="Arial" w:cs="Arial"/>
                <w:bCs/>
                <w:snapToGrid w:val="0"/>
                <w:color w:val="000000"/>
                <w:sz w:val="14"/>
              </w:rPr>
            </w:pPr>
          </w:p>
          <w:p w:rsidR="002D41CB" w:rsidRPr="00E82D54" w:rsidRDefault="002D41CB" w:rsidP="00891D8B">
            <w:pPr>
              <w:spacing w:before="40" w:after="40"/>
              <w:rPr>
                <w:rFonts w:ascii="Arial" w:hAnsi="Arial" w:cs="Arial"/>
                <w:bCs/>
                <w:snapToGrid w:val="0"/>
                <w:color w:val="000000"/>
                <w:sz w:val="14"/>
              </w:rPr>
            </w:pPr>
          </w:p>
          <w:p w:rsidR="002D41CB" w:rsidRPr="00E82D54" w:rsidRDefault="002D41CB" w:rsidP="00891D8B">
            <w:pPr>
              <w:numPr>
                <w:ilvl w:val="0"/>
                <w:numId w:val="2"/>
              </w:numPr>
              <w:spacing w:before="40" w:after="40"/>
              <w:rPr>
                <w:rFonts w:ascii="Arial" w:hAnsi="Arial" w:cs="Arial"/>
                <w:bCs/>
                <w:snapToGrid w:val="0"/>
                <w:color w:val="000000"/>
                <w:sz w:val="14"/>
              </w:rPr>
            </w:pPr>
            <w:r w:rsidRPr="00E82D54">
              <w:rPr>
                <w:rFonts w:ascii="Arial" w:hAnsi="Arial" w:cs="Arial"/>
                <w:bCs/>
                <w:snapToGrid w:val="0"/>
                <w:color w:val="000000"/>
                <w:sz w:val="14"/>
              </w:rPr>
              <w:t>Exponga su punto de vista al salón.</w:t>
            </w:r>
          </w:p>
          <w:p w:rsidR="002D41CB" w:rsidRDefault="002D41CB" w:rsidP="00891D8B">
            <w:pPr>
              <w:spacing w:before="40" w:after="40"/>
              <w:rPr>
                <w:rFonts w:ascii="Arial" w:hAnsi="Arial" w:cs="Arial"/>
                <w:b/>
                <w:bCs/>
                <w:snapToGrid w:val="0"/>
                <w:color w:val="000000"/>
                <w:sz w:val="14"/>
              </w:rPr>
            </w:pPr>
          </w:p>
          <w:p w:rsidR="002D41CB" w:rsidRDefault="002D41CB" w:rsidP="00891D8B">
            <w:pPr>
              <w:spacing w:before="40" w:after="40"/>
              <w:ind w:left="360"/>
              <w:rPr>
                <w:rFonts w:ascii="Arial" w:hAnsi="Arial" w:cs="Arial"/>
                <w:b/>
                <w:bCs/>
                <w:snapToGrid w:val="0"/>
                <w:color w:val="000000"/>
                <w:sz w:val="14"/>
              </w:rPr>
            </w:pPr>
          </w:p>
          <w:p w:rsidR="002D41CB" w:rsidRDefault="002D41CB" w:rsidP="00891D8B">
            <w:pPr>
              <w:spacing w:before="40" w:after="40"/>
              <w:ind w:left="360"/>
              <w:rPr>
                <w:rFonts w:ascii="Arial" w:hAnsi="Arial" w:cs="Arial"/>
                <w:b/>
                <w:bCs/>
                <w:snapToGrid w:val="0"/>
                <w:color w:val="000000"/>
                <w:sz w:val="14"/>
              </w:rPr>
            </w:pPr>
          </w:p>
        </w:tc>
      </w:tr>
      <w:tr w:rsidR="002D41CB" w:rsidTr="00891D8B">
        <w:tc>
          <w:tcPr>
            <w:tcW w:w="5387" w:type="dxa"/>
            <w:vAlign w:val="center"/>
          </w:tcPr>
          <w:p w:rsidR="002D41CB" w:rsidRDefault="002D41CB" w:rsidP="00891D8B">
            <w:pPr>
              <w:spacing w:before="40" w:after="40"/>
              <w:jc w:val="center"/>
              <w:rPr>
                <w:rFonts w:ascii="Arial" w:hAnsi="Arial" w:cs="Arial"/>
                <w:b/>
                <w:bCs/>
                <w:sz w:val="14"/>
              </w:rPr>
            </w:pPr>
            <w:r>
              <w:rPr>
                <w:rFonts w:ascii="Arial" w:hAnsi="Arial" w:cs="Arial"/>
                <w:b/>
                <w:bCs/>
                <w:sz w:val="14"/>
              </w:rPr>
              <w:t>CUESTIONARIO</w:t>
            </w:r>
          </w:p>
        </w:tc>
        <w:tc>
          <w:tcPr>
            <w:tcW w:w="5103" w:type="dxa"/>
            <w:vAlign w:val="center"/>
          </w:tcPr>
          <w:p w:rsidR="002D41CB" w:rsidRDefault="002D41CB" w:rsidP="00891D8B">
            <w:pPr>
              <w:pStyle w:val="Ttulo9"/>
              <w:jc w:val="center"/>
              <w:rPr>
                <w:b/>
                <w:bCs/>
                <w:i/>
                <w:sz w:val="14"/>
              </w:rPr>
            </w:pPr>
            <w:r>
              <w:rPr>
                <w:b/>
                <w:bCs/>
                <w:i/>
                <w:sz w:val="14"/>
              </w:rPr>
              <w:t>CRITERIO DE DESEMPEÑO QUE SE EVALUARA</w:t>
            </w:r>
          </w:p>
        </w:tc>
      </w:tr>
      <w:tr w:rsidR="002D41CB" w:rsidTr="00891D8B">
        <w:trPr>
          <w:trHeight w:val="1111"/>
        </w:trPr>
        <w:tc>
          <w:tcPr>
            <w:tcW w:w="5387" w:type="dxa"/>
          </w:tcPr>
          <w:p w:rsidR="002D41CB" w:rsidRPr="00E82D54" w:rsidRDefault="002D41CB" w:rsidP="00891D8B">
            <w:pPr>
              <w:spacing w:before="40" w:after="40"/>
              <w:rPr>
                <w:rFonts w:ascii="Arial" w:hAnsi="Arial" w:cs="Arial"/>
                <w:bCs/>
                <w:sz w:val="14"/>
              </w:rPr>
            </w:pPr>
            <w:r w:rsidRPr="00E82D54">
              <w:rPr>
                <w:rFonts w:ascii="Arial" w:hAnsi="Arial" w:cs="Arial"/>
                <w:bCs/>
                <w:sz w:val="14"/>
              </w:rPr>
              <w:t>1. Enumere las características que se podrían usar, para definir calidad en cada caso.</w:t>
            </w:r>
          </w:p>
          <w:p w:rsidR="002D41CB" w:rsidRPr="00E82D54" w:rsidRDefault="002D41CB" w:rsidP="00891D8B">
            <w:pPr>
              <w:spacing w:before="40" w:after="40"/>
              <w:rPr>
                <w:rFonts w:ascii="Arial" w:hAnsi="Arial" w:cs="Arial"/>
                <w:bCs/>
                <w:sz w:val="14"/>
              </w:rPr>
            </w:pPr>
            <w:r w:rsidRPr="00E82D54">
              <w:rPr>
                <w:rFonts w:ascii="Arial" w:hAnsi="Arial" w:cs="Arial"/>
                <w:bCs/>
                <w:sz w:val="14"/>
              </w:rPr>
              <w:t>2. ¿Se expusieron las mismas características para cada caso? ¿Difieren los puntos de vista?</w:t>
            </w:r>
          </w:p>
          <w:p w:rsidR="002D41CB" w:rsidRPr="00E82D54" w:rsidRDefault="002D41CB" w:rsidP="00891D8B">
            <w:pPr>
              <w:spacing w:before="40" w:after="40"/>
              <w:rPr>
                <w:rFonts w:ascii="Arial" w:hAnsi="Arial" w:cs="Arial"/>
                <w:bCs/>
                <w:sz w:val="14"/>
              </w:rPr>
            </w:pPr>
            <w:r w:rsidRPr="00E82D54">
              <w:rPr>
                <w:rFonts w:ascii="Arial" w:hAnsi="Arial" w:cs="Arial"/>
                <w:bCs/>
                <w:sz w:val="14"/>
              </w:rPr>
              <w:t>3. ¿</w:t>
            </w:r>
            <w:r w:rsidR="00022522" w:rsidRPr="00E82D54">
              <w:rPr>
                <w:rFonts w:ascii="Arial" w:hAnsi="Arial" w:cs="Arial"/>
                <w:bCs/>
                <w:sz w:val="14"/>
              </w:rPr>
              <w:t>Quién</w:t>
            </w:r>
            <w:r w:rsidRPr="00E82D54">
              <w:rPr>
                <w:rFonts w:ascii="Arial" w:hAnsi="Arial" w:cs="Arial"/>
                <w:bCs/>
                <w:sz w:val="14"/>
              </w:rPr>
              <w:t xml:space="preserve"> determina las características para decidir que algo es de calidad?</w:t>
            </w:r>
          </w:p>
          <w:p w:rsidR="002D41CB" w:rsidRPr="00E82D54" w:rsidRDefault="002D41CB" w:rsidP="00891D8B">
            <w:pPr>
              <w:spacing w:before="40" w:after="40"/>
              <w:rPr>
                <w:rFonts w:ascii="Arial" w:hAnsi="Arial" w:cs="Arial"/>
                <w:bCs/>
                <w:sz w:val="14"/>
              </w:rPr>
            </w:pPr>
            <w:r w:rsidRPr="00E82D54">
              <w:rPr>
                <w:rFonts w:ascii="Arial" w:hAnsi="Arial" w:cs="Arial"/>
                <w:bCs/>
                <w:sz w:val="14"/>
              </w:rPr>
              <w:t>4. ¿Qué puedes concluir de todo lo anterior?</w:t>
            </w:r>
          </w:p>
          <w:p w:rsidR="002D41CB" w:rsidRDefault="002D41CB" w:rsidP="00891D8B">
            <w:pPr>
              <w:spacing w:before="40" w:after="40"/>
              <w:rPr>
                <w:rFonts w:ascii="Arial" w:hAnsi="Arial" w:cs="Arial"/>
                <w:b/>
                <w:bCs/>
                <w:sz w:val="14"/>
              </w:rPr>
            </w:pPr>
            <w:r w:rsidRPr="00E82D54">
              <w:rPr>
                <w:rFonts w:ascii="Arial" w:hAnsi="Arial" w:cs="Arial"/>
                <w:bCs/>
                <w:sz w:val="14"/>
              </w:rPr>
              <w:t>5. ¿A partir de tus conclusiones establece tu concepto de calidad?</w:t>
            </w:r>
          </w:p>
        </w:tc>
        <w:tc>
          <w:tcPr>
            <w:tcW w:w="5103" w:type="dxa"/>
          </w:tcPr>
          <w:p w:rsidR="002D41CB" w:rsidRPr="00E82D54" w:rsidRDefault="00165836" w:rsidP="00891D8B">
            <w:pPr>
              <w:spacing w:before="40" w:after="40"/>
              <w:rPr>
                <w:rFonts w:ascii="Arial" w:hAnsi="Arial" w:cs="Arial"/>
                <w:bCs/>
                <w:sz w:val="14"/>
              </w:rPr>
            </w:pPr>
            <w:r w:rsidRPr="00165836">
              <w:rPr>
                <w:rFonts w:ascii="Arial" w:hAnsi="Arial" w:cs="Arial"/>
                <w:bCs/>
                <w:sz w:val="14"/>
              </w:rPr>
              <w:t>Hacer la actividad señalada, con letra Arial 12, margen justificado, con interlineado de espacio y medio, sin faltas de ortografía, con manejo correcto de la sintaxis y hacerlo de manera limpia.</w:t>
            </w:r>
          </w:p>
        </w:tc>
      </w:tr>
    </w:tbl>
    <w:p w:rsidR="002D41CB" w:rsidRPr="00AD487D" w:rsidRDefault="002D41CB" w:rsidP="002D41CB">
      <w:pPr>
        <w:rPr>
          <w:rFonts w:ascii="Arial Narrow" w:hAnsi="Arial Narrow"/>
        </w:rPr>
      </w:pPr>
    </w:p>
    <w:p w:rsidR="002D41CB" w:rsidRPr="00AD487D" w:rsidRDefault="002D41CB" w:rsidP="002D41CB">
      <w:pPr>
        <w:rPr>
          <w:rFonts w:ascii="Arial Narrow" w:hAnsi="Arial Narrow"/>
        </w:rPr>
      </w:pPr>
    </w:p>
    <w:p w:rsidR="002D41CB" w:rsidRPr="00AD487D" w:rsidRDefault="002D41CB" w:rsidP="002D41CB">
      <w:pPr>
        <w:rPr>
          <w:rFonts w:ascii="Arial Narrow" w:hAnsi="Arial Narrow"/>
        </w:rPr>
      </w:pPr>
    </w:p>
    <w:p w:rsidR="002D41CB" w:rsidRPr="00AD487D" w:rsidRDefault="002D41CB" w:rsidP="002D41CB">
      <w:pPr>
        <w:rPr>
          <w:rFonts w:ascii="Arial Narrow" w:hAnsi="Arial Narrow"/>
        </w:rPr>
      </w:pPr>
    </w:p>
    <w:p w:rsidR="00882928" w:rsidRDefault="00882928"/>
    <w:sectPr w:rsidR="00882928" w:rsidSect="00AD487D">
      <w:headerReference w:type="default" r:id="rId7"/>
      <w:pgSz w:w="12242" w:h="15842" w:code="1"/>
      <w:pgMar w:top="680" w:right="680" w:bottom="680"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CE" w:rsidRDefault="00E14CCE" w:rsidP="002D41CB">
      <w:r>
        <w:separator/>
      </w:r>
    </w:p>
  </w:endnote>
  <w:endnote w:type="continuationSeparator" w:id="1">
    <w:p w:rsidR="00E14CCE" w:rsidRDefault="00E14CCE" w:rsidP="002D4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CE" w:rsidRDefault="00E14CCE" w:rsidP="002D41CB">
      <w:r>
        <w:separator/>
      </w:r>
    </w:p>
  </w:footnote>
  <w:footnote w:type="continuationSeparator" w:id="1">
    <w:p w:rsidR="00E14CCE" w:rsidRDefault="00E14CCE" w:rsidP="002D4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8" w:type="dxa"/>
      <w:jc w:val="center"/>
      <w:tblInd w:w="82" w:type="dxa"/>
      <w:tblLayout w:type="fixed"/>
      <w:tblLook w:val="0000"/>
    </w:tblPr>
    <w:tblGrid>
      <w:gridCol w:w="2286"/>
      <w:gridCol w:w="5837"/>
      <w:gridCol w:w="2315"/>
    </w:tblGrid>
    <w:tr w:rsidR="006C0F2F">
      <w:trPr>
        <w:cantSplit/>
        <w:trHeight w:val="1380"/>
        <w:jc w:val="center"/>
      </w:trPr>
      <w:tc>
        <w:tcPr>
          <w:tcW w:w="2286" w:type="dxa"/>
          <w:tcBorders>
            <w:top w:val="single" w:sz="18" w:space="0" w:color="auto"/>
            <w:left w:val="single" w:sz="18" w:space="0" w:color="auto"/>
            <w:bottom w:val="single" w:sz="18" w:space="0" w:color="auto"/>
            <w:right w:val="single" w:sz="18" w:space="0" w:color="auto"/>
          </w:tcBorders>
        </w:tcPr>
        <w:p w:rsidR="006C0F2F" w:rsidRDefault="00D20100" w:rsidP="0025293A">
          <w:pPr>
            <w:spacing w:before="240" w:after="120"/>
            <w:jc w:val="center"/>
          </w:pPr>
          <w:r>
            <w:rPr>
              <w:noProof/>
              <w:lang w:val="es-MX" w:eastAsia="es-MX"/>
            </w:rPr>
            <w:drawing>
              <wp:inline distT="0" distB="0" distL="0" distR="0">
                <wp:extent cx="1296063" cy="516835"/>
                <wp:effectExtent l="0" t="0" r="0" b="0"/>
                <wp:docPr id="1" name="0 Imagen" descr="logolamar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marchico.jpg"/>
                        <pic:cNvPicPr/>
                      </pic:nvPicPr>
                      <pic:blipFill>
                        <a:blip r:embed="rId1"/>
                        <a:stretch>
                          <a:fillRect/>
                        </a:stretch>
                      </pic:blipFill>
                      <pic:spPr>
                        <a:xfrm>
                          <a:off x="0" y="0"/>
                          <a:ext cx="1295291" cy="516527"/>
                        </a:xfrm>
                        <a:prstGeom prst="rect">
                          <a:avLst/>
                        </a:prstGeom>
                      </pic:spPr>
                    </pic:pic>
                  </a:graphicData>
                </a:graphic>
              </wp:inline>
            </w:drawing>
          </w:r>
        </w:p>
      </w:tc>
      <w:tc>
        <w:tcPr>
          <w:tcW w:w="5837" w:type="dxa"/>
          <w:tcBorders>
            <w:top w:val="single" w:sz="18" w:space="0" w:color="auto"/>
            <w:left w:val="single" w:sz="18" w:space="0" w:color="auto"/>
            <w:bottom w:val="single" w:sz="18" w:space="0" w:color="auto"/>
            <w:right w:val="single" w:sz="18" w:space="0" w:color="auto"/>
          </w:tcBorders>
        </w:tcPr>
        <w:p w:rsidR="006C0F2F" w:rsidRPr="00AD487D" w:rsidRDefault="00D316DF" w:rsidP="00AD487D">
          <w:pPr>
            <w:pStyle w:val="smallcap"/>
            <w:spacing w:line="360" w:lineRule="atLeast"/>
            <w:jc w:val="center"/>
            <w:rPr>
              <w:b/>
              <w:sz w:val="26"/>
              <w:szCs w:val="26"/>
              <w:lang w:val="es-ES"/>
            </w:rPr>
          </w:pPr>
          <w:r w:rsidRPr="00AD487D">
            <w:rPr>
              <w:b/>
              <w:sz w:val="26"/>
              <w:szCs w:val="26"/>
              <w:lang w:val="es-ES"/>
            </w:rPr>
            <w:t>UN</w:t>
          </w:r>
          <w:r w:rsidR="00D20100">
            <w:rPr>
              <w:b/>
              <w:sz w:val="26"/>
              <w:szCs w:val="26"/>
              <w:lang w:val="es-ES"/>
            </w:rPr>
            <w:t>IVERSIDAD GUADALAJARA LAMAR</w:t>
          </w:r>
        </w:p>
        <w:p w:rsidR="006C0F2F" w:rsidRPr="00AD487D" w:rsidRDefault="00E14CCE" w:rsidP="00AD487D">
          <w:pPr>
            <w:pStyle w:val="smallcap"/>
            <w:pBdr>
              <w:top w:val="single" w:sz="6" w:space="1" w:color="auto"/>
            </w:pBdr>
            <w:spacing w:line="280" w:lineRule="atLeast"/>
            <w:jc w:val="center"/>
            <w:rPr>
              <w:b/>
              <w:sz w:val="20"/>
              <w:lang w:val="es-ES"/>
            </w:rPr>
          </w:pPr>
        </w:p>
        <w:p w:rsidR="006C0F2F" w:rsidRPr="00AD487D" w:rsidRDefault="00D316DF" w:rsidP="0025293A">
          <w:pPr>
            <w:pStyle w:val="smallcap"/>
            <w:pBdr>
              <w:top w:val="single" w:sz="6" w:space="1" w:color="auto"/>
            </w:pBdr>
            <w:spacing w:line="360" w:lineRule="atLeast"/>
            <w:jc w:val="center"/>
            <w:rPr>
              <w:b/>
              <w:sz w:val="26"/>
              <w:szCs w:val="26"/>
              <w:lang w:val="es-ES"/>
            </w:rPr>
          </w:pPr>
          <w:r w:rsidRPr="00AD487D">
            <w:rPr>
              <w:b/>
              <w:sz w:val="26"/>
              <w:szCs w:val="26"/>
              <w:lang w:val="es-ES"/>
            </w:rPr>
            <w:t>DIV</w:t>
          </w:r>
          <w:r w:rsidR="002D41CB">
            <w:rPr>
              <w:b/>
              <w:sz w:val="26"/>
              <w:szCs w:val="26"/>
              <w:lang w:val="es-ES"/>
            </w:rPr>
            <w:t>ISIÓN ECONÓMICO ADMINISTRATIVAS</w:t>
          </w:r>
        </w:p>
        <w:p w:rsidR="006C0F2F" w:rsidRDefault="00E14CCE" w:rsidP="0025293A">
          <w:pPr>
            <w:pStyle w:val="smallcap"/>
            <w:spacing w:line="360" w:lineRule="atLeast"/>
            <w:jc w:val="center"/>
            <w:rPr>
              <w:b/>
              <w:sz w:val="28"/>
              <w:lang w:val="es-ES"/>
            </w:rPr>
          </w:pPr>
        </w:p>
      </w:tc>
      <w:tc>
        <w:tcPr>
          <w:tcW w:w="2315" w:type="dxa"/>
          <w:tcBorders>
            <w:top w:val="single" w:sz="18" w:space="0" w:color="auto"/>
            <w:left w:val="single" w:sz="18" w:space="0" w:color="auto"/>
            <w:bottom w:val="single" w:sz="18" w:space="0" w:color="auto"/>
            <w:right w:val="single" w:sz="18" w:space="0" w:color="auto"/>
          </w:tcBorders>
        </w:tcPr>
        <w:p w:rsidR="006C0F2F" w:rsidRDefault="00D316DF" w:rsidP="0025293A">
          <w:pPr>
            <w:pStyle w:val="smallcap"/>
            <w:spacing w:line="360" w:lineRule="atLeast"/>
            <w:jc w:val="center"/>
            <w:rPr>
              <w:b/>
              <w:sz w:val="20"/>
              <w:lang w:val="es-ES"/>
            </w:rPr>
          </w:pPr>
          <w:r>
            <w:rPr>
              <w:b/>
              <w:sz w:val="20"/>
              <w:lang w:val="es-ES"/>
            </w:rPr>
            <w:t>No. 1</w:t>
          </w:r>
        </w:p>
        <w:p w:rsidR="006C0F2F" w:rsidRDefault="00D20100" w:rsidP="0025293A">
          <w:pPr>
            <w:pStyle w:val="smallcap"/>
            <w:pBdr>
              <w:top w:val="single" w:sz="6" w:space="1" w:color="auto"/>
            </w:pBdr>
            <w:spacing w:line="360" w:lineRule="atLeast"/>
            <w:jc w:val="center"/>
            <w:rPr>
              <w:b/>
              <w:sz w:val="20"/>
              <w:u w:val="single"/>
              <w:lang w:val="es-ES"/>
            </w:rPr>
          </w:pPr>
          <w:r>
            <w:rPr>
              <w:b/>
              <w:sz w:val="20"/>
              <w:lang w:val="es-ES"/>
            </w:rPr>
            <w:t>VERSIÓN: 1 FECHA: 1 FEBRERO 2015</w:t>
          </w:r>
        </w:p>
        <w:p w:rsidR="006C0F2F" w:rsidRDefault="00E14CCE" w:rsidP="0025293A">
          <w:pPr>
            <w:pStyle w:val="smallcap"/>
            <w:spacing w:line="360" w:lineRule="atLeast"/>
            <w:jc w:val="center"/>
            <w:rPr>
              <w:rFonts w:ascii="Helvetica" w:hAnsi="Helvetica"/>
              <w:b/>
              <w:color w:val="000000"/>
              <w:sz w:val="20"/>
              <w:lang w:val="es-ES"/>
            </w:rPr>
          </w:pPr>
        </w:p>
      </w:tc>
    </w:tr>
  </w:tbl>
  <w:p w:rsidR="006C0F2F" w:rsidRPr="00AD487D" w:rsidRDefault="00E14CCE">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5B60"/>
    <w:multiLevelType w:val="hybridMultilevel"/>
    <w:tmpl w:val="77F2EDA8"/>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9B22FF"/>
    <w:multiLevelType w:val="hybridMultilevel"/>
    <w:tmpl w:val="3B1C0D68"/>
    <w:lvl w:ilvl="0" w:tplc="5596C0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B12DC9"/>
    <w:multiLevelType w:val="hybridMultilevel"/>
    <w:tmpl w:val="F202D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9F0FBA"/>
    <w:multiLevelType w:val="hybridMultilevel"/>
    <w:tmpl w:val="F17606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BE2735"/>
    <w:multiLevelType w:val="hybridMultilevel"/>
    <w:tmpl w:val="FE2EBE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D41CB"/>
    <w:rsid w:val="00003CA5"/>
    <w:rsid w:val="00022522"/>
    <w:rsid w:val="0002317E"/>
    <w:rsid w:val="0014757C"/>
    <w:rsid w:val="00165836"/>
    <w:rsid w:val="002D41CB"/>
    <w:rsid w:val="002F0A59"/>
    <w:rsid w:val="00303EE5"/>
    <w:rsid w:val="003A0BD4"/>
    <w:rsid w:val="00505538"/>
    <w:rsid w:val="005810C8"/>
    <w:rsid w:val="006D3252"/>
    <w:rsid w:val="00882928"/>
    <w:rsid w:val="00897196"/>
    <w:rsid w:val="00D20100"/>
    <w:rsid w:val="00D316DF"/>
    <w:rsid w:val="00E14C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CB"/>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Sangranormal"/>
    <w:link w:val="Ttulo3Car"/>
    <w:qFormat/>
    <w:rsid w:val="002D41CB"/>
    <w:pPr>
      <w:ind w:left="354"/>
      <w:outlineLvl w:val="2"/>
    </w:pPr>
    <w:rPr>
      <w:rFonts w:ascii="CG Times" w:hAnsi="CG Times"/>
      <w:b/>
      <w:sz w:val="24"/>
      <w:lang w:val="es-ES_tradnl"/>
    </w:rPr>
  </w:style>
  <w:style w:type="paragraph" w:styleId="Ttulo9">
    <w:name w:val="heading 9"/>
    <w:basedOn w:val="Normal"/>
    <w:next w:val="Normal"/>
    <w:link w:val="Ttulo9Car"/>
    <w:qFormat/>
    <w:rsid w:val="002D41C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D41CB"/>
    <w:rPr>
      <w:rFonts w:ascii="CG Times" w:eastAsia="Times New Roman" w:hAnsi="CG Times" w:cs="Times New Roman"/>
      <w:b/>
      <w:sz w:val="24"/>
      <w:szCs w:val="20"/>
      <w:lang w:val="es-ES_tradnl" w:eastAsia="es-ES"/>
    </w:rPr>
  </w:style>
  <w:style w:type="character" w:customStyle="1" w:styleId="Ttulo9Car">
    <w:name w:val="Título 9 Car"/>
    <w:basedOn w:val="Fuentedeprrafopredeter"/>
    <w:link w:val="Ttulo9"/>
    <w:rsid w:val="002D41CB"/>
    <w:rPr>
      <w:rFonts w:ascii="Arial" w:eastAsia="Times New Roman" w:hAnsi="Arial" w:cs="Arial"/>
      <w:lang w:val="es-ES" w:eastAsia="es-ES"/>
    </w:rPr>
  </w:style>
  <w:style w:type="paragraph" w:styleId="Encabezado">
    <w:name w:val="header"/>
    <w:basedOn w:val="Normal"/>
    <w:link w:val="EncabezadoCar"/>
    <w:rsid w:val="002D41CB"/>
    <w:pPr>
      <w:tabs>
        <w:tab w:val="center" w:pos="4252"/>
        <w:tab w:val="right" w:pos="8504"/>
      </w:tabs>
    </w:pPr>
  </w:style>
  <w:style w:type="character" w:customStyle="1" w:styleId="EncabezadoCar">
    <w:name w:val="Encabezado Car"/>
    <w:basedOn w:val="Fuentedeprrafopredeter"/>
    <w:link w:val="Encabezado"/>
    <w:rsid w:val="002D41CB"/>
    <w:rPr>
      <w:rFonts w:ascii="Times New Roman" w:eastAsia="Times New Roman" w:hAnsi="Times New Roman" w:cs="Times New Roman"/>
      <w:sz w:val="20"/>
      <w:szCs w:val="20"/>
      <w:lang w:val="es-ES" w:eastAsia="es-ES"/>
    </w:rPr>
  </w:style>
  <w:style w:type="paragraph" w:customStyle="1" w:styleId="smallcap">
    <w:name w:val="smallcap"/>
    <w:basedOn w:val="Normal"/>
    <w:rsid w:val="002D41CB"/>
    <w:pPr>
      <w:spacing w:line="480" w:lineRule="atLeast"/>
    </w:pPr>
    <w:rPr>
      <w:rFonts w:ascii="Helv" w:hAnsi="Helv"/>
      <w:smallCaps/>
      <w:sz w:val="24"/>
      <w:lang w:val="en-US"/>
    </w:rPr>
  </w:style>
  <w:style w:type="paragraph" w:styleId="Sangranormal">
    <w:name w:val="Normal Indent"/>
    <w:basedOn w:val="Normal"/>
    <w:uiPriority w:val="99"/>
    <w:semiHidden/>
    <w:unhideWhenUsed/>
    <w:rsid w:val="002D41CB"/>
    <w:pPr>
      <w:ind w:left="708"/>
    </w:pPr>
  </w:style>
  <w:style w:type="paragraph" w:styleId="Piedepgina">
    <w:name w:val="footer"/>
    <w:basedOn w:val="Normal"/>
    <w:link w:val="PiedepginaCar"/>
    <w:uiPriority w:val="99"/>
    <w:unhideWhenUsed/>
    <w:rsid w:val="002D41CB"/>
    <w:pPr>
      <w:tabs>
        <w:tab w:val="center" w:pos="4419"/>
        <w:tab w:val="right" w:pos="8838"/>
      </w:tabs>
    </w:pPr>
  </w:style>
  <w:style w:type="character" w:customStyle="1" w:styleId="PiedepginaCar">
    <w:name w:val="Pie de página Car"/>
    <w:basedOn w:val="Fuentedeprrafopredeter"/>
    <w:link w:val="Piedepgina"/>
    <w:uiPriority w:val="99"/>
    <w:rsid w:val="002D41CB"/>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316DF"/>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D201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10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cp:lastModifiedBy>
  <cp:revision>2</cp:revision>
  <dcterms:created xsi:type="dcterms:W3CDTF">2015-03-04T18:19:00Z</dcterms:created>
  <dcterms:modified xsi:type="dcterms:W3CDTF">2015-03-04T18:19:00Z</dcterms:modified>
</cp:coreProperties>
</file>