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2D" w:rsidRPr="00577E2D" w:rsidRDefault="00577E2D" w:rsidP="00577E2D">
      <w:pPr>
        <w:numPr>
          <w:ilvl w:val="0"/>
          <w:numId w:val="9"/>
        </w:numPr>
        <w:shd w:val="clear" w:color="auto" w:fill="FFFFFF"/>
        <w:spacing w:after="100" w:afterAutospacing="1" w:line="270" w:lineRule="atLeast"/>
        <w:ind w:left="300"/>
        <w:rPr>
          <w:rFonts w:ascii="Arial" w:eastAsia="Times New Roman" w:hAnsi="Arial" w:cs="Arial"/>
          <w:b/>
          <w:bCs/>
          <w:color w:val="445555"/>
          <w:sz w:val="24"/>
          <w:szCs w:val="24"/>
          <w:lang w:val="es-ES" w:eastAsia="es-MX"/>
        </w:rPr>
      </w:pPr>
      <w:r>
        <w:t xml:space="preserve">                    </w:t>
      </w:r>
      <w:r w:rsidR="0093691B">
        <w:t xml:space="preserve">  </w:t>
      </w:r>
      <w:r w:rsidR="0093691B" w:rsidRPr="0093691B">
        <w:rPr>
          <w:rFonts w:ascii="Arial" w:hAnsi="Arial" w:cs="Arial"/>
          <w:b/>
          <w:sz w:val="28"/>
          <w:szCs w:val="28"/>
        </w:rPr>
        <w:t>Paul y Joan Woodward</w:t>
      </w:r>
      <w:r>
        <w:rPr>
          <w:rFonts w:ascii="Arial" w:hAnsi="Arial" w:cs="Arial"/>
          <w:b/>
          <w:sz w:val="28"/>
          <w:szCs w:val="28"/>
        </w:rPr>
        <w:t xml:space="preserve"> La Escuela De contingencia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  <w:r w:rsidRPr="00577E2D">
        <w:rPr>
          <w:rFonts w:ascii="Arial" w:eastAsia="Times New Roman" w:hAnsi="Arial" w:cs="Arial"/>
          <w:b/>
          <w:bCs/>
          <w:color w:val="445555"/>
          <w:sz w:val="24"/>
          <w:szCs w:val="24"/>
          <w:lang w:val="es-ES" w:eastAsia="es-MX"/>
        </w:rPr>
        <w:t>APORTES DE JOAN WOODWARD</w:t>
      </w:r>
    </w:p>
    <w:p w:rsidR="00577E2D" w:rsidRPr="00577E2D" w:rsidRDefault="00577E2D" w:rsidP="00577E2D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445555"/>
          <w:sz w:val="24"/>
          <w:szCs w:val="24"/>
          <w:lang w:val="es-ES" w:eastAsia="es-MX"/>
        </w:rPr>
      </w:pPr>
      <w:r w:rsidRPr="00577E2D">
        <w:rPr>
          <w:rFonts w:ascii="Arial" w:eastAsia="Times New Roman" w:hAnsi="Arial" w:cs="Arial"/>
          <w:color w:val="445555"/>
          <w:sz w:val="24"/>
          <w:szCs w:val="24"/>
          <w:lang w:val="es-ES" w:eastAsia="es-MX"/>
        </w:rPr>
        <w:t xml:space="preserve">Fue una Socióloga industrial inglesa, se inició una investigación en 1958 para saber si los </w:t>
      </w:r>
      <w:hyperlink r:id="rId5" w:history="1">
        <w:r w:rsidRPr="00577E2D">
          <w:rPr>
            <w:rFonts w:ascii="Arial" w:eastAsia="Times New Roman" w:hAnsi="Arial" w:cs="Arial"/>
            <w:color w:val="008040"/>
            <w:sz w:val="24"/>
            <w:szCs w:val="24"/>
            <w:lang w:val="es-ES" w:eastAsia="es-MX"/>
          </w:rPr>
          <w:t>principios</w:t>
        </w:r>
      </w:hyperlink>
      <w:r w:rsidRPr="00577E2D">
        <w:rPr>
          <w:rFonts w:ascii="Arial" w:eastAsia="Times New Roman" w:hAnsi="Arial" w:cs="Arial"/>
          <w:color w:val="445555"/>
          <w:sz w:val="24"/>
          <w:szCs w:val="24"/>
          <w:lang w:val="es-ES" w:eastAsia="es-MX"/>
        </w:rPr>
        <w:t xml:space="preserve"> de </w:t>
      </w:r>
      <w:hyperlink r:id="rId6" w:history="1">
        <w:r w:rsidRPr="00577E2D">
          <w:rPr>
            <w:rFonts w:ascii="Arial" w:eastAsia="Times New Roman" w:hAnsi="Arial" w:cs="Arial"/>
            <w:color w:val="008040"/>
            <w:sz w:val="24"/>
            <w:szCs w:val="24"/>
            <w:lang w:val="es-ES" w:eastAsia="es-MX"/>
          </w:rPr>
          <w:t>administración</w:t>
        </w:r>
      </w:hyperlink>
      <w:r w:rsidRPr="00577E2D">
        <w:rPr>
          <w:rFonts w:ascii="Arial" w:eastAsia="Times New Roman" w:hAnsi="Arial" w:cs="Arial"/>
          <w:color w:val="445555"/>
          <w:sz w:val="24"/>
          <w:szCs w:val="24"/>
          <w:lang w:val="es-ES" w:eastAsia="es-MX"/>
        </w:rPr>
        <w:t xml:space="preserve"> expuestos por las diversas </w:t>
      </w:r>
      <w:hyperlink r:id="rId7" w:history="1">
        <w:r w:rsidRPr="00577E2D">
          <w:rPr>
            <w:rFonts w:ascii="Arial" w:eastAsia="Times New Roman" w:hAnsi="Arial" w:cs="Arial"/>
            <w:color w:val="008040"/>
            <w:sz w:val="24"/>
            <w:szCs w:val="24"/>
            <w:lang w:val="es-ES" w:eastAsia="es-MX"/>
          </w:rPr>
          <w:t>teorías administrativas</w:t>
        </w:r>
      </w:hyperlink>
      <w:r w:rsidRPr="00577E2D">
        <w:rPr>
          <w:rFonts w:ascii="Arial" w:eastAsia="Times New Roman" w:hAnsi="Arial" w:cs="Arial"/>
          <w:color w:val="445555"/>
          <w:sz w:val="24"/>
          <w:szCs w:val="24"/>
          <w:lang w:val="es-ES" w:eastAsia="es-MX"/>
        </w:rPr>
        <w:t xml:space="preserve"> se correlacionaban con el </w:t>
      </w:r>
      <w:hyperlink r:id="rId8" w:history="1">
        <w:r w:rsidRPr="00577E2D">
          <w:rPr>
            <w:rFonts w:ascii="Arial" w:eastAsia="Times New Roman" w:hAnsi="Arial" w:cs="Arial"/>
            <w:color w:val="008040"/>
            <w:sz w:val="24"/>
            <w:szCs w:val="24"/>
            <w:lang w:val="es-ES" w:eastAsia="es-MX"/>
          </w:rPr>
          <w:t>éxito</w:t>
        </w:r>
      </w:hyperlink>
      <w:r w:rsidRPr="00577E2D">
        <w:rPr>
          <w:rFonts w:ascii="Arial" w:eastAsia="Times New Roman" w:hAnsi="Arial" w:cs="Arial"/>
          <w:color w:val="445555"/>
          <w:sz w:val="24"/>
          <w:szCs w:val="24"/>
          <w:lang w:val="es-ES" w:eastAsia="es-MX"/>
        </w:rPr>
        <w:t xml:space="preserve"> de </w:t>
      </w:r>
      <w:hyperlink r:id="rId9" w:history="1">
        <w:r w:rsidRPr="00577E2D">
          <w:rPr>
            <w:rFonts w:ascii="Arial" w:eastAsia="Times New Roman" w:hAnsi="Arial" w:cs="Arial"/>
            <w:color w:val="008040"/>
            <w:sz w:val="24"/>
            <w:szCs w:val="24"/>
            <w:lang w:val="es-ES" w:eastAsia="es-MX"/>
          </w:rPr>
          <w:t>la empresa</w:t>
        </w:r>
      </w:hyperlink>
      <w:r w:rsidRPr="00577E2D">
        <w:rPr>
          <w:rFonts w:ascii="Arial" w:eastAsia="Times New Roman" w:hAnsi="Arial" w:cs="Arial"/>
          <w:color w:val="445555"/>
          <w:sz w:val="24"/>
          <w:szCs w:val="24"/>
          <w:lang w:val="es-ES" w:eastAsia="es-MX"/>
        </w:rPr>
        <w:t xml:space="preserve"> cuando se llevaban a cabo.</w:t>
      </w:r>
    </w:p>
    <w:p w:rsidR="00577E2D" w:rsidRPr="00577E2D" w:rsidRDefault="00577E2D" w:rsidP="00577E2D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445555"/>
          <w:sz w:val="24"/>
          <w:szCs w:val="24"/>
          <w:lang w:val="es-ES" w:eastAsia="es-MX"/>
        </w:rPr>
      </w:pPr>
      <w:r w:rsidRPr="00577E2D">
        <w:rPr>
          <w:rFonts w:ascii="Arial" w:eastAsia="Times New Roman" w:hAnsi="Arial" w:cs="Arial"/>
          <w:color w:val="445555"/>
          <w:sz w:val="24"/>
          <w:szCs w:val="24"/>
          <w:lang w:val="es-ES" w:eastAsia="es-MX"/>
        </w:rPr>
        <w:t>En su estudio se tomaron empresas con diferentes maneras de producir:</w:t>
      </w:r>
    </w:p>
    <w:p w:rsidR="00577E2D" w:rsidRPr="00577E2D" w:rsidRDefault="00577E2D" w:rsidP="00577E2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445555"/>
          <w:sz w:val="24"/>
          <w:szCs w:val="24"/>
          <w:lang w:val="es-ES" w:eastAsia="es-MX"/>
        </w:rPr>
      </w:pPr>
      <w:r w:rsidRPr="00577E2D">
        <w:rPr>
          <w:rFonts w:ascii="Arial" w:eastAsia="Times New Roman" w:hAnsi="Arial" w:cs="Arial"/>
          <w:color w:val="445555"/>
          <w:sz w:val="24"/>
          <w:szCs w:val="24"/>
          <w:lang w:val="es-ES" w:eastAsia="es-MX"/>
        </w:rPr>
        <w:t>Producción unitaria o taller.</w:t>
      </w:r>
      <w:r>
        <w:rPr>
          <w:rFonts w:ascii="Arial" w:eastAsia="Times New Roman" w:hAnsi="Arial" w:cs="Arial"/>
          <w:color w:val="445555"/>
          <w:sz w:val="24"/>
          <w:szCs w:val="24"/>
          <w:lang w:val="es-ES" w:eastAsia="es-MX"/>
        </w:rPr>
        <w:br/>
      </w:r>
      <w:r w:rsidRPr="00577E2D">
        <w:rPr>
          <w:rFonts w:ascii="Arial" w:eastAsia="Times New Roman" w:hAnsi="Arial" w:cs="Arial"/>
          <w:color w:val="445555"/>
          <w:sz w:val="24"/>
          <w:szCs w:val="24"/>
          <w:lang w:val="es-ES" w:eastAsia="es-MX"/>
        </w:rPr>
        <w:t xml:space="preserve">Producción en masa o mecanizada. </w:t>
      </w:r>
      <w:r>
        <w:rPr>
          <w:rFonts w:ascii="Arial" w:eastAsia="Times New Roman" w:hAnsi="Arial" w:cs="Arial"/>
          <w:color w:val="445555"/>
          <w:sz w:val="24"/>
          <w:szCs w:val="24"/>
          <w:lang w:val="es-ES" w:eastAsia="es-MX"/>
        </w:rPr>
        <w:br/>
      </w:r>
      <w:r w:rsidRPr="00577E2D">
        <w:rPr>
          <w:rFonts w:ascii="Arial" w:eastAsia="Times New Roman" w:hAnsi="Arial" w:cs="Arial"/>
          <w:color w:val="445555"/>
          <w:sz w:val="24"/>
          <w:szCs w:val="24"/>
          <w:lang w:val="es-ES" w:eastAsia="es-MX"/>
        </w:rPr>
        <w:t>Producción en serie o automatizada</w:t>
      </w:r>
    </w:p>
    <w:p w:rsidR="00577E2D" w:rsidRPr="00577E2D" w:rsidRDefault="00577E2D" w:rsidP="00577E2D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445555"/>
          <w:sz w:val="24"/>
          <w:szCs w:val="24"/>
          <w:lang w:val="es-ES" w:eastAsia="es-MX"/>
        </w:rPr>
      </w:pPr>
      <w:r w:rsidRPr="00577E2D">
        <w:rPr>
          <w:rFonts w:ascii="Arial" w:eastAsia="Times New Roman" w:hAnsi="Arial" w:cs="Arial"/>
          <w:color w:val="445555"/>
          <w:sz w:val="24"/>
          <w:szCs w:val="24"/>
          <w:lang w:val="es-ES" w:eastAsia="es-MX"/>
        </w:rPr>
        <w:t>Sus conclusiones fueron:</w:t>
      </w:r>
    </w:p>
    <w:p w:rsidR="00577E2D" w:rsidRPr="00577E2D" w:rsidRDefault="00577E2D" w:rsidP="00577E2D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445555"/>
          <w:sz w:val="24"/>
          <w:szCs w:val="24"/>
          <w:lang w:val="es-ES" w:eastAsia="es-MX"/>
        </w:rPr>
      </w:pPr>
      <w:r w:rsidRPr="00577E2D">
        <w:rPr>
          <w:rFonts w:ascii="Arial" w:eastAsia="Times New Roman" w:hAnsi="Arial" w:cs="Arial"/>
          <w:color w:val="445555"/>
          <w:sz w:val="24"/>
          <w:szCs w:val="24"/>
          <w:lang w:val="es-ES" w:eastAsia="es-MX"/>
        </w:rPr>
        <w:t xml:space="preserve">1. La </w:t>
      </w:r>
      <w:hyperlink r:id="rId10" w:history="1">
        <w:r w:rsidRPr="00577E2D">
          <w:rPr>
            <w:rFonts w:ascii="Arial" w:eastAsia="Times New Roman" w:hAnsi="Arial" w:cs="Arial"/>
            <w:color w:val="008040"/>
            <w:sz w:val="24"/>
            <w:szCs w:val="24"/>
            <w:lang w:val="es-ES" w:eastAsia="es-MX"/>
          </w:rPr>
          <w:t>tecnología</w:t>
        </w:r>
      </w:hyperlink>
      <w:r w:rsidRPr="00577E2D">
        <w:rPr>
          <w:rFonts w:ascii="Arial" w:eastAsia="Times New Roman" w:hAnsi="Arial" w:cs="Arial"/>
          <w:color w:val="445555"/>
          <w:sz w:val="24"/>
          <w:szCs w:val="24"/>
          <w:lang w:val="es-ES" w:eastAsia="es-MX"/>
        </w:rPr>
        <w:t xml:space="preserve"> utilizada por la organización afecta profundamente el </w:t>
      </w:r>
      <w:hyperlink r:id="rId11" w:history="1">
        <w:r w:rsidRPr="00577E2D">
          <w:rPr>
            <w:rFonts w:ascii="Arial" w:eastAsia="Times New Roman" w:hAnsi="Arial" w:cs="Arial"/>
            <w:color w:val="008040"/>
            <w:sz w:val="24"/>
            <w:szCs w:val="24"/>
            <w:lang w:val="es-ES" w:eastAsia="es-MX"/>
          </w:rPr>
          <w:t>diseño organizacional</w:t>
        </w:r>
      </w:hyperlink>
      <w:r w:rsidRPr="00577E2D">
        <w:rPr>
          <w:rFonts w:ascii="Arial" w:eastAsia="Times New Roman" w:hAnsi="Arial" w:cs="Arial"/>
          <w:color w:val="445555"/>
          <w:sz w:val="24"/>
          <w:szCs w:val="24"/>
          <w:lang w:val="es-ES" w:eastAsia="es-MX"/>
        </w:rPr>
        <w:t>.</w:t>
      </w:r>
    </w:p>
    <w:p w:rsidR="00577E2D" w:rsidRPr="00577E2D" w:rsidRDefault="00577E2D" w:rsidP="00577E2D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445555"/>
          <w:sz w:val="24"/>
          <w:szCs w:val="24"/>
          <w:lang w:val="es-ES" w:eastAsia="es-MX"/>
        </w:rPr>
      </w:pPr>
      <w:r w:rsidRPr="00577E2D">
        <w:rPr>
          <w:rFonts w:ascii="Arial" w:eastAsia="Times New Roman" w:hAnsi="Arial" w:cs="Arial"/>
          <w:color w:val="445555"/>
          <w:sz w:val="24"/>
          <w:szCs w:val="24"/>
          <w:lang w:val="es-ES" w:eastAsia="es-MX"/>
        </w:rPr>
        <w:t xml:space="preserve">2. Existe fuerte correlación entre </w:t>
      </w:r>
      <w:hyperlink r:id="rId12" w:history="1">
        <w:r w:rsidRPr="00577E2D">
          <w:rPr>
            <w:rFonts w:ascii="Arial" w:eastAsia="Times New Roman" w:hAnsi="Arial" w:cs="Arial"/>
            <w:color w:val="008040"/>
            <w:sz w:val="24"/>
            <w:szCs w:val="24"/>
            <w:lang w:val="es-ES" w:eastAsia="es-MX"/>
          </w:rPr>
          <w:t>estructura organizacional</w:t>
        </w:r>
      </w:hyperlink>
      <w:r w:rsidRPr="00577E2D">
        <w:rPr>
          <w:rFonts w:ascii="Arial" w:eastAsia="Times New Roman" w:hAnsi="Arial" w:cs="Arial"/>
          <w:color w:val="445555"/>
          <w:sz w:val="24"/>
          <w:szCs w:val="24"/>
          <w:lang w:val="es-ES" w:eastAsia="es-MX"/>
        </w:rPr>
        <w:t xml:space="preserve"> y previsibilidad de las </w:t>
      </w:r>
      <w:hyperlink r:id="rId13" w:history="1">
        <w:r w:rsidRPr="00577E2D">
          <w:rPr>
            <w:rFonts w:ascii="Arial" w:eastAsia="Times New Roman" w:hAnsi="Arial" w:cs="Arial"/>
            <w:color w:val="008040"/>
            <w:sz w:val="24"/>
            <w:szCs w:val="24"/>
            <w:lang w:val="es-ES" w:eastAsia="es-MX"/>
          </w:rPr>
          <w:t>técnicas</w:t>
        </w:r>
      </w:hyperlink>
      <w:r w:rsidRPr="00577E2D">
        <w:rPr>
          <w:rFonts w:ascii="Arial" w:eastAsia="Times New Roman" w:hAnsi="Arial" w:cs="Arial"/>
          <w:color w:val="445555"/>
          <w:sz w:val="24"/>
          <w:szCs w:val="24"/>
          <w:lang w:val="es-ES" w:eastAsia="es-MX"/>
        </w:rPr>
        <w:t xml:space="preserve"> de </w:t>
      </w:r>
      <w:hyperlink r:id="rId14" w:history="1">
        <w:r w:rsidRPr="00577E2D">
          <w:rPr>
            <w:rFonts w:ascii="Arial" w:eastAsia="Times New Roman" w:hAnsi="Arial" w:cs="Arial"/>
            <w:color w:val="008040"/>
            <w:sz w:val="24"/>
            <w:szCs w:val="24"/>
            <w:lang w:val="es-ES" w:eastAsia="es-MX"/>
          </w:rPr>
          <w:t>producción</w:t>
        </w:r>
      </w:hyperlink>
      <w:r w:rsidRPr="00577E2D">
        <w:rPr>
          <w:rFonts w:ascii="Arial" w:eastAsia="Times New Roman" w:hAnsi="Arial" w:cs="Arial"/>
          <w:color w:val="445555"/>
          <w:sz w:val="24"/>
          <w:szCs w:val="24"/>
          <w:lang w:val="es-ES" w:eastAsia="es-MX"/>
        </w:rPr>
        <w:t>.</w:t>
      </w:r>
    </w:p>
    <w:p w:rsidR="00577E2D" w:rsidRPr="00577E2D" w:rsidRDefault="00577E2D" w:rsidP="00577E2D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445555"/>
          <w:sz w:val="24"/>
          <w:szCs w:val="24"/>
          <w:lang w:val="es-ES" w:eastAsia="es-MX"/>
        </w:rPr>
      </w:pPr>
      <w:r w:rsidRPr="00577E2D">
        <w:rPr>
          <w:rFonts w:ascii="Arial" w:eastAsia="Times New Roman" w:hAnsi="Arial" w:cs="Arial"/>
          <w:color w:val="445555"/>
          <w:sz w:val="24"/>
          <w:szCs w:val="24"/>
          <w:lang w:val="es-ES" w:eastAsia="es-MX"/>
        </w:rPr>
        <w:t xml:space="preserve">3. Las empresas con </w:t>
      </w:r>
      <w:hyperlink r:id="rId15" w:history="1">
        <w:r w:rsidRPr="00577E2D">
          <w:rPr>
            <w:rFonts w:ascii="Arial" w:eastAsia="Times New Roman" w:hAnsi="Arial" w:cs="Arial"/>
            <w:color w:val="008040"/>
            <w:sz w:val="24"/>
            <w:szCs w:val="24"/>
            <w:lang w:val="es-ES" w:eastAsia="es-MX"/>
          </w:rPr>
          <w:t>operaciones</w:t>
        </w:r>
      </w:hyperlink>
      <w:r w:rsidRPr="00577E2D">
        <w:rPr>
          <w:rFonts w:ascii="Arial" w:eastAsia="Times New Roman" w:hAnsi="Arial" w:cs="Arial"/>
          <w:color w:val="445555"/>
          <w:sz w:val="24"/>
          <w:szCs w:val="24"/>
          <w:lang w:val="es-ES" w:eastAsia="es-MX"/>
        </w:rPr>
        <w:t xml:space="preserve"> estables necesitan estructuras diferentes a aquellas </w:t>
      </w:r>
      <w:hyperlink r:id="rId16" w:history="1">
        <w:r w:rsidRPr="00577E2D">
          <w:rPr>
            <w:rFonts w:ascii="Arial" w:eastAsia="Times New Roman" w:hAnsi="Arial" w:cs="Arial"/>
            <w:color w:val="008040"/>
            <w:sz w:val="24"/>
            <w:szCs w:val="24"/>
            <w:lang w:val="es-ES" w:eastAsia="es-MX"/>
          </w:rPr>
          <w:t>organizaciones</w:t>
        </w:r>
      </w:hyperlink>
      <w:r w:rsidRPr="00577E2D">
        <w:rPr>
          <w:rFonts w:ascii="Arial" w:eastAsia="Times New Roman" w:hAnsi="Arial" w:cs="Arial"/>
          <w:color w:val="445555"/>
          <w:sz w:val="24"/>
          <w:szCs w:val="24"/>
          <w:lang w:val="es-ES" w:eastAsia="es-MX"/>
        </w:rPr>
        <w:t xml:space="preserve"> con tecnología cambiante.</w:t>
      </w:r>
    </w:p>
    <w:p w:rsidR="00577E2D" w:rsidRPr="00577E2D" w:rsidRDefault="00577E2D" w:rsidP="00577E2D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445555"/>
          <w:sz w:val="24"/>
          <w:szCs w:val="24"/>
          <w:lang w:val="es-ES" w:eastAsia="es-MX"/>
        </w:rPr>
      </w:pPr>
      <w:r w:rsidRPr="00577E2D">
        <w:rPr>
          <w:rFonts w:ascii="Arial" w:eastAsia="Times New Roman" w:hAnsi="Arial" w:cs="Arial"/>
          <w:color w:val="445555"/>
          <w:sz w:val="24"/>
          <w:szCs w:val="24"/>
          <w:lang w:val="es-ES" w:eastAsia="es-MX"/>
        </w:rPr>
        <w:t xml:space="preserve">4. Predominio de las </w:t>
      </w:r>
      <w:hyperlink r:id="rId17" w:history="1">
        <w:r w:rsidRPr="00577E2D">
          <w:rPr>
            <w:rFonts w:ascii="Arial" w:eastAsia="Times New Roman" w:hAnsi="Arial" w:cs="Arial"/>
            <w:color w:val="008040"/>
            <w:sz w:val="24"/>
            <w:szCs w:val="24"/>
            <w:lang w:val="es-ES" w:eastAsia="es-MX"/>
          </w:rPr>
          <w:t>funciones</w:t>
        </w:r>
      </w:hyperlink>
      <w:r w:rsidRPr="00577E2D">
        <w:rPr>
          <w:rFonts w:ascii="Arial" w:eastAsia="Times New Roman" w:hAnsi="Arial" w:cs="Arial"/>
          <w:color w:val="445555"/>
          <w:sz w:val="24"/>
          <w:szCs w:val="24"/>
          <w:lang w:val="es-ES" w:eastAsia="es-MX"/>
        </w:rPr>
        <w:t xml:space="preserve"> de la </w:t>
      </w:r>
      <w:hyperlink r:id="rId18" w:history="1">
        <w:r w:rsidRPr="00577E2D">
          <w:rPr>
            <w:rFonts w:ascii="Arial" w:eastAsia="Times New Roman" w:hAnsi="Arial" w:cs="Arial"/>
            <w:color w:val="008040"/>
            <w:sz w:val="24"/>
            <w:szCs w:val="24"/>
            <w:lang w:val="es-ES" w:eastAsia="es-MX"/>
          </w:rPr>
          <w:t>empresa</w:t>
        </w:r>
      </w:hyperlink>
      <w:r w:rsidRPr="00577E2D">
        <w:rPr>
          <w:rFonts w:ascii="Arial" w:eastAsia="Times New Roman" w:hAnsi="Arial" w:cs="Arial"/>
          <w:color w:val="445555"/>
          <w:sz w:val="24"/>
          <w:szCs w:val="24"/>
          <w:lang w:val="es-ES" w:eastAsia="es-MX"/>
        </w:rPr>
        <w:t xml:space="preserve">, la importancia de </w:t>
      </w:r>
      <w:hyperlink r:id="rId19" w:history="1">
        <w:r w:rsidRPr="00577E2D">
          <w:rPr>
            <w:rFonts w:ascii="Arial" w:eastAsia="Times New Roman" w:hAnsi="Arial" w:cs="Arial"/>
            <w:color w:val="008040"/>
            <w:sz w:val="24"/>
            <w:szCs w:val="24"/>
            <w:lang w:val="es-ES" w:eastAsia="es-MX"/>
          </w:rPr>
          <w:t>ventas</w:t>
        </w:r>
      </w:hyperlink>
      <w:r w:rsidRPr="00577E2D">
        <w:rPr>
          <w:rFonts w:ascii="Arial" w:eastAsia="Times New Roman" w:hAnsi="Arial" w:cs="Arial"/>
          <w:color w:val="445555"/>
          <w:sz w:val="24"/>
          <w:szCs w:val="24"/>
          <w:lang w:val="es-ES" w:eastAsia="es-MX"/>
        </w:rPr>
        <w:t xml:space="preserve">, producción o </w:t>
      </w:r>
      <w:hyperlink r:id="rId20" w:history="1">
        <w:r w:rsidRPr="00577E2D">
          <w:rPr>
            <w:rFonts w:ascii="Arial" w:eastAsia="Times New Roman" w:hAnsi="Arial" w:cs="Arial"/>
            <w:color w:val="008040"/>
            <w:sz w:val="24"/>
            <w:szCs w:val="24"/>
            <w:lang w:val="es-ES" w:eastAsia="es-MX"/>
          </w:rPr>
          <w:t>ingeniería</w:t>
        </w:r>
      </w:hyperlink>
      <w:r w:rsidRPr="00577E2D">
        <w:rPr>
          <w:rFonts w:ascii="Arial" w:eastAsia="Times New Roman" w:hAnsi="Arial" w:cs="Arial"/>
          <w:color w:val="445555"/>
          <w:sz w:val="24"/>
          <w:szCs w:val="24"/>
          <w:lang w:val="es-ES" w:eastAsia="es-MX"/>
        </w:rPr>
        <w:t>, depende de la tecnología empleada.</w:t>
      </w:r>
    </w:p>
    <w:p w:rsidR="00577E2D" w:rsidRPr="00577E2D" w:rsidRDefault="00577E2D" w:rsidP="00577E2D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b/>
          <w:bCs/>
          <w:color w:val="445555"/>
          <w:sz w:val="24"/>
          <w:szCs w:val="24"/>
          <w:lang w:val="es-ES" w:eastAsia="es-MX"/>
        </w:rPr>
      </w:pPr>
      <w:r w:rsidRPr="00577E2D">
        <w:rPr>
          <w:rFonts w:ascii="Arial" w:eastAsia="Times New Roman" w:hAnsi="Arial" w:cs="Arial"/>
          <w:b/>
          <w:bCs/>
          <w:color w:val="445555"/>
          <w:sz w:val="24"/>
          <w:szCs w:val="24"/>
          <w:lang w:val="es-ES" w:eastAsia="es-MX"/>
        </w:rPr>
        <w:t>AMBIENTE</w:t>
      </w:r>
    </w:p>
    <w:p w:rsidR="00577E2D" w:rsidRPr="00577E2D" w:rsidRDefault="00577E2D" w:rsidP="00577E2D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445555"/>
          <w:sz w:val="24"/>
          <w:szCs w:val="24"/>
          <w:lang w:val="es-ES" w:eastAsia="es-MX"/>
        </w:rPr>
      </w:pPr>
      <w:r w:rsidRPr="00577E2D">
        <w:rPr>
          <w:rFonts w:ascii="Arial" w:eastAsia="Times New Roman" w:hAnsi="Arial" w:cs="Arial"/>
          <w:color w:val="445555"/>
          <w:sz w:val="24"/>
          <w:szCs w:val="24"/>
          <w:lang w:val="es-ES" w:eastAsia="es-MX"/>
        </w:rPr>
        <w:t xml:space="preserve">Es todo aquello que rodea externamente una organización o un </w:t>
      </w:r>
      <w:hyperlink r:id="rId21" w:history="1">
        <w:r w:rsidRPr="00577E2D">
          <w:rPr>
            <w:rFonts w:ascii="Arial" w:eastAsia="Times New Roman" w:hAnsi="Arial" w:cs="Arial"/>
            <w:color w:val="008040"/>
            <w:sz w:val="24"/>
            <w:szCs w:val="24"/>
            <w:lang w:val="es-ES" w:eastAsia="es-MX"/>
          </w:rPr>
          <w:t>sistema</w:t>
        </w:r>
      </w:hyperlink>
      <w:r w:rsidRPr="00577E2D">
        <w:rPr>
          <w:rFonts w:ascii="Arial" w:eastAsia="Times New Roman" w:hAnsi="Arial" w:cs="Arial"/>
          <w:color w:val="445555"/>
          <w:sz w:val="24"/>
          <w:szCs w:val="24"/>
          <w:lang w:val="es-ES" w:eastAsia="es-MX"/>
        </w:rPr>
        <w:t>. Existe un ambiente general y un ambiente de tarea.</w:t>
      </w:r>
    </w:p>
    <w:p w:rsidR="00577E2D" w:rsidRPr="00577E2D" w:rsidRDefault="00577E2D" w:rsidP="00577E2D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445555"/>
          <w:sz w:val="24"/>
          <w:szCs w:val="24"/>
          <w:lang w:val="es-ES" w:eastAsia="es-MX"/>
        </w:rPr>
      </w:pPr>
      <w:r w:rsidRPr="00577E2D">
        <w:rPr>
          <w:rFonts w:ascii="Arial" w:eastAsia="Times New Roman" w:hAnsi="Arial" w:cs="Arial"/>
          <w:b/>
          <w:bCs/>
          <w:color w:val="445555"/>
          <w:sz w:val="24"/>
          <w:szCs w:val="24"/>
          <w:lang w:val="es-ES" w:eastAsia="es-MX"/>
        </w:rPr>
        <w:t xml:space="preserve">a) Ambiente General: </w:t>
      </w:r>
      <w:r w:rsidRPr="00577E2D">
        <w:rPr>
          <w:rFonts w:ascii="Arial" w:eastAsia="Times New Roman" w:hAnsi="Arial" w:cs="Arial"/>
          <w:color w:val="445555"/>
          <w:sz w:val="24"/>
          <w:szCs w:val="24"/>
          <w:lang w:val="es-ES" w:eastAsia="es-MX"/>
        </w:rPr>
        <w:t xml:space="preserve">Condiciones tecnológicas, legales, </w:t>
      </w:r>
      <w:hyperlink r:id="rId22" w:history="1">
        <w:r w:rsidRPr="00577E2D">
          <w:rPr>
            <w:rFonts w:ascii="Arial" w:eastAsia="Times New Roman" w:hAnsi="Arial" w:cs="Arial"/>
            <w:color w:val="008040"/>
            <w:sz w:val="24"/>
            <w:szCs w:val="24"/>
            <w:lang w:val="es-ES" w:eastAsia="es-MX"/>
          </w:rPr>
          <w:t>políticas</w:t>
        </w:r>
      </w:hyperlink>
      <w:r w:rsidRPr="00577E2D">
        <w:rPr>
          <w:rFonts w:ascii="Arial" w:eastAsia="Times New Roman" w:hAnsi="Arial" w:cs="Arial"/>
          <w:color w:val="445555"/>
          <w:sz w:val="24"/>
          <w:szCs w:val="24"/>
          <w:lang w:val="es-ES" w:eastAsia="es-MX"/>
        </w:rPr>
        <w:t>, económicas, demográficas, ecológicas, culturales, etc.</w:t>
      </w:r>
    </w:p>
    <w:p w:rsidR="00577E2D" w:rsidRPr="00577E2D" w:rsidRDefault="00577E2D" w:rsidP="00577E2D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445555"/>
          <w:sz w:val="24"/>
          <w:szCs w:val="24"/>
          <w:lang w:val="es-ES" w:eastAsia="es-MX"/>
        </w:rPr>
      </w:pPr>
      <w:r w:rsidRPr="00577E2D">
        <w:rPr>
          <w:rFonts w:ascii="Arial" w:eastAsia="Times New Roman" w:hAnsi="Arial" w:cs="Arial"/>
          <w:b/>
          <w:bCs/>
          <w:color w:val="445555"/>
          <w:sz w:val="24"/>
          <w:szCs w:val="24"/>
          <w:lang w:val="es-ES" w:eastAsia="es-MX"/>
        </w:rPr>
        <w:t xml:space="preserve">b) Ambiente de Tarea: </w:t>
      </w:r>
      <w:r w:rsidRPr="00577E2D">
        <w:rPr>
          <w:rFonts w:ascii="Arial" w:eastAsia="Times New Roman" w:hAnsi="Arial" w:cs="Arial"/>
          <w:color w:val="445555"/>
          <w:sz w:val="24"/>
          <w:szCs w:val="24"/>
          <w:lang w:val="es-ES" w:eastAsia="es-MX"/>
        </w:rPr>
        <w:t xml:space="preserve">El más próximo e inmediato a cada organización: </w:t>
      </w:r>
      <w:hyperlink r:id="rId23" w:anchor="influencia" w:history="1">
        <w:r w:rsidRPr="00577E2D">
          <w:rPr>
            <w:rFonts w:ascii="Arial" w:eastAsia="Times New Roman" w:hAnsi="Arial" w:cs="Arial"/>
            <w:color w:val="008040"/>
            <w:sz w:val="24"/>
            <w:szCs w:val="24"/>
            <w:lang w:val="es-ES" w:eastAsia="es-MX"/>
          </w:rPr>
          <w:t>proveedores</w:t>
        </w:r>
      </w:hyperlink>
      <w:r w:rsidRPr="00577E2D">
        <w:rPr>
          <w:rFonts w:ascii="Arial" w:eastAsia="Times New Roman" w:hAnsi="Arial" w:cs="Arial"/>
          <w:color w:val="445555"/>
          <w:sz w:val="24"/>
          <w:szCs w:val="24"/>
          <w:lang w:val="es-ES" w:eastAsia="es-MX"/>
        </w:rPr>
        <w:t xml:space="preserve"> de insumos, </w:t>
      </w:r>
      <w:hyperlink r:id="rId24" w:history="1">
        <w:r w:rsidRPr="00577E2D">
          <w:rPr>
            <w:rFonts w:ascii="Arial" w:eastAsia="Times New Roman" w:hAnsi="Arial" w:cs="Arial"/>
            <w:color w:val="008040"/>
            <w:sz w:val="24"/>
            <w:szCs w:val="24"/>
            <w:lang w:val="es-ES" w:eastAsia="es-MX"/>
          </w:rPr>
          <w:t>clientes</w:t>
        </w:r>
      </w:hyperlink>
      <w:r w:rsidRPr="00577E2D">
        <w:rPr>
          <w:rFonts w:ascii="Arial" w:eastAsia="Times New Roman" w:hAnsi="Arial" w:cs="Arial"/>
          <w:color w:val="445555"/>
          <w:sz w:val="24"/>
          <w:szCs w:val="24"/>
          <w:lang w:val="es-ES" w:eastAsia="es-MX"/>
        </w:rPr>
        <w:t xml:space="preserve"> o usuarios, competidores, entidades reguladoras.</w:t>
      </w:r>
    </w:p>
    <w:p w:rsidR="00577E2D" w:rsidRPr="00577E2D" w:rsidRDefault="00577E2D" w:rsidP="00577E2D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445555"/>
          <w:sz w:val="24"/>
          <w:szCs w:val="24"/>
          <w:lang w:val="es-ES" w:eastAsia="es-MX"/>
        </w:rPr>
      </w:pPr>
      <w:r>
        <w:rPr>
          <w:rFonts w:ascii="Arial" w:hAnsi="Arial" w:cs="Arial"/>
          <w:b/>
          <w:bCs/>
          <w:color w:val="445555"/>
          <w:sz w:val="24"/>
          <w:szCs w:val="24"/>
          <w:lang w:val="es-ES"/>
        </w:rPr>
        <w:br/>
      </w:r>
      <w:r w:rsidR="0093691B" w:rsidRPr="00577E2D">
        <w:rPr>
          <w:rFonts w:ascii="Arial" w:hAnsi="Arial" w:cs="Arial"/>
          <w:b/>
          <w:bCs/>
          <w:color w:val="445555"/>
          <w:sz w:val="24"/>
          <w:szCs w:val="24"/>
          <w:lang w:val="es-ES"/>
        </w:rPr>
        <w:t>LOS FACTORES EXTERNOS QUE PUEDAN ORIGINAR CONTINGENCIA A LAS EMPRESAS:</w:t>
      </w:r>
      <w:r w:rsidR="0093691B" w:rsidRPr="00577E2D">
        <w:rPr>
          <w:rFonts w:ascii="Arial" w:hAnsi="Arial" w:cs="Arial"/>
          <w:b/>
          <w:bCs/>
          <w:color w:val="445555"/>
          <w:sz w:val="24"/>
          <w:szCs w:val="24"/>
          <w:lang w:val="es-ES"/>
        </w:rPr>
        <w:br/>
      </w:r>
      <w:r w:rsidR="0093691B" w:rsidRPr="00577E2D">
        <w:rPr>
          <w:rFonts w:ascii="Arial" w:hAnsi="Arial" w:cs="Arial"/>
          <w:b/>
          <w:bCs/>
          <w:color w:val="445555"/>
          <w:sz w:val="24"/>
          <w:szCs w:val="24"/>
          <w:lang w:val="es-ES"/>
        </w:rPr>
        <w:br/>
      </w:r>
      <w:r w:rsidR="0093691B" w:rsidRPr="00577E2D">
        <w:rPr>
          <w:rFonts w:ascii="Arial" w:hAnsi="Arial" w:cs="Arial"/>
          <w:color w:val="445555"/>
          <w:sz w:val="24"/>
          <w:szCs w:val="24"/>
          <w:lang w:val="es-ES"/>
        </w:rPr>
        <w:t xml:space="preserve">Los factores externos pueden dividirse, en condiciones generales e influencias específicas. Las primeras constituyen aspectos como las variables tecnológicas, económicas, legales y políticas, mientras que los segundos están compuestos por aspectos que afectan particularmente a dicha organización, tales como otras organizaciones o individuos claves. Dos de los elementos más importantes que componen las condiciones generales son la tecnología y el ambiente, </w:t>
      </w:r>
      <w:r w:rsidRPr="00577E2D">
        <w:rPr>
          <w:rFonts w:ascii="Arial" w:hAnsi="Arial" w:cs="Arial"/>
          <w:color w:val="445555"/>
          <w:sz w:val="24"/>
          <w:szCs w:val="24"/>
          <w:lang w:val="es-ES"/>
        </w:rPr>
        <w:t xml:space="preserve">cuyo intercambio con los factores internos de la organización hace que esta adopte </w:t>
      </w:r>
      <w:r w:rsidRPr="00577E2D">
        <w:rPr>
          <w:rFonts w:ascii="Arial" w:hAnsi="Arial" w:cs="Arial"/>
          <w:color w:val="445555"/>
          <w:sz w:val="24"/>
          <w:szCs w:val="24"/>
          <w:lang w:val="es-ES"/>
        </w:rPr>
        <w:lastRenderedPageBreak/>
        <w:t xml:space="preserve">ciertas formas de estructura y </w:t>
      </w:r>
      <w:hyperlink r:id="rId25" w:history="1">
        <w:r w:rsidRPr="00577E2D">
          <w:rPr>
            <w:rStyle w:val="Hipervnculo"/>
            <w:rFonts w:ascii="Arial" w:hAnsi="Arial" w:cs="Arial"/>
            <w:color w:val="008040"/>
            <w:sz w:val="24"/>
            <w:szCs w:val="24"/>
            <w:u w:val="none"/>
            <w:lang w:val="es-ES"/>
          </w:rPr>
          <w:t>comportamiento</w:t>
        </w:r>
      </w:hyperlink>
      <w:r w:rsidRPr="00577E2D">
        <w:rPr>
          <w:rFonts w:ascii="Arial" w:hAnsi="Arial" w:cs="Arial"/>
          <w:color w:val="445555"/>
          <w:sz w:val="24"/>
          <w:szCs w:val="24"/>
          <w:lang w:val="es-ES"/>
        </w:rPr>
        <w:t xml:space="preserve"> para su adaptación al medio externo.</w:t>
      </w:r>
      <w:r w:rsidRPr="00577E2D">
        <w:rPr>
          <w:rFonts w:ascii="Arial" w:hAnsi="Arial" w:cs="Arial"/>
          <w:color w:val="445555"/>
          <w:sz w:val="24"/>
          <w:szCs w:val="24"/>
          <w:lang w:val="es-ES"/>
        </w:rPr>
        <w:br/>
        <w:t xml:space="preserve">Tales factores afectan a distintos niveles de la organización: "La propiedad y el entorno tienen especial relevancia en la configuración de la alta </w:t>
      </w:r>
      <w:hyperlink r:id="rId26" w:history="1">
        <w:r w:rsidRPr="00577E2D">
          <w:rPr>
            <w:rStyle w:val="Hipervnculo"/>
            <w:rFonts w:ascii="Arial" w:hAnsi="Arial" w:cs="Arial"/>
            <w:color w:val="008040"/>
            <w:sz w:val="24"/>
            <w:szCs w:val="24"/>
            <w:u w:val="none"/>
            <w:lang w:val="es-ES"/>
          </w:rPr>
          <w:t>dirección</w:t>
        </w:r>
      </w:hyperlink>
      <w:r w:rsidRPr="00577E2D">
        <w:rPr>
          <w:rFonts w:ascii="Arial" w:hAnsi="Arial" w:cs="Arial"/>
          <w:color w:val="445555"/>
          <w:sz w:val="24"/>
          <w:szCs w:val="24"/>
          <w:lang w:val="es-ES"/>
        </w:rPr>
        <w:t xml:space="preserve"> y en la estructura de la decisión; la antigüedad y el tamaño influyen especialmente en la "línea media" y en los "staffs directivos y de apoyo"; la cultura tiene gran impacto en el </w:t>
      </w:r>
      <w:hyperlink r:id="rId27" w:history="1">
        <w:r w:rsidRPr="00577E2D">
          <w:rPr>
            <w:rStyle w:val="Hipervnculo"/>
            <w:rFonts w:ascii="Arial" w:hAnsi="Arial" w:cs="Arial"/>
            <w:color w:val="008040"/>
            <w:sz w:val="24"/>
            <w:szCs w:val="24"/>
            <w:u w:val="none"/>
            <w:lang w:val="es-ES"/>
          </w:rPr>
          <w:t>diseño</w:t>
        </w:r>
      </w:hyperlink>
      <w:r w:rsidRPr="00577E2D">
        <w:rPr>
          <w:rFonts w:ascii="Arial" w:hAnsi="Arial" w:cs="Arial"/>
          <w:color w:val="445555"/>
          <w:sz w:val="24"/>
          <w:szCs w:val="24"/>
          <w:lang w:val="es-ES"/>
        </w:rPr>
        <w:t xml:space="preserve"> y resultados de la dirección intermedia, en su relación con la tecno estructura y los apoyos en el funcionamiento de la base operativa, y por último, la tecnología o el sistema técnico afecta claramente a la estructura y acción de los flujos de </w:t>
      </w:r>
      <w:hyperlink r:id="rId28" w:history="1">
        <w:r w:rsidRPr="00577E2D">
          <w:rPr>
            <w:rStyle w:val="Hipervnculo"/>
            <w:rFonts w:ascii="Arial" w:hAnsi="Arial" w:cs="Arial"/>
            <w:color w:val="008040"/>
            <w:sz w:val="24"/>
            <w:szCs w:val="24"/>
            <w:u w:val="none"/>
            <w:lang w:val="es-ES"/>
          </w:rPr>
          <w:t>trabajo</w:t>
        </w:r>
      </w:hyperlink>
      <w:r w:rsidRPr="00577E2D">
        <w:rPr>
          <w:rFonts w:ascii="Arial" w:hAnsi="Arial" w:cs="Arial"/>
          <w:color w:val="445555"/>
          <w:sz w:val="24"/>
          <w:szCs w:val="24"/>
          <w:lang w:val="es-ES"/>
        </w:rPr>
        <w:t xml:space="preserve"> de la base operativa".</w:t>
      </w:r>
      <w:r>
        <w:rPr>
          <w:rFonts w:ascii="Georgia" w:hAnsi="Georgia" w:cs="Arial"/>
          <w:color w:val="445555"/>
          <w:sz w:val="21"/>
          <w:szCs w:val="21"/>
          <w:lang w:val="es-ES"/>
        </w:rPr>
        <w:br/>
      </w:r>
      <w:r>
        <w:rPr>
          <w:rFonts w:ascii="Georgia" w:hAnsi="Georgia" w:cs="Arial"/>
          <w:color w:val="445555"/>
          <w:sz w:val="21"/>
          <w:szCs w:val="21"/>
          <w:lang w:val="es-ES"/>
        </w:rPr>
        <w:br/>
      </w:r>
      <w:r w:rsidRPr="00577E2D">
        <w:rPr>
          <w:rFonts w:ascii="Arial" w:hAnsi="Arial" w:cs="Arial"/>
          <w:b/>
          <w:bCs/>
          <w:color w:val="445555"/>
          <w:sz w:val="24"/>
          <w:szCs w:val="24"/>
          <w:lang w:val="es-ES"/>
        </w:rPr>
        <w:t>LOS FACTORES INTERNOS QUE PUEDAN ORIGINAR CONTINGENCIA A LAS EMPRESAS:</w:t>
      </w:r>
      <w:r>
        <w:rPr>
          <w:rFonts w:ascii="Georgia" w:hAnsi="Georgia" w:cs="Arial"/>
          <w:b/>
          <w:bCs/>
          <w:color w:val="445555"/>
          <w:sz w:val="27"/>
          <w:szCs w:val="27"/>
          <w:lang w:val="es-ES"/>
        </w:rPr>
        <w:br/>
      </w:r>
      <w:r>
        <w:rPr>
          <w:rFonts w:ascii="Georgia" w:hAnsi="Georgia" w:cs="Arial"/>
          <w:b/>
          <w:bCs/>
          <w:color w:val="445555"/>
          <w:sz w:val="27"/>
          <w:szCs w:val="27"/>
          <w:lang w:val="es-ES"/>
        </w:rPr>
        <w:br/>
      </w:r>
      <w:r w:rsidRPr="00577E2D">
        <w:rPr>
          <w:rFonts w:ascii="Arial" w:eastAsia="Times New Roman" w:hAnsi="Arial" w:cs="Arial"/>
          <w:color w:val="445555"/>
          <w:sz w:val="24"/>
          <w:szCs w:val="24"/>
          <w:lang w:val="es-ES" w:eastAsia="es-MX"/>
        </w:rPr>
        <w:t xml:space="preserve">Los factores internos están dependiendo de las siguientes Recursos: </w:t>
      </w:r>
    </w:p>
    <w:p w:rsidR="00577E2D" w:rsidRPr="00577E2D" w:rsidRDefault="00577E2D" w:rsidP="00577E2D">
      <w:pPr>
        <w:shd w:val="clear" w:color="auto" w:fill="FFFFFF"/>
        <w:spacing w:after="90"/>
        <w:outlineLvl w:val="2"/>
        <w:rPr>
          <w:rFonts w:ascii="Arial" w:eastAsia="Times New Roman" w:hAnsi="Arial" w:cs="Arial"/>
          <w:b/>
          <w:bCs/>
          <w:color w:val="445555"/>
          <w:sz w:val="24"/>
          <w:szCs w:val="24"/>
          <w:lang w:val="es-ES" w:eastAsia="es-MX"/>
        </w:rPr>
      </w:pPr>
      <w:r w:rsidRPr="00577E2D">
        <w:rPr>
          <w:rFonts w:ascii="Arial" w:eastAsia="Times New Roman" w:hAnsi="Arial" w:cs="Arial"/>
          <w:bCs/>
          <w:color w:val="445555"/>
          <w:sz w:val="24"/>
          <w:szCs w:val="24"/>
          <w:lang w:val="es-ES" w:eastAsia="es-MX"/>
        </w:rPr>
        <w:t>Recursos Humanos:</w:t>
      </w:r>
      <w:r w:rsidRPr="00577E2D">
        <w:rPr>
          <w:rFonts w:ascii="Arial" w:eastAsia="Times New Roman" w:hAnsi="Arial" w:cs="Arial"/>
          <w:color w:val="445555"/>
          <w:sz w:val="24"/>
          <w:szCs w:val="24"/>
          <w:lang w:val="es-ES" w:eastAsia="es-MX"/>
        </w:rPr>
        <w:t xml:space="preserve"> Están comprendidos por los elementos humanos que requiera el alcance de las operaciones, tomando en cuenta diversas especialidades. El </w:t>
      </w:r>
      <w:hyperlink r:id="rId29" w:history="1">
        <w:r w:rsidRPr="00577E2D">
          <w:rPr>
            <w:rFonts w:ascii="Arial" w:eastAsia="Times New Roman" w:hAnsi="Arial" w:cs="Arial"/>
            <w:color w:val="008040"/>
            <w:sz w:val="24"/>
            <w:szCs w:val="24"/>
            <w:lang w:val="es-ES" w:eastAsia="es-MX"/>
          </w:rPr>
          <w:t>presupuesto</w:t>
        </w:r>
      </w:hyperlink>
      <w:r w:rsidRPr="00577E2D">
        <w:rPr>
          <w:rFonts w:ascii="Arial" w:eastAsia="Times New Roman" w:hAnsi="Arial" w:cs="Arial"/>
          <w:color w:val="445555"/>
          <w:sz w:val="24"/>
          <w:szCs w:val="24"/>
          <w:lang w:val="es-ES" w:eastAsia="es-MX"/>
        </w:rPr>
        <w:t xml:space="preserve"> y la conveniencia de que dichos elementos sean internos o externos dependerán de un </w:t>
      </w:r>
      <w:hyperlink r:id="rId30" w:anchor="ANALIT" w:history="1">
        <w:r w:rsidRPr="00577E2D">
          <w:rPr>
            <w:rFonts w:ascii="Arial" w:eastAsia="Times New Roman" w:hAnsi="Arial" w:cs="Arial"/>
            <w:color w:val="008040"/>
            <w:sz w:val="24"/>
            <w:szCs w:val="24"/>
            <w:lang w:val="es-ES" w:eastAsia="es-MX"/>
          </w:rPr>
          <w:t>análisis</w:t>
        </w:r>
      </w:hyperlink>
      <w:r w:rsidRPr="00577E2D">
        <w:rPr>
          <w:rFonts w:ascii="Arial" w:eastAsia="Times New Roman" w:hAnsi="Arial" w:cs="Arial"/>
          <w:color w:val="445555"/>
          <w:sz w:val="24"/>
          <w:szCs w:val="24"/>
          <w:lang w:val="es-ES" w:eastAsia="es-MX"/>
        </w:rPr>
        <w:t xml:space="preserve"> crítico y detallado.</w:t>
      </w:r>
      <w:r w:rsidRPr="00577E2D">
        <w:rPr>
          <w:rFonts w:ascii="Arial" w:eastAsia="Times New Roman" w:hAnsi="Arial" w:cs="Arial"/>
          <w:color w:val="445555"/>
          <w:sz w:val="24"/>
          <w:szCs w:val="24"/>
          <w:lang w:val="es-ES" w:eastAsia="es-MX"/>
        </w:rPr>
        <w:br/>
      </w:r>
      <w:r w:rsidRPr="00577E2D">
        <w:rPr>
          <w:rFonts w:ascii="Arial" w:eastAsia="Times New Roman" w:hAnsi="Arial" w:cs="Arial"/>
          <w:bCs/>
          <w:color w:val="445555"/>
          <w:sz w:val="24"/>
          <w:szCs w:val="24"/>
          <w:lang w:val="es-ES" w:eastAsia="es-MX"/>
        </w:rPr>
        <w:t xml:space="preserve">Recursos </w:t>
      </w:r>
      <w:hyperlink r:id="rId31" w:history="1">
        <w:r w:rsidRPr="00577E2D">
          <w:rPr>
            <w:rFonts w:ascii="Arial" w:eastAsia="Times New Roman" w:hAnsi="Arial" w:cs="Arial"/>
            <w:bCs/>
            <w:color w:val="008040"/>
            <w:sz w:val="24"/>
            <w:szCs w:val="24"/>
            <w:lang w:val="es-ES" w:eastAsia="es-MX"/>
          </w:rPr>
          <w:t>Materiales</w:t>
        </w:r>
      </w:hyperlink>
      <w:r w:rsidRPr="00577E2D">
        <w:rPr>
          <w:rFonts w:ascii="Arial" w:eastAsia="Times New Roman" w:hAnsi="Arial" w:cs="Arial"/>
          <w:bCs/>
          <w:color w:val="445555"/>
          <w:sz w:val="24"/>
          <w:szCs w:val="24"/>
          <w:lang w:val="es-ES" w:eastAsia="es-MX"/>
        </w:rPr>
        <w:t>:</w:t>
      </w:r>
      <w:r w:rsidRPr="00577E2D">
        <w:rPr>
          <w:rFonts w:ascii="Arial" w:eastAsia="Times New Roman" w:hAnsi="Arial" w:cs="Arial"/>
          <w:color w:val="445555"/>
          <w:sz w:val="24"/>
          <w:szCs w:val="24"/>
          <w:lang w:val="es-ES" w:eastAsia="es-MX"/>
        </w:rPr>
        <w:t xml:space="preserve"> Comprende escritorios, equipo computacional y otros diversos </w:t>
      </w:r>
      <w:hyperlink r:id="rId32" w:history="1">
        <w:r w:rsidRPr="00577E2D">
          <w:rPr>
            <w:rFonts w:ascii="Arial" w:eastAsia="Times New Roman" w:hAnsi="Arial" w:cs="Arial"/>
            <w:color w:val="008040"/>
            <w:sz w:val="24"/>
            <w:szCs w:val="24"/>
            <w:lang w:val="es-ES" w:eastAsia="es-MX"/>
          </w:rPr>
          <w:t>activos</w:t>
        </w:r>
      </w:hyperlink>
      <w:r w:rsidRPr="00577E2D">
        <w:rPr>
          <w:rFonts w:ascii="Arial" w:eastAsia="Times New Roman" w:hAnsi="Arial" w:cs="Arial"/>
          <w:color w:val="445555"/>
          <w:sz w:val="24"/>
          <w:szCs w:val="24"/>
          <w:lang w:val="es-ES" w:eastAsia="es-MX"/>
        </w:rPr>
        <w:t xml:space="preserve"> se necesitarán cumplir satisfactoriamente los objetivos del departamento.</w:t>
      </w:r>
      <w:r w:rsidRPr="00577E2D">
        <w:rPr>
          <w:rFonts w:ascii="Arial" w:eastAsia="Times New Roman" w:hAnsi="Arial" w:cs="Arial"/>
          <w:color w:val="445555"/>
          <w:sz w:val="24"/>
          <w:szCs w:val="24"/>
          <w:lang w:val="es-ES" w:eastAsia="es-MX"/>
        </w:rPr>
        <w:br/>
      </w:r>
      <w:r w:rsidRPr="00577E2D">
        <w:rPr>
          <w:rFonts w:ascii="Arial" w:eastAsia="Times New Roman" w:hAnsi="Arial" w:cs="Arial"/>
          <w:bCs/>
          <w:color w:val="445555"/>
          <w:sz w:val="24"/>
          <w:szCs w:val="24"/>
          <w:lang w:val="es-ES" w:eastAsia="es-MX"/>
        </w:rPr>
        <w:t>Inversiones:</w:t>
      </w:r>
      <w:r w:rsidRPr="00577E2D">
        <w:rPr>
          <w:rFonts w:ascii="Arial" w:eastAsia="Times New Roman" w:hAnsi="Arial" w:cs="Arial"/>
          <w:color w:val="445555"/>
          <w:sz w:val="24"/>
          <w:szCs w:val="24"/>
          <w:lang w:val="es-ES" w:eastAsia="es-MX"/>
        </w:rPr>
        <w:t xml:space="preserve"> Este departamento deberá presentar un presupuesto anual que estará sujeto a la aprobación de la dirección y que a su vez sea congruente con los alcances que se pretendan.</w:t>
      </w:r>
      <w:r w:rsidRPr="00577E2D">
        <w:rPr>
          <w:rFonts w:ascii="Arial" w:eastAsia="Times New Roman" w:hAnsi="Arial" w:cs="Arial"/>
          <w:color w:val="445555"/>
          <w:sz w:val="24"/>
          <w:szCs w:val="24"/>
          <w:lang w:val="es-ES" w:eastAsia="es-MX"/>
        </w:rPr>
        <w:br/>
      </w:r>
      <w:r w:rsidRPr="00577E2D">
        <w:rPr>
          <w:rFonts w:ascii="Arial" w:eastAsia="Times New Roman" w:hAnsi="Arial" w:cs="Arial"/>
          <w:bCs/>
          <w:color w:val="445555"/>
          <w:sz w:val="24"/>
          <w:szCs w:val="24"/>
          <w:lang w:val="es-ES" w:eastAsia="es-MX"/>
        </w:rPr>
        <w:t>Tiempo:</w:t>
      </w:r>
      <w:r w:rsidRPr="00577E2D">
        <w:rPr>
          <w:rFonts w:ascii="Arial" w:eastAsia="Times New Roman" w:hAnsi="Arial" w:cs="Arial"/>
          <w:color w:val="445555"/>
          <w:sz w:val="24"/>
          <w:szCs w:val="24"/>
          <w:lang w:val="es-ES" w:eastAsia="es-MX"/>
        </w:rPr>
        <w:t xml:space="preserve"> Conforme se vayan aprobando las tareas y la colaboración de los diferentes involucrados se haga más participativa, se podrán establecer metas a corto, mediano y largo plazo; por otro lado se puede estimar que el departamento podrá estar atendiendo y solucionando problemas, desde el primer día.</w:t>
      </w:r>
      <w:r>
        <w:rPr>
          <w:rFonts w:ascii="Arial" w:eastAsia="Times New Roman" w:hAnsi="Arial" w:cs="Arial"/>
          <w:color w:val="445555"/>
          <w:sz w:val="24"/>
          <w:szCs w:val="24"/>
          <w:lang w:val="es-ES" w:eastAsia="es-MX"/>
        </w:rPr>
        <w:br/>
      </w:r>
      <w:r>
        <w:rPr>
          <w:rFonts w:ascii="Arial" w:eastAsia="Times New Roman" w:hAnsi="Arial" w:cs="Arial"/>
          <w:color w:val="445555"/>
          <w:sz w:val="24"/>
          <w:szCs w:val="24"/>
          <w:lang w:val="es-ES" w:eastAsia="es-MX"/>
        </w:rPr>
        <w:br/>
      </w:r>
      <w:bookmarkStart w:id="0" w:name="teoriaempresas"/>
      <w:bookmarkEnd w:id="0"/>
      <w:r>
        <w:rPr>
          <w:rFonts w:ascii="Georgia" w:eastAsia="Times New Roman" w:hAnsi="Georgia" w:cs="Arial"/>
          <w:b/>
          <w:bCs/>
          <w:color w:val="445555"/>
          <w:sz w:val="27"/>
          <w:szCs w:val="27"/>
          <w:lang w:val="es-ES" w:eastAsia="es-MX"/>
        </w:rPr>
        <w:br/>
      </w:r>
      <w:r w:rsidRPr="00577E2D">
        <w:rPr>
          <w:rFonts w:ascii="Arial" w:eastAsia="Times New Roman" w:hAnsi="Arial" w:cs="Arial"/>
          <w:b/>
          <w:bCs/>
          <w:color w:val="445555"/>
          <w:sz w:val="24"/>
          <w:szCs w:val="24"/>
          <w:lang w:val="es-ES" w:eastAsia="es-MX"/>
        </w:rPr>
        <w:t>IMPORTANCIA DE ESTA TEORÍA PARA LAS EMPRESAS</w:t>
      </w:r>
    </w:p>
    <w:p w:rsidR="00577E2D" w:rsidRPr="00577E2D" w:rsidRDefault="00577E2D" w:rsidP="00577E2D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445555"/>
          <w:sz w:val="24"/>
          <w:szCs w:val="24"/>
          <w:lang w:val="es-ES" w:eastAsia="es-MX"/>
        </w:rPr>
      </w:pPr>
      <w:r w:rsidRPr="00577E2D">
        <w:rPr>
          <w:rFonts w:ascii="Arial" w:eastAsia="Times New Roman" w:hAnsi="Arial" w:cs="Arial"/>
          <w:color w:val="445555"/>
          <w:sz w:val="24"/>
          <w:szCs w:val="24"/>
          <w:lang w:val="es-ES" w:eastAsia="es-MX"/>
        </w:rPr>
        <w:t>Es de suma importancia ya que el enfoque de contingencia busca comprender las relaciones dentro y entre los subsistemas, como también entre las organizaciones y su ambiente y definir los estándares de relaciones o configuraciones de las variables.</w:t>
      </w:r>
      <w:r w:rsidRPr="00577E2D">
        <w:rPr>
          <w:rFonts w:ascii="Arial" w:eastAsia="Times New Roman" w:hAnsi="Arial" w:cs="Arial"/>
          <w:color w:val="445555"/>
          <w:sz w:val="24"/>
          <w:szCs w:val="24"/>
          <w:lang w:val="es-ES" w:eastAsia="es-MX"/>
        </w:rPr>
        <w:br/>
        <w:t xml:space="preserve">El Enfoque de la Contingencia, destaca que no se alcanza la </w:t>
      </w:r>
      <w:hyperlink r:id="rId33" w:history="1">
        <w:r w:rsidRPr="00577E2D">
          <w:rPr>
            <w:rFonts w:ascii="Arial" w:eastAsia="Times New Roman" w:hAnsi="Arial" w:cs="Arial"/>
            <w:color w:val="008040"/>
            <w:sz w:val="24"/>
            <w:szCs w:val="24"/>
            <w:lang w:val="es-ES" w:eastAsia="es-MX"/>
          </w:rPr>
          <w:t>eficacia organizacional</w:t>
        </w:r>
      </w:hyperlink>
      <w:r w:rsidRPr="00577E2D">
        <w:rPr>
          <w:rFonts w:ascii="Arial" w:eastAsia="Times New Roman" w:hAnsi="Arial" w:cs="Arial"/>
          <w:color w:val="445555"/>
          <w:sz w:val="24"/>
          <w:szCs w:val="24"/>
          <w:lang w:val="es-ES" w:eastAsia="es-MX"/>
        </w:rPr>
        <w:t xml:space="preserve"> siguiendo un único y exclusivo modelo organizacional, o sea, no existe una única forma que sea mejor para organizarse, con el fin de alcanzar los objetivos diferentes de las organizaciones dentro de un ambiente también cambiante. </w:t>
      </w:r>
      <w:r w:rsidRPr="00577E2D">
        <w:rPr>
          <w:rFonts w:ascii="Arial" w:eastAsia="Times New Roman" w:hAnsi="Arial" w:cs="Arial"/>
          <w:color w:val="445555"/>
          <w:sz w:val="24"/>
          <w:szCs w:val="24"/>
          <w:lang w:val="es-ES" w:eastAsia="es-MX"/>
        </w:rPr>
        <w:br/>
        <w:t xml:space="preserve">La visión contingente esta a la final de </w:t>
      </w:r>
      <w:hyperlink r:id="rId34" w:history="1">
        <w:r w:rsidRPr="00577E2D">
          <w:rPr>
            <w:rFonts w:ascii="Arial" w:eastAsia="Times New Roman" w:hAnsi="Arial" w:cs="Arial"/>
            <w:color w:val="008040"/>
            <w:sz w:val="24"/>
            <w:szCs w:val="24"/>
            <w:lang w:val="es-ES" w:eastAsia="es-MX"/>
          </w:rPr>
          <w:t>cuentas</w:t>
        </w:r>
      </w:hyperlink>
      <w:r w:rsidRPr="00577E2D">
        <w:rPr>
          <w:rFonts w:ascii="Arial" w:eastAsia="Times New Roman" w:hAnsi="Arial" w:cs="Arial"/>
          <w:color w:val="445555"/>
          <w:sz w:val="24"/>
          <w:szCs w:val="24"/>
          <w:lang w:val="es-ES" w:eastAsia="es-MX"/>
        </w:rPr>
        <w:t xml:space="preserve"> orientada a sugerir delineamientos organizacionales y acciones gerenciales más apropiadas para situaciones </w:t>
      </w:r>
      <w:r w:rsidRPr="00577E2D">
        <w:rPr>
          <w:rFonts w:ascii="Arial" w:eastAsia="Times New Roman" w:hAnsi="Arial" w:cs="Arial"/>
          <w:color w:val="445555"/>
          <w:sz w:val="24"/>
          <w:szCs w:val="24"/>
          <w:lang w:val="es-ES" w:eastAsia="es-MX"/>
        </w:rPr>
        <w:lastRenderedPageBreak/>
        <w:t xml:space="preserve">específicas. </w:t>
      </w:r>
      <w:r w:rsidRPr="00577E2D">
        <w:rPr>
          <w:rFonts w:ascii="Arial" w:eastAsia="Times New Roman" w:hAnsi="Arial" w:cs="Arial"/>
          <w:color w:val="445555"/>
          <w:sz w:val="24"/>
          <w:szCs w:val="24"/>
          <w:lang w:val="es-ES" w:eastAsia="es-MX"/>
        </w:rPr>
        <w:br/>
        <w:t>Los autores que defienden la teoría de la contingencia muestran un gran consenso con respecto a los temas comunes como:</w:t>
      </w:r>
      <w:r w:rsidRPr="00577E2D">
        <w:rPr>
          <w:rFonts w:ascii="Arial" w:eastAsia="Times New Roman" w:hAnsi="Arial" w:cs="Arial"/>
          <w:color w:val="445555"/>
          <w:sz w:val="24"/>
          <w:szCs w:val="24"/>
          <w:lang w:val="es-ES" w:eastAsia="es-MX"/>
        </w:rPr>
        <w:br/>
        <w:t xml:space="preserve">Son unánimes en el rechazo de los principios universales de </w:t>
      </w:r>
      <w:hyperlink r:id="rId35" w:history="1">
        <w:r w:rsidRPr="00577E2D">
          <w:rPr>
            <w:rFonts w:ascii="Arial" w:eastAsia="Times New Roman" w:hAnsi="Arial" w:cs="Arial"/>
            <w:color w:val="008040"/>
            <w:sz w:val="24"/>
            <w:szCs w:val="24"/>
            <w:lang w:val="es-ES" w:eastAsia="es-MX"/>
          </w:rPr>
          <w:t>la administración</w:t>
        </w:r>
      </w:hyperlink>
      <w:r w:rsidRPr="00577E2D">
        <w:rPr>
          <w:rFonts w:ascii="Arial" w:eastAsia="Times New Roman" w:hAnsi="Arial" w:cs="Arial"/>
          <w:color w:val="445555"/>
          <w:sz w:val="24"/>
          <w:szCs w:val="24"/>
          <w:lang w:val="es-ES" w:eastAsia="es-MX"/>
        </w:rPr>
        <w:t>, no existe una mejor manera de administrar o de organizar.</w:t>
      </w:r>
      <w:r w:rsidRPr="00577E2D">
        <w:rPr>
          <w:rFonts w:ascii="Arial" w:eastAsia="Times New Roman" w:hAnsi="Arial" w:cs="Arial"/>
          <w:color w:val="445555"/>
          <w:sz w:val="24"/>
          <w:szCs w:val="24"/>
          <w:lang w:val="es-ES" w:eastAsia="es-MX"/>
        </w:rPr>
        <w:br/>
        <w:t>El trabajo realizado por los administradores depende de las circunstancias o del ambiente.</w:t>
      </w:r>
      <w:r w:rsidRPr="00577E2D">
        <w:rPr>
          <w:rFonts w:ascii="Arial" w:eastAsia="Times New Roman" w:hAnsi="Arial" w:cs="Arial"/>
          <w:color w:val="445555"/>
          <w:sz w:val="24"/>
          <w:szCs w:val="24"/>
          <w:lang w:val="es-ES" w:eastAsia="es-MX"/>
        </w:rPr>
        <w:br/>
        <w:t xml:space="preserve">La practica administrativa es situacional, para lo cual el </w:t>
      </w:r>
      <w:hyperlink r:id="rId36" w:history="1">
        <w:r w:rsidRPr="00577E2D">
          <w:rPr>
            <w:rFonts w:ascii="Arial" w:eastAsia="Times New Roman" w:hAnsi="Arial" w:cs="Arial"/>
            <w:color w:val="008040"/>
            <w:sz w:val="24"/>
            <w:szCs w:val="24"/>
            <w:lang w:val="es-ES" w:eastAsia="es-MX"/>
          </w:rPr>
          <w:t>administrador</w:t>
        </w:r>
      </w:hyperlink>
      <w:r w:rsidRPr="00577E2D">
        <w:rPr>
          <w:rFonts w:ascii="Arial" w:eastAsia="Times New Roman" w:hAnsi="Arial" w:cs="Arial"/>
          <w:color w:val="445555"/>
          <w:sz w:val="24"/>
          <w:szCs w:val="24"/>
          <w:lang w:val="es-ES" w:eastAsia="es-MX"/>
        </w:rPr>
        <w:t xml:space="preserve"> debe desarrollar sus habilidades de diagnostico para tener la idea precisa en el momento preciso.</w:t>
      </w:r>
      <w:r w:rsidRPr="00577E2D">
        <w:rPr>
          <w:rFonts w:ascii="Arial" w:eastAsia="Times New Roman" w:hAnsi="Arial" w:cs="Arial"/>
          <w:color w:val="445555"/>
          <w:sz w:val="24"/>
          <w:szCs w:val="24"/>
          <w:lang w:val="es-ES" w:eastAsia="es-MX"/>
        </w:rPr>
        <w:br/>
        <w:t>El enfoque contingente es aplicable a un sin numero de habilidades administrativas, principalmente aquellas que involucran componentes de comportamiento</w:t>
      </w:r>
    </w:p>
    <w:p w:rsidR="00577E2D" w:rsidRPr="00577E2D" w:rsidRDefault="00577E2D" w:rsidP="00577E2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445555"/>
          <w:sz w:val="24"/>
          <w:szCs w:val="24"/>
          <w:lang w:val="es-ES" w:eastAsia="es-MX"/>
        </w:rPr>
      </w:pPr>
    </w:p>
    <w:p w:rsidR="00A56295" w:rsidRPr="0093691B" w:rsidRDefault="00577E2D">
      <w:pPr>
        <w:rPr>
          <w:rFonts w:ascii="Arial" w:hAnsi="Arial" w:cs="Arial"/>
          <w:b/>
          <w:sz w:val="28"/>
          <w:szCs w:val="28"/>
        </w:rPr>
      </w:pPr>
    </w:p>
    <w:sectPr w:rsidR="00A56295" w:rsidRPr="0093691B" w:rsidSect="00A727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4865"/>
    <w:multiLevelType w:val="multilevel"/>
    <w:tmpl w:val="102E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57340"/>
    <w:multiLevelType w:val="multilevel"/>
    <w:tmpl w:val="799C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F52194"/>
    <w:multiLevelType w:val="multilevel"/>
    <w:tmpl w:val="D92A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D879EF"/>
    <w:multiLevelType w:val="multilevel"/>
    <w:tmpl w:val="3E9A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B33AD2"/>
    <w:multiLevelType w:val="multilevel"/>
    <w:tmpl w:val="8F2AE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CF6567"/>
    <w:multiLevelType w:val="multilevel"/>
    <w:tmpl w:val="DDDA7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515001"/>
    <w:multiLevelType w:val="multilevel"/>
    <w:tmpl w:val="EAF2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D42292"/>
    <w:multiLevelType w:val="multilevel"/>
    <w:tmpl w:val="C2105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D5088E"/>
    <w:multiLevelType w:val="multilevel"/>
    <w:tmpl w:val="AD34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D01BF2"/>
    <w:multiLevelType w:val="multilevel"/>
    <w:tmpl w:val="A072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3691B"/>
    <w:rsid w:val="003B7560"/>
    <w:rsid w:val="00577E2D"/>
    <w:rsid w:val="0093691B"/>
    <w:rsid w:val="00966E06"/>
    <w:rsid w:val="00A7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7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77E2D"/>
    <w:rPr>
      <w:color w:val="0248B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7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6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15/llave-exito/llave-exito.shtml" TargetMode="External"/><Relationship Id="rId13" Type="http://schemas.openxmlformats.org/officeDocument/2006/relationships/hyperlink" Target="http://www.monografias.com/trabajos6/juti/juti.shtml" TargetMode="External"/><Relationship Id="rId18" Type="http://schemas.openxmlformats.org/officeDocument/2006/relationships/hyperlink" Target="http://www.monografias.com/trabajos11/empre/empre.shtml" TargetMode="External"/><Relationship Id="rId26" Type="http://schemas.openxmlformats.org/officeDocument/2006/relationships/hyperlink" Target="http://www.monografias.com/trabajos15/direccion/direccion.s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onografias.com/trabajos11/teosis/teosis.shtml" TargetMode="External"/><Relationship Id="rId34" Type="http://schemas.openxmlformats.org/officeDocument/2006/relationships/hyperlink" Target="http://www.monografias.com/trabajos5/cuentas/cuentas.shtml" TargetMode="External"/><Relationship Id="rId7" Type="http://schemas.openxmlformats.org/officeDocument/2006/relationships/hyperlink" Target="http://www.monografias.com/trabajos2/printeoadmin/printeoadmin.shtml" TargetMode="External"/><Relationship Id="rId12" Type="http://schemas.openxmlformats.org/officeDocument/2006/relationships/hyperlink" Target="http://www.monografias.com/trabajos6/napro/napro.shtml" TargetMode="External"/><Relationship Id="rId17" Type="http://schemas.openxmlformats.org/officeDocument/2006/relationships/hyperlink" Target="http://www.monografias.com/trabajos7/mafu/mafu.shtml" TargetMode="External"/><Relationship Id="rId25" Type="http://schemas.openxmlformats.org/officeDocument/2006/relationships/hyperlink" Target="http://www.monografias.com/trabajos16/comportamiento-humano/comportamiento-humano.shtml" TargetMode="External"/><Relationship Id="rId33" Type="http://schemas.openxmlformats.org/officeDocument/2006/relationships/hyperlink" Target="http://www.monografias.com/trabajos36/eficacia-organizacional/eficacia-organizacional.shtm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onografias.com/trabajos6/napro/napro.shtml" TargetMode="External"/><Relationship Id="rId20" Type="http://schemas.openxmlformats.org/officeDocument/2006/relationships/hyperlink" Target="http://www.monografias.com/trabajos14/historiaingenieria/historiaingenieria.shtml" TargetMode="External"/><Relationship Id="rId29" Type="http://schemas.openxmlformats.org/officeDocument/2006/relationships/hyperlink" Target="http://www.monografias.com/trabajos13/clapre/clapre.s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nografias.com/trabajos36/administracion-y-gerencia/administracion-y-gerencia.shtml" TargetMode="External"/><Relationship Id="rId11" Type="http://schemas.openxmlformats.org/officeDocument/2006/relationships/hyperlink" Target="http://www.monografias.com/trabajos12/eldisen/eldisen.shtml" TargetMode="External"/><Relationship Id="rId24" Type="http://schemas.openxmlformats.org/officeDocument/2006/relationships/hyperlink" Target="http://www.monografias.com/trabajos11/sercli/sercli.shtml" TargetMode="External"/><Relationship Id="rId32" Type="http://schemas.openxmlformats.org/officeDocument/2006/relationships/hyperlink" Target="http://www.monografias.com/trabajos11/contabm/contabm.shtm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monografias.com/trabajos6/etic/etic.shtml" TargetMode="External"/><Relationship Id="rId15" Type="http://schemas.openxmlformats.org/officeDocument/2006/relationships/hyperlink" Target="http://www.monografias.com/trabajos6/diop/diop.shtml" TargetMode="External"/><Relationship Id="rId23" Type="http://schemas.openxmlformats.org/officeDocument/2006/relationships/hyperlink" Target="http://www.monografias.com/trabajos6/lacali/lacali.shtml" TargetMode="External"/><Relationship Id="rId28" Type="http://schemas.openxmlformats.org/officeDocument/2006/relationships/hyperlink" Target="http://www.monografias.com/trabajos34/el-trabajo/el-trabajo.shtml" TargetMode="External"/><Relationship Id="rId36" Type="http://schemas.openxmlformats.org/officeDocument/2006/relationships/hyperlink" Target="http://www.monografias.com/trabajos10/habi/habi.shtml" TargetMode="External"/><Relationship Id="rId10" Type="http://schemas.openxmlformats.org/officeDocument/2006/relationships/hyperlink" Target="http://www.monografias.com/Tecnologia/index.shtml" TargetMode="External"/><Relationship Id="rId19" Type="http://schemas.openxmlformats.org/officeDocument/2006/relationships/hyperlink" Target="http://www.monografias.com/trabajos12/evintven/evintven.shtml" TargetMode="External"/><Relationship Id="rId31" Type="http://schemas.openxmlformats.org/officeDocument/2006/relationships/hyperlink" Target="http://www.monografias.com/trabajos14/propiedadmateriales/propiedadmateriales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ografias.com/trabajos11/empre/empre.shtml" TargetMode="External"/><Relationship Id="rId14" Type="http://schemas.openxmlformats.org/officeDocument/2006/relationships/hyperlink" Target="http://www.monografias.com/trabajos54/produccion-sistema-economico/produccion-sistema-economico.shtml" TargetMode="External"/><Relationship Id="rId22" Type="http://schemas.openxmlformats.org/officeDocument/2006/relationships/hyperlink" Target="http://www.monografias.com/trabajos10/poli/poli.shtml" TargetMode="External"/><Relationship Id="rId27" Type="http://schemas.openxmlformats.org/officeDocument/2006/relationships/hyperlink" Target="http://www.monografias.com/trabajos13/diseprod/diseprod.shtml" TargetMode="External"/><Relationship Id="rId30" Type="http://schemas.openxmlformats.org/officeDocument/2006/relationships/hyperlink" Target="http://www.monografias.com/trabajos11/metods/metods.shtml" TargetMode="External"/><Relationship Id="rId35" Type="http://schemas.openxmlformats.org/officeDocument/2006/relationships/hyperlink" Target="http://www.monografias.com/Administracion_y_Finanzas/index.s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1207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Orozco</dc:creator>
  <cp:lastModifiedBy>Orozco</cp:lastModifiedBy>
  <cp:revision>1</cp:revision>
  <dcterms:created xsi:type="dcterms:W3CDTF">2009-10-15T01:05:00Z</dcterms:created>
  <dcterms:modified xsi:type="dcterms:W3CDTF">2009-10-15T01:25:00Z</dcterms:modified>
</cp:coreProperties>
</file>