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C9" w:rsidRDefault="00AA01C9">
      <w:pPr>
        <w:rPr>
          <w:rFonts w:ascii="Arial" w:hAnsi="Arial" w:cs="Arial"/>
          <w:sz w:val="24"/>
          <w:szCs w:val="24"/>
        </w:rPr>
      </w:pPr>
      <w:r>
        <w:rPr>
          <w:rFonts w:ascii="Arial" w:hAnsi="Arial" w:cs="Arial"/>
          <w:sz w:val="24"/>
          <w:szCs w:val="24"/>
        </w:rPr>
        <w:t xml:space="preserve">                                            HENRY L. GANTT</w:t>
      </w:r>
    </w:p>
    <w:p w:rsidR="00AA01C9" w:rsidRDefault="00AA01C9">
      <w:pPr>
        <w:rPr>
          <w:rFonts w:ascii="Arial" w:hAnsi="Arial" w:cs="Arial"/>
          <w:sz w:val="24"/>
          <w:szCs w:val="24"/>
        </w:rPr>
      </w:pPr>
      <w:r>
        <w:rPr>
          <w:rFonts w:ascii="Arial" w:hAnsi="Arial" w:cs="Arial"/>
          <w:sz w:val="24"/>
          <w:szCs w:val="24"/>
        </w:rPr>
        <w:t xml:space="preserve">                                             *BIBLIOGRAFIA*</w:t>
      </w:r>
    </w:p>
    <w:p w:rsidR="00672A59" w:rsidRPr="00AA01C9" w:rsidRDefault="00AA01C9">
      <w:pPr>
        <w:rPr>
          <w:rFonts w:ascii="Arial" w:hAnsi="Arial" w:cs="Arial"/>
          <w:sz w:val="24"/>
          <w:szCs w:val="24"/>
        </w:rPr>
      </w:pPr>
      <w:r w:rsidRPr="00AA01C9">
        <w:rPr>
          <w:rFonts w:ascii="Arial" w:hAnsi="Arial" w:cs="Arial"/>
          <w:sz w:val="24"/>
          <w:szCs w:val="24"/>
        </w:rPr>
        <w:t>(Calvert Country, 1861 - Pine Island, 1919) Ingeniero estadounidense que destacó por sus aportaciones a la organización científica del trabajo, especialmente con el diagrama que lleva su nombre. Trabajó para Frederick W. Taylor, con quien colaboró en la aplicación de su célebre doctrina para mejorar la productividad. El diagrama de Gantt se ha empleado desde principios del siglo XX como herramienta en operaciones que requieran una estricta planificación temporal. Su preocupación se centró en el rendimiento del que lo ejecuta, lo cual dependía a su juicio de la buena disposición para emplear los métodos y habilidades correctas.</w:t>
      </w:r>
    </w:p>
    <w:p w:rsidR="00AA01C9" w:rsidRDefault="00AA01C9" w:rsidP="00AA01C9">
      <w:pPr>
        <w:spacing w:before="100" w:beforeAutospacing="1" w:after="100" w:afterAutospacing="1" w:line="240" w:lineRule="auto"/>
        <w:jc w:val="both"/>
        <w:rPr>
          <w:rFonts w:ascii="Arial" w:eastAsia="Times New Roman" w:hAnsi="Arial" w:cs="Arial"/>
          <w:color w:val="000000"/>
          <w:sz w:val="24"/>
          <w:szCs w:val="24"/>
          <w:lang w:eastAsia="es-MX"/>
        </w:rPr>
      </w:pPr>
      <w:r w:rsidRPr="00AA01C9">
        <w:rPr>
          <w:rFonts w:ascii="Arial" w:eastAsia="Times New Roman" w:hAnsi="Arial" w:cs="Arial"/>
          <w:color w:val="000000"/>
          <w:sz w:val="24"/>
          <w:szCs w:val="24"/>
          <w:lang w:eastAsia="es-MX"/>
        </w:rPr>
        <w:t xml:space="preserve">En 1908 presentó ante la Sociedad Americana de Ingenieros Mecánicos el </w:t>
      </w:r>
      <w:r w:rsidRPr="00AA01C9">
        <w:rPr>
          <w:rFonts w:ascii="Arial" w:eastAsia="Times New Roman" w:hAnsi="Arial" w:cs="Arial"/>
          <w:iCs/>
          <w:color w:val="000000"/>
          <w:sz w:val="24"/>
          <w:szCs w:val="24"/>
          <w:lang w:eastAsia="es-MX"/>
        </w:rPr>
        <w:t>Entrenamiento de los obreros en hábitos de diligencia y colaboración</w:t>
      </w:r>
      <w:r w:rsidRPr="00AA01C9">
        <w:rPr>
          <w:rFonts w:ascii="Arial" w:eastAsia="Times New Roman" w:hAnsi="Arial" w:cs="Arial"/>
          <w:color w:val="000000"/>
          <w:sz w:val="24"/>
          <w:szCs w:val="24"/>
          <w:lang w:eastAsia="es-MX"/>
        </w:rPr>
        <w:t xml:space="preserve">, en donde expuso la necesidad de cambiar la táctica patronal; no se trataba sólo de formar al obrero en las técnicas que debía utilizar y vigilar su cumplimiento, sino de inculcarle hábitos que hicieran más eficiente su trabajo. Como complemento a esto, ideó un sistema de bonos que se añadían al salario si se ejecutaba el trabajo dentro de una norma de tiempo estandarizada. </w:t>
      </w:r>
    </w:p>
    <w:p w:rsidR="00AA01C9" w:rsidRPr="00AA01C9" w:rsidRDefault="00AA01C9" w:rsidP="00AA01C9">
      <w:pPr>
        <w:spacing w:before="100" w:beforeAutospacing="1" w:after="100" w:afterAutospacing="1" w:line="240" w:lineRule="auto"/>
        <w:jc w:val="both"/>
        <w:rPr>
          <w:rFonts w:ascii="Arial" w:eastAsia="Times New Roman" w:hAnsi="Arial" w:cs="Arial"/>
          <w:sz w:val="24"/>
          <w:szCs w:val="24"/>
          <w:lang w:eastAsia="es-MX"/>
        </w:rPr>
      </w:pPr>
      <w:r w:rsidRPr="00AF015B">
        <w:rPr>
          <w:rFonts w:ascii="Arial" w:eastAsia="Times New Roman" w:hAnsi="Arial" w:cs="Arial"/>
          <w:sz w:val="24"/>
          <w:szCs w:val="24"/>
          <w:lang w:eastAsia="es-MX"/>
        </w:rPr>
        <w:t xml:space="preserve">               </w:t>
      </w:r>
      <w:r w:rsidR="00AF015B" w:rsidRPr="00AF015B">
        <w:rPr>
          <w:rFonts w:ascii="Arial" w:eastAsia="Times New Roman" w:hAnsi="Arial" w:cs="Arial"/>
          <w:sz w:val="24"/>
          <w:szCs w:val="24"/>
          <w:lang w:eastAsia="es-MX"/>
        </w:rPr>
        <w:t xml:space="preserve">             </w:t>
      </w:r>
      <w:r w:rsidRPr="00AF015B">
        <w:rPr>
          <w:rFonts w:ascii="Arial" w:eastAsia="Times New Roman" w:hAnsi="Arial" w:cs="Arial"/>
          <w:sz w:val="24"/>
          <w:szCs w:val="24"/>
          <w:lang w:eastAsia="es-MX"/>
        </w:rPr>
        <w:t>CUAL ES SU TEORIA Y COMO SURGIO…</w:t>
      </w:r>
    </w:p>
    <w:p w:rsidR="00AA01C9" w:rsidRPr="00AF015B" w:rsidRDefault="00AF015B" w:rsidP="00AA01C9">
      <w:pPr>
        <w:rPr>
          <w:rFonts w:ascii="Arial" w:hAnsi="Arial" w:cs="Arial"/>
          <w:sz w:val="24"/>
          <w:szCs w:val="24"/>
          <w:lang w:val="es-ES"/>
        </w:rPr>
      </w:pPr>
      <w:r w:rsidRPr="00AF015B">
        <w:rPr>
          <w:rFonts w:ascii="Arial" w:hAnsi="Arial" w:cs="Arial"/>
          <w:sz w:val="24"/>
          <w:szCs w:val="24"/>
        </w:rPr>
        <w:t>E</w:t>
      </w:r>
      <w:r w:rsidRPr="00AF015B">
        <w:rPr>
          <w:rFonts w:ascii="Arial" w:hAnsi="Arial" w:cs="Arial"/>
          <w:sz w:val="24"/>
          <w:szCs w:val="24"/>
          <w:lang w:val="es-ES"/>
        </w:rPr>
        <w:t xml:space="preserve">s una popular herramienta gráfica cuyo objetivo es mostrar el tiempo de dedicación previsto para diferentes tareas o actividades a lo largo de un tiempo total determinado.  Fue </w:t>
      </w:r>
      <w:hyperlink r:id="rId6" w:tooltip="Henry Gantt" w:history="1">
        <w:r w:rsidRPr="00AF015B">
          <w:rPr>
            <w:rStyle w:val="Hipervnculo"/>
            <w:rFonts w:ascii="Arial" w:hAnsi="Arial" w:cs="Arial"/>
            <w:color w:val="auto"/>
            <w:sz w:val="24"/>
            <w:szCs w:val="24"/>
            <w:lang w:val="es-ES"/>
          </w:rPr>
          <w:t>Henry Laurence Gantt</w:t>
        </w:r>
      </w:hyperlink>
      <w:r w:rsidRPr="00AF015B">
        <w:rPr>
          <w:rFonts w:ascii="Arial" w:hAnsi="Arial" w:cs="Arial"/>
          <w:sz w:val="24"/>
          <w:szCs w:val="24"/>
          <w:lang w:val="es-ES"/>
        </w:rPr>
        <w:t xml:space="preserve"> quien, entre 1910 y 1915, desarrolló y popularizó este tipo de diagrama en Occidente.</w:t>
      </w:r>
    </w:p>
    <w:p w:rsidR="00AF015B" w:rsidRPr="00AF015B" w:rsidRDefault="00AF015B" w:rsidP="00AA01C9">
      <w:pPr>
        <w:rPr>
          <w:rFonts w:ascii="Arial" w:hAnsi="Arial" w:cs="Arial"/>
          <w:sz w:val="24"/>
          <w:szCs w:val="24"/>
          <w:lang w:val="es-ES"/>
        </w:rPr>
      </w:pPr>
      <w:r w:rsidRPr="00AF015B">
        <w:rPr>
          <w:rFonts w:ascii="Arial" w:hAnsi="Arial" w:cs="Arial"/>
          <w:sz w:val="24"/>
          <w:szCs w:val="24"/>
          <w:lang w:val="es-ES"/>
        </w:rPr>
        <w:t>Estas redes relacionan las actividades de manera que se puede visualizar el camino crítico del proyecto y permiten reflejar una escala de tiempos para facilitar la asignación de recursos y la determinación del presupuesto. El diagrama de Gantt, sin embargo, resulta útil para la relación entre tiempo y carga de trabajo.</w:t>
      </w:r>
    </w:p>
    <w:p w:rsidR="00AF015B" w:rsidRPr="00AF015B" w:rsidRDefault="00AF015B" w:rsidP="00AA01C9">
      <w:pPr>
        <w:rPr>
          <w:rFonts w:ascii="Arial" w:hAnsi="Arial" w:cs="Arial"/>
          <w:sz w:val="24"/>
          <w:szCs w:val="24"/>
          <w:lang w:val="es-ES"/>
        </w:rPr>
      </w:pPr>
      <w:r w:rsidRPr="00AF015B">
        <w:rPr>
          <w:rFonts w:ascii="Arial" w:hAnsi="Arial" w:cs="Arial"/>
          <w:sz w:val="24"/>
          <w:szCs w:val="24"/>
          <w:lang w:val="es-ES"/>
        </w:rPr>
        <w:t xml:space="preserve">Surgió  para Gantt como una supuesta necesidad para tener un control sobre  los trabajadores explotándolos bajo condiciones muy </w:t>
      </w:r>
      <w:proofErr w:type="gramStart"/>
      <w:r w:rsidRPr="00AF015B">
        <w:rPr>
          <w:rFonts w:ascii="Arial" w:hAnsi="Arial" w:cs="Arial"/>
          <w:sz w:val="24"/>
          <w:szCs w:val="24"/>
          <w:lang w:val="es-ES"/>
        </w:rPr>
        <w:t>estrictas .</w:t>
      </w:r>
      <w:proofErr w:type="gramEnd"/>
    </w:p>
    <w:p w:rsidR="00AF015B" w:rsidRDefault="00AF015B" w:rsidP="00AA01C9"/>
    <w:sectPr w:rsidR="00AF015B" w:rsidSect="00672A5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1C9" w:rsidRDefault="00AA01C9" w:rsidP="00AA01C9">
      <w:pPr>
        <w:spacing w:after="0" w:line="240" w:lineRule="auto"/>
      </w:pPr>
      <w:r>
        <w:separator/>
      </w:r>
    </w:p>
  </w:endnote>
  <w:endnote w:type="continuationSeparator" w:id="1">
    <w:p w:rsidR="00AA01C9" w:rsidRDefault="00AA01C9" w:rsidP="00AA0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1C9" w:rsidRDefault="00AA01C9" w:rsidP="00AA01C9">
      <w:pPr>
        <w:spacing w:after="0" w:line="240" w:lineRule="auto"/>
      </w:pPr>
      <w:r>
        <w:separator/>
      </w:r>
    </w:p>
  </w:footnote>
  <w:footnote w:type="continuationSeparator" w:id="1">
    <w:p w:rsidR="00AA01C9" w:rsidRDefault="00AA01C9" w:rsidP="00AA01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A01C9"/>
    <w:rsid w:val="00672A59"/>
    <w:rsid w:val="00AA01C9"/>
    <w:rsid w:val="00AF01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AA01C9"/>
    <w:pPr>
      <w:spacing w:before="100" w:beforeAutospacing="1" w:after="100" w:afterAutospacing="1" w:line="240" w:lineRule="auto"/>
      <w:jc w:val="both"/>
    </w:pPr>
    <w:rPr>
      <w:rFonts w:ascii="Verdana" w:eastAsia="Times New Roman" w:hAnsi="Verdana" w:cs="Times New Roman"/>
      <w:color w:val="000000"/>
      <w:sz w:val="18"/>
      <w:szCs w:val="18"/>
      <w:lang w:eastAsia="es-MX"/>
    </w:rPr>
  </w:style>
  <w:style w:type="paragraph" w:styleId="Encabezado">
    <w:name w:val="header"/>
    <w:basedOn w:val="Normal"/>
    <w:link w:val="EncabezadoCar"/>
    <w:uiPriority w:val="99"/>
    <w:semiHidden/>
    <w:unhideWhenUsed/>
    <w:rsid w:val="00AA01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A01C9"/>
  </w:style>
  <w:style w:type="paragraph" w:styleId="Piedepgina">
    <w:name w:val="footer"/>
    <w:basedOn w:val="Normal"/>
    <w:link w:val="PiedepginaCar"/>
    <w:uiPriority w:val="99"/>
    <w:semiHidden/>
    <w:unhideWhenUsed/>
    <w:rsid w:val="00AA01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A01C9"/>
  </w:style>
  <w:style w:type="character" w:styleId="Hipervnculo">
    <w:name w:val="Hyperlink"/>
    <w:basedOn w:val="Fuentedeprrafopredeter"/>
    <w:uiPriority w:val="99"/>
    <w:semiHidden/>
    <w:unhideWhenUsed/>
    <w:rsid w:val="00AF015B"/>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Henry_Gant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1</cp:revision>
  <dcterms:created xsi:type="dcterms:W3CDTF">2009-10-08T21:22:00Z</dcterms:created>
  <dcterms:modified xsi:type="dcterms:W3CDTF">2009-10-08T21:44:00Z</dcterms:modified>
</cp:coreProperties>
</file>