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E5" w:rsidRPr="004868E3" w:rsidRDefault="00C75AE5">
      <w:pPr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>Luis Gerardo Hdez. Alvarado</w:t>
      </w:r>
    </w:p>
    <w:p w:rsidR="00C75AE5" w:rsidRPr="004868E3" w:rsidRDefault="00C75AE5">
      <w:pPr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Administración </w:t>
      </w:r>
    </w:p>
    <w:p w:rsidR="00C75AE5" w:rsidRPr="004868E3" w:rsidRDefault="00C75AE5">
      <w:pPr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>Actividad 1 tema 2</w:t>
      </w:r>
    </w:p>
    <w:p w:rsidR="00C75AE5" w:rsidRPr="004868E3" w:rsidRDefault="00C75AE5">
      <w:pPr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>Objetivos y conceptos fundamentales del</w:t>
      </w:r>
      <w:r w:rsidRPr="004868E3">
        <w:rPr>
          <w:rFonts w:ascii="Arial" w:hAnsi="Arial" w:cs="Arial"/>
          <w:b/>
          <w:color w:val="000000" w:themeColor="text1"/>
          <w:sz w:val="24"/>
          <w:szCs w:val="24"/>
        </w:rPr>
        <w:t xml:space="preserve"> taylorismo</w:t>
      </w: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</w:p>
    <w:p w:rsidR="0089661F" w:rsidRPr="004868E3" w:rsidRDefault="00C75AE5" w:rsidP="00C75A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Objetivos: poner en evidencia la ineficacia de la industria (por razones tipo cultural, originadas de la empresa o del obrero), demostrar la existencia de intereses comunes (como métodos racionalizados, mayor productividad, menor costo etc.), proponer soluciones (colaboración, selección y adiestramiento, ciencia y no empirismo etc.),  manejo del factor humano en la producción (como premisas, meta ,medios), organización del trabajo, un enfoque  microscópico y mecanicista de la administración científica (por medio de  estudios y tiempos, estándar de producción, supervisión funcional etc.) esta teoría nos habla que el taylorismo trata de ver los fenómenos que impactan en los trabajadores para que den su máximo </w:t>
      </w:r>
      <w:r w:rsidR="00705A81" w:rsidRPr="004868E3">
        <w:rPr>
          <w:rFonts w:ascii="Arial" w:hAnsi="Arial" w:cs="Arial"/>
          <w:color w:val="000000" w:themeColor="text1"/>
          <w:sz w:val="24"/>
          <w:szCs w:val="24"/>
        </w:rPr>
        <w:t>esfuerzo y así</w:t>
      </w: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 tener una mayor productividad hacia la empresa</w:t>
      </w:r>
      <w:r w:rsidR="00705A81" w:rsidRPr="004868E3">
        <w:rPr>
          <w:rFonts w:ascii="Arial" w:hAnsi="Arial" w:cs="Arial"/>
          <w:color w:val="000000" w:themeColor="text1"/>
          <w:sz w:val="24"/>
          <w:szCs w:val="24"/>
        </w:rPr>
        <w:t xml:space="preserve"> y así aumentar la productividad, disminuir costos, y disminuir trabajadores, y aumentar la producción y tener mayores ganancias para la empresa con una estandarización de cómo se debe llevar acabo todos los pasos de producción y eficacia.</w:t>
      </w:r>
    </w:p>
    <w:p w:rsidR="00705A81" w:rsidRPr="004868E3" w:rsidRDefault="00705A81" w:rsidP="00C75A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b/>
          <w:color w:val="000000" w:themeColor="text1"/>
          <w:sz w:val="24"/>
          <w:szCs w:val="24"/>
        </w:rPr>
        <w:t>Gantt</w:t>
      </w: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 fue colaborador de Taylor el buscaba la eficiencia de trabajo por medio de la investigación científica diseño un sistema  de incentivos que daba a los obreros una bonificación por terminar sus labores  mas rápido que lo estandarizado la grafica de Gantt mostraba la relación entre el trabajo que se planteaba y el terminado en un eje y el tiempo invertido en el otro, esto </w:t>
      </w:r>
      <w:r w:rsidR="004868E3" w:rsidRPr="004868E3">
        <w:rPr>
          <w:rFonts w:ascii="Arial" w:hAnsi="Arial" w:cs="Arial"/>
          <w:color w:val="000000" w:themeColor="text1"/>
          <w:sz w:val="24"/>
          <w:szCs w:val="24"/>
        </w:rPr>
        <w:t>permitía</w:t>
      </w: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 ala administración ver como iba progresando en sus planes  y efectuar la acción necesaria para mantener los proyectos.</w:t>
      </w:r>
    </w:p>
    <w:p w:rsidR="00705A81" w:rsidRPr="004868E3" w:rsidRDefault="004868E3" w:rsidP="00C75AE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68E3">
        <w:rPr>
          <w:rFonts w:ascii="Arial" w:hAnsi="Arial" w:cs="Arial"/>
          <w:color w:val="000000" w:themeColor="text1"/>
          <w:sz w:val="24"/>
          <w:szCs w:val="24"/>
        </w:rPr>
        <w:t>Los</w:t>
      </w:r>
      <w:r w:rsidRPr="004868E3">
        <w:rPr>
          <w:rFonts w:ascii="Arial" w:hAnsi="Arial" w:cs="Arial"/>
          <w:b/>
          <w:color w:val="000000" w:themeColor="text1"/>
          <w:sz w:val="24"/>
          <w:szCs w:val="24"/>
        </w:rPr>
        <w:t xml:space="preserve"> therbligs</w:t>
      </w:r>
      <w:r w:rsidRPr="004868E3">
        <w:rPr>
          <w:rFonts w:ascii="Arial" w:hAnsi="Arial" w:cs="Arial"/>
          <w:color w:val="000000" w:themeColor="text1"/>
          <w:sz w:val="24"/>
          <w:szCs w:val="24"/>
        </w:rPr>
        <w:t xml:space="preserve">  era un sistema conjunto de Taylor que aumentaba la producción mediante la rapidez y el sistema de gilbreth lo hacia eliminando movimientos inútiles, ambos sistemas aplicados juntos eliminaron el concepto de eficacia que se conoce hasta nuestros días.</w:t>
      </w:r>
      <w:r w:rsidRPr="004868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Therbligs abarca un sistema para analizar los movimientos implicados en la ejecución de una tarea. La identificación de movimientos individuales, así como momentos de retrasa en el </w:t>
      </w:r>
      <w:hyperlink r:id="rId4" w:anchor="PROCE" w:history="1">
        <w:r w:rsidRPr="004868E3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lang w:val="es-ES"/>
          </w:rPr>
          <w:t>proceso</w:t>
        </w:r>
      </w:hyperlink>
      <w:r w:rsidRPr="004868E3">
        <w:rPr>
          <w:rFonts w:ascii="Arial" w:hAnsi="Arial" w:cs="Arial"/>
          <w:color w:val="000000" w:themeColor="text1"/>
          <w:sz w:val="24"/>
          <w:szCs w:val="24"/>
          <w:lang w:val="es-ES"/>
        </w:rPr>
        <w:t>, fue diseñada encontrar movimientos innecesarios o ineficac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y utilizar o eliminar partir </w:t>
      </w:r>
      <w:r w:rsidRPr="004868E3">
        <w:rPr>
          <w:rFonts w:ascii="Arial" w:hAnsi="Arial" w:cs="Arial"/>
          <w:color w:val="000000" w:themeColor="text1"/>
          <w:sz w:val="24"/>
          <w:szCs w:val="24"/>
          <w:lang w:val="es-ES"/>
        </w:rPr>
        <w:t>segundos uniformes del tiempo perdido.</w:t>
      </w:r>
    </w:p>
    <w:sectPr w:rsidR="00705A81" w:rsidRPr="004868E3" w:rsidSect="00896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AE5"/>
    <w:rsid w:val="004868E3"/>
    <w:rsid w:val="00705A81"/>
    <w:rsid w:val="0089661F"/>
    <w:rsid w:val="00C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68E3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trabajos14/administ-procesos/administ-proces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hdz</dc:creator>
  <cp:lastModifiedBy>luis gerardo hdz</cp:lastModifiedBy>
  <cp:revision>1</cp:revision>
  <dcterms:created xsi:type="dcterms:W3CDTF">2009-10-05T23:42:00Z</dcterms:created>
  <dcterms:modified xsi:type="dcterms:W3CDTF">2009-10-06T00:13:00Z</dcterms:modified>
</cp:coreProperties>
</file>