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94" w:rsidRDefault="00A21194" w:rsidP="00A21194">
      <w:pPr>
        <w:pStyle w:val="NormalWeb"/>
        <w:rPr>
          <w:rFonts w:ascii="Arial Black" w:hAnsi="Arial Black" w:cs="Arial"/>
          <w:color w:val="000000"/>
        </w:rPr>
      </w:pPr>
    </w:p>
    <w:p w:rsidR="00A21194" w:rsidRDefault="00A21194" w:rsidP="00A21194">
      <w:pPr>
        <w:pStyle w:val="NormalWeb"/>
        <w:jc w:val="center"/>
        <w:rPr>
          <w:rFonts w:ascii="Algerian" w:hAnsi="Algerian" w:cs="Arial"/>
          <w:color w:val="000000"/>
          <w:sz w:val="48"/>
          <w:szCs w:val="48"/>
        </w:rPr>
      </w:pPr>
      <w:r w:rsidRPr="00A21194">
        <w:rPr>
          <w:rFonts w:ascii="Algerian" w:hAnsi="Algerian" w:cs="Arial"/>
          <w:color w:val="000000"/>
          <w:sz w:val="48"/>
          <w:szCs w:val="48"/>
        </w:rPr>
        <w:t>Administración en México</w:t>
      </w:r>
    </w:p>
    <w:p w:rsidR="00A21194" w:rsidRDefault="00A21194" w:rsidP="00A21194">
      <w:pPr>
        <w:pStyle w:val="NormalWeb"/>
        <w:jc w:val="center"/>
        <w:rPr>
          <w:rFonts w:ascii="Algerian" w:hAnsi="Algerian" w:cs="Arial"/>
          <w:color w:val="000000"/>
          <w:sz w:val="48"/>
          <w:szCs w:val="48"/>
        </w:rPr>
      </w:pPr>
    </w:p>
    <w:p w:rsidR="00A21194" w:rsidRPr="00A21194" w:rsidRDefault="00A21194" w:rsidP="00A21194">
      <w:pPr>
        <w:pStyle w:val="NormalWeb"/>
        <w:rPr>
          <w:rFonts w:ascii="Algerian" w:hAnsi="Algerian" w:cs="Arial"/>
          <w:color w:val="000000"/>
          <w:sz w:val="48"/>
          <w:szCs w:val="48"/>
        </w:rPr>
      </w:pPr>
      <w:r>
        <w:rPr>
          <w:rFonts w:ascii="Algerian" w:hAnsi="Algerian" w:cs="Arial"/>
          <w:color w:val="000000"/>
          <w:sz w:val="48"/>
          <w:szCs w:val="48"/>
        </w:rPr>
        <w:t>Historia:</w:t>
      </w:r>
    </w:p>
    <w:p w:rsidR="00A21194" w:rsidRPr="00A21194" w:rsidRDefault="00A21194" w:rsidP="00A21194">
      <w:pPr>
        <w:pStyle w:val="NormalWeb"/>
        <w:rPr>
          <w:rFonts w:ascii="Arial Black" w:hAnsi="Arial Black" w:cs="Arial"/>
          <w:color w:val="000000"/>
        </w:rPr>
      </w:pPr>
      <w:r w:rsidRPr="00A21194">
        <w:rPr>
          <w:rFonts w:ascii="Arial Black" w:hAnsi="Arial Black" w:cs="Arial"/>
          <w:color w:val="000000"/>
        </w:rPr>
        <w:t>Empezó hace 4000 años y ocasiono la aparición de ciertas prácticas económicas y administrativas de interés, como la fabricación de tejidos y cerámica para el autoconsumo. Con el tiempo los productos del trabajo agrícola y fabril llevaron a los hombres a la especialización regional y al intercambio. Este desarrollo provoco la aparición de clases sociales: nobles, religiosos, comerciantes, agricultores, y hasta siervos de las otras clases. Se dieron guerras hegemónicas por el dominio de unos sobre otros.</w:t>
      </w:r>
    </w:p>
    <w:p w:rsidR="00A21194" w:rsidRDefault="00A21194" w:rsidP="00A21194">
      <w:pPr>
        <w:pStyle w:val="NormalWeb"/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Algunas de las épocas administrativas:</w:t>
      </w:r>
    </w:p>
    <w:p w:rsidR="00A21194" w:rsidRDefault="00A21194" w:rsidP="00A21194">
      <w:pPr>
        <w:pStyle w:val="NormalWeb"/>
        <w:numPr>
          <w:ilvl w:val="0"/>
          <w:numId w:val="1"/>
        </w:numPr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La época colonial</w:t>
      </w:r>
    </w:p>
    <w:p w:rsidR="00A21194" w:rsidRDefault="00A21194" w:rsidP="00A21194">
      <w:pPr>
        <w:pStyle w:val="NormalWeb"/>
        <w:numPr>
          <w:ilvl w:val="0"/>
          <w:numId w:val="1"/>
        </w:numPr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El porfiriato</w:t>
      </w:r>
    </w:p>
    <w:p w:rsidR="00A21194" w:rsidRDefault="00A21194" w:rsidP="00A21194">
      <w:pPr>
        <w:pStyle w:val="NormalWeb"/>
        <w:numPr>
          <w:ilvl w:val="0"/>
          <w:numId w:val="1"/>
        </w:numPr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La pos revolucionaria</w:t>
      </w:r>
    </w:p>
    <w:p w:rsidR="00A21194" w:rsidRDefault="002548F0" w:rsidP="00A21194">
      <w:pPr>
        <w:pStyle w:val="NormalWeb"/>
        <w:numPr>
          <w:ilvl w:val="0"/>
          <w:numId w:val="1"/>
        </w:numPr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 xml:space="preserve">Revolución industrial </w:t>
      </w:r>
    </w:p>
    <w:p w:rsidR="00A21194" w:rsidRDefault="002548F0" w:rsidP="002548F0">
      <w:pPr>
        <w:pStyle w:val="NormalWeb"/>
        <w:numPr>
          <w:ilvl w:val="0"/>
          <w:numId w:val="1"/>
        </w:numPr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Independiente del siglo pasado</w:t>
      </w:r>
    </w:p>
    <w:p w:rsidR="002548F0" w:rsidRDefault="002548F0" w:rsidP="002548F0">
      <w:pPr>
        <w:pStyle w:val="NormalWeb"/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 xml:space="preserve">Administración de México en la actualidad </w:t>
      </w:r>
    </w:p>
    <w:p w:rsidR="00A21194" w:rsidRPr="00A21194" w:rsidRDefault="00A21194" w:rsidP="00A21194">
      <w:pPr>
        <w:pStyle w:val="NormalWeb"/>
        <w:rPr>
          <w:rFonts w:ascii="Arial Black" w:hAnsi="Arial Black" w:cs="Arial"/>
          <w:color w:val="000000"/>
        </w:rPr>
      </w:pPr>
      <w:r w:rsidRPr="00A21194">
        <w:rPr>
          <w:rFonts w:ascii="Arial Black" w:hAnsi="Arial Black" w:cs="Arial"/>
          <w:color w:val="000000"/>
        </w:rPr>
        <w:t>El pensamiento empresarial mexicano consiste en que las empresas constituidas como entes económicos mantengan una estrecha relación entre la dirección general, los empleados y los obreros; esto es, ser una empresa altamente humanitaria que busque dar incentivos a los trabajadores para que en un momento de crisis como el actual respondan para mantener un nivel de producción constante y que no decaiga en un déficit inflacionario que obligue a cerrar la empresa.</w:t>
      </w:r>
    </w:p>
    <w:p w:rsidR="002548F0" w:rsidRPr="002548F0" w:rsidRDefault="002548F0" w:rsidP="002548F0">
      <w:pPr>
        <w:pStyle w:val="NormalWeb"/>
        <w:rPr>
          <w:rFonts w:ascii="Arial Black" w:hAnsi="Arial Black" w:cs="Arial"/>
          <w:color w:val="000000"/>
        </w:rPr>
      </w:pPr>
      <w:r w:rsidRPr="002548F0">
        <w:rPr>
          <w:rFonts w:ascii="Arial Black" w:hAnsi="Arial Black" w:cs="Arial"/>
          <w:color w:val="000000"/>
        </w:rPr>
        <w:t>El pensamiento empresarial tiene los siguientes fines específicos:</w:t>
      </w:r>
    </w:p>
    <w:p w:rsidR="002548F0" w:rsidRPr="002548F0" w:rsidRDefault="002548F0" w:rsidP="002548F0">
      <w:pPr>
        <w:pStyle w:val="NormalWeb"/>
        <w:rPr>
          <w:rFonts w:ascii="Arial Black" w:hAnsi="Arial Black" w:cs="Arial"/>
          <w:color w:val="000000"/>
        </w:rPr>
      </w:pPr>
      <w:r w:rsidRPr="002548F0">
        <w:rPr>
          <w:rFonts w:ascii="Arial Black" w:hAnsi="Arial Black" w:cs="Arial"/>
          <w:color w:val="000000"/>
        </w:rPr>
        <w:lastRenderedPageBreak/>
        <w:t>Fin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548F0">
        <w:rPr>
          <w:rFonts w:ascii="Arial Black" w:hAnsi="Arial Black" w:cs="Arial"/>
          <w:color w:val="000000"/>
        </w:rPr>
        <w:t>inmediato. Es la producción de bienes y servicios para un mercado.</w:t>
      </w:r>
    </w:p>
    <w:p w:rsidR="002548F0" w:rsidRPr="002548F0" w:rsidRDefault="002548F0" w:rsidP="002548F0">
      <w:pPr>
        <w:pStyle w:val="NormalWeb"/>
        <w:rPr>
          <w:rFonts w:ascii="Arial Black" w:hAnsi="Arial Black" w:cs="Arial"/>
          <w:color w:val="000000"/>
        </w:rPr>
      </w:pPr>
      <w:r w:rsidRPr="002548F0">
        <w:rPr>
          <w:rFonts w:ascii="Arial Black" w:hAnsi="Arial Black" w:cs="Arial"/>
          <w:color w:val="000000"/>
        </w:rPr>
        <w:t xml:space="preserve"> Fin mediato. Satisfacer las necesidades de carácter general o social</w:t>
      </w:r>
    </w:p>
    <w:p w:rsidR="002548F0" w:rsidRDefault="002548F0" w:rsidP="002548F0">
      <w:pPr>
        <w:pStyle w:val="NormalWeb"/>
        <w:rPr>
          <w:rFonts w:ascii="Arial Black" w:hAnsi="Arial Black" w:cs="Arial"/>
          <w:color w:val="000000"/>
        </w:rPr>
      </w:pPr>
      <w:r w:rsidRPr="002548F0">
        <w:rPr>
          <w:rFonts w:ascii="Arial Black" w:hAnsi="Arial Black" w:cs="Arial"/>
          <w:color w:val="000000"/>
        </w:rPr>
        <w:t>La finalidad natural, es la obtención de utilidades justas y adecuadas.</w:t>
      </w:r>
    </w:p>
    <w:p w:rsidR="002548F0" w:rsidRPr="002548F0" w:rsidRDefault="002548F0" w:rsidP="002548F0">
      <w:pPr>
        <w:pStyle w:val="NormalWeb"/>
        <w:rPr>
          <w:rFonts w:ascii="Arial Black" w:hAnsi="Arial Black" w:cs="Arial"/>
          <w:color w:val="000000"/>
        </w:rPr>
      </w:pPr>
      <w:r w:rsidRPr="002548F0">
        <w:rPr>
          <w:rFonts w:ascii="Arial Black" w:hAnsi="Arial Black" w:cs="Arial"/>
          <w:color w:val="000000"/>
        </w:rPr>
        <w:t xml:space="preserve"> Existen</w:t>
      </w:r>
      <w:r>
        <w:rPr>
          <w:rFonts w:ascii="Arial Black" w:hAnsi="Arial Black" w:cs="Arial"/>
          <w:color w:val="000000"/>
        </w:rPr>
        <w:t xml:space="preserve"> </w:t>
      </w:r>
      <w:r w:rsidRPr="002548F0">
        <w:rPr>
          <w:rFonts w:ascii="Arial Black" w:hAnsi="Arial Black" w:cs="Arial"/>
          <w:color w:val="000000"/>
        </w:rPr>
        <w:t>Finalidades colaterales tales como la obtención de un prestigio socia, la satisfacción de una tendencia creadora y el cumplimiento de una responsabilidad social, al abrir fuentes de trabajo.</w:t>
      </w:r>
    </w:p>
    <w:p w:rsidR="00572141" w:rsidRPr="00217A1C" w:rsidRDefault="00051252">
      <w:pPr>
        <w:rPr>
          <w:rFonts w:ascii="Algerian" w:hAnsi="Algerian"/>
        </w:rPr>
      </w:pPr>
      <w:r w:rsidRPr="00217A1C">
        <w:rPr>
          <w:rFonts w:ascii="Algerian" w:hAnsi="Algerian"/>
        </w:rPr>
        <w:t>MI OPINION:</w:t>
      </w:r>
    </w:p>
    <w:p w:rsidR="00051252" w:rsidRPr="00217A1C" w:rsidRDefault="00051252">
      <w:pPr>
        <w:rPr>
          <w:rFonts w:ascii="Algerian" w:hAnsi="Algerian"/>
        </w:rPr>
      </w:pPr>
      <w:r w:rsidRPr="00217A1C">
        <w:rPr>
          <w:rFonts w:ascii="Algerian" w:hAnsi="Algerian"/>
        </w:rPr>
        <w:t>LA ADMINISTRACION QUE ESTA LLEVANDO NUESTRO PAIS, CREO QUE NO ES LA ADECUADA YA QUE LOS ESTADOS  DEVIA SER INDEPENDIENTE DEL CENTRO DEL PAIS.</w:t>
      </w:r>
    </w:p>
    <w:p w:rsidR="00051252" w:rsidRPr="00217A1C" w:rsidRDefault="00051252">
      <w:pPr>
        <w:rPr>
          <w:rFonts w:ascii="Algerian" w:hAnsi="Algerian"/>
        </w:rPr>
      </w:pPr>
      <w:r w:rsidRPr="00217A1C">
        <w:rPr>
          <w:rFonts w:ascii="Algerian" w:hAnsi="Algerian"/>
        </w:rPr>
        <w:t>ESTO ES NO MANDAR EL DINERO AL CENTRO DEL PAIS PARA QUE DIGA</w:t>
      </w:r>
      <w:r w:rsidR="00217A1C" w:rsidRPr="00217A1C">
        <w:rPr>
          <w:rFonts w:ascii="Algerian" w:hAnsi="Algerian"/>
        </w:rPr>
        <w:t>N EN</w:t>
      </w:r>
      <w:r w:rsidRPr="00217A1C">
        <w:rPr>
          <w:rFonts w:ascii="Algerian" w:hAnsi="Algerian"/>
        </w:rPr>
        <w:t xml:space="preserve"> QUE SE DEBE GASTAR, SINO QUE EL ESTADO DEBA HACER USO DE ESOS RECURSOS DEPENDIENDO A LAS NECESIDADES DEL ESTADO EN LAS QUE SE ENCUENTRE. </w:t>
      </w:r>
    </w:p>
    <w:sectPr w:rsidR="00051252" w:rsidRPr="00217A1C" w:rsidSect="00572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723"/>
    <w:multiLevelType w:val="hybridMultilevel"/>
    <w:tmpl w:val="A41E9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194"/>
    <w:rsid w:val="00051252"/>
    <w:rsid w:val="00217A1C"/>
    <w:rsid w:val="002548F0"/>
    <w:rsid w:val="00572141"/>
    <w:rsid w:val="00A2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 2</dc:creator>
  <cp:keywords/>
  <dc:description/>
  <cp:lastModifiedBy>Ciber 2</cp:lastModifiedBy>
  <cp:revision>2</cp:revision>
  <dcterms:created xsi:type="dcterms:W3CDTF">2009-10-12T20:01:00Z</dcterms:created>
  <dcterms:modified xsi:type="dcterms:W3CDTF">2009-10-12T20:22:00Z</dcterms:modified>
</cp:coreProperties>
</file>