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08" w:rsidRPr="00A95432" w:rsidRDefault="00B90797" w:rsidP="00AE6361">
      <w:pPr>
        <w:spacing w:after="0" w:line="240" w:lineRule="auto"/>
        <w:jc w:val="center"/>
        <w:rPr>
          <w:rFonts w:ascii="Arial" w:hAnsi="Arial" w:cs="Arial"/>
          <w:sz w:val="24"/>
          <w:szCs w:val="24"/>
          <w:u w:val="single"/>
        </w:rPr>
      </w:pPr>
      <w:r w:rsidRPr="00A95432">
        <w:rPr>
          <w:rFonts w:ascii="Arial" w:hAnsi="Arial" w:cs="Arial"/>
          <w:b/>
          <w:sz w:val="24"/>
          <w:szCs w:val="24"/>
          <w:u w:val="single"/>
        </w:rPr>
        <w:t>ARISTOTELES EN LA ADMINISTRACIÓN</w:t>
      </w:r>
    </w:p>
    <w:p w:rsidR="0057626A" w:rsidRPr="0057626A" w:rsidRDefault="00A65A80" w:rsidP="00AE6361">
      <w:pPr>
        <w:shd w:val="clear" w:color="auto" w:fill="FFFFFF"/>
        <w:spacing w:after="0" w:line="240" w:lineRule="auto"/>
        <w:jc w:val="both"/>
        <w:rPr>
          <w:rFonts w:ascii="Arial" w:eastAsia="Times New Roman" w:hAnsi="Arial" w:cs="Arial"/>
          <w:sz w:val="24"/>
          <w:szCs w:val="24"/>
          <w:lang w:val="es-ES" w:eastAsia="es-MX"/>
        </w:rPr>
      </w:pPr>
      <w:hyperlink r:id="rId5" w:history="1">
        <w:r w:rsidR="00B90797" w:rsidRPr="00B90797">
          <w:rPr>
            <w:rStyle w:val="Hipervnculo"/>
            <w:rFonts w:ascii="Arial" w:hAnsi="Arial" w:cs="Arial"/>
            <w:color w:val="auto"/>
            <w:sz w:val="24"/>
            <w:szCs w:val="24"/>
            <w:u w:val="none"/>
            <w:lang w:val="es-ES"/>
          </w:rPr>
          <w:t>Aristóteles</w:t>
        </w:r>
      </w:hyperlink>
      <w:r w:rsidR="00B90797" w:rsidRPr="00B90797">
        <w:rPr>
          <w:rFonts w:ascii="Arial" w:hAnsi="Arial" w:cs="Arial"/>
          <w:sz w:val="24"/>
          <w:szCs w:val="24"/>
          <w:lang w:val="es-ES"/>
        </w:rPr>
        <w:t xml:space="preserve"> (300 a.C.) En su </w:t>
      </w:r>
      <w:hyperlink r:id="rId6" w:history="1">
        <w:r w:rsidR="00B90797" w:rsidRPr="00B90797">
          <w:rPr>
            <w:rStyle w:val="Hipervnculo"/>
            <w:rFonts w:ascii="Arial" w:hAnsi="Arial" w:cs="Arial"/>
            <w:color w:val="auto"/>
            <w:sz w:val="24"/>
            <w:szCs w:val="24"/>
            <w:u w:val="none"/>
            <w:lang w:val="es-ES"/>
          </w:rPr>
          <w:t>libro</w:t>
        </w:r>
      </w:hyperlink>
      <w:r w:rsidR="00B90797" w:rsidRPr="00B90797">
        <w:rPr>
          <w:rFonts w:ascii="Arial" w:hAnsi="Arial" w:cs="Arial"/>
          <w:sz w:val="24"/>
          <w:szCs w:val="24"/>
          <w:lang w:val="es-ES"/>
        </w:rPr>
        <w:t xml:space="preserve"> "La </w:t>
      </w:r>
      <w:hyperlink r:id="rId7" w:history="1">
        <w:r w:rsidR="00B90797" w:rsidRPr="00B90797">
          <w:rPr>
            <w:rStyle w:val="Hipervnculo"/>
            <w:rFonts w:ascii="Arial" w:hAnsi="Arial" w:cs="Arial"/>
            <w:color w:val="auto"/>
            <w:sz w:val="24"/>
            <w:szCs w:val="24"/>
            <w:u w:val="none"/>
            <w:lang w:val="es-ES"/>
          </w:rPr>
          <w:t>política</w:t>
        </w:r>
      </w:hyperlink>
      <w:r w:rsidR="00B90797" w:rsidRPr="00B90797">
        <w:rPr>
          <w:rFonts w:ascii="Arial" w:hAnsi="Arial" w:cs="Arial"/>
          <w:sz w:val="24"/>
          <w:szCs w:val="24"/>
          <w:lang w:val="es-ES"/>
        </w:rPr>
        <w:t xml:space="preserve">" distingue tres formas de </w:t>
      </w:r>
      <w:hyperlink r:id="rId8" w:anchor="que" w:history="1">
        <w:r w:rsidR="00B90797" w:rsidRPr="00B90797">
          <w:rPr>
            <w:rStyle w:val="Hipervnculo"/>
            <w:rFonts w:ascii="Arial" w:hAnsi="Arial" w:cs="Arial"/>
            <w:color w:val="auto"/>
            <w:sz w:val="24"/>
            <w:szCs w:val="24"/>
            <w:u w:val="none"/>
            <w:lang w:val="es-ES"/>
          </w:rPr>
          <w:t>administración pública</w:t>
        </w:r>
      </w:hyperlink>
      <w:r w:rsidR="00B90797" w:rsidRPr="00B90797">
        <w:rPr>
          <w:rFonts w:ascii="Arial" w:hAnsi="Arial" w:cs="Arial"/>
          <w:sz w:val="24"/>
          <w:szCs w:val="24"/>
          <w:lang w:val="es-ES"/>
        </w:rPr>
        <w:t>: Ej</w:t>
      </w:r>
      <w:r w:rsidR="0057626A">
        <w:rPr>
          <w:rFonts w:ascii="Arial" w:hAnsi="Arial" w:cs="Arial"/>
          <w:sz w:val="24"/>
          <w:szCs w:val="24"/>
          <w:lang w:val="es-ES"/>
        </w:rPr>
        <w:t>ecutivo, Legislativo y Judicial</w:t>
      </w:r>
      <w:r w:rsidR="0057626A" w:rsidRPr="0057626A">
        <w:rPr>
          <w:rFonts w:ascii="Arial" w:hAnsi="Arial" w:cs="Arial"/>
          <w:sz w:val="24"/>
          <w:szCs w:val="24"/>
          <w:lang w:val="es-ES"/>
        </w:rPr>
        <w:t>;</w:t>
      </w:r>
      <w:r w:rsidR="00B90797" w:rsidRPr="0057626A">
        <w:rPr>
          <w:rFonts w:ascii="Arial" w:hAnsi="Arial" w:cs="Arial"/>
          <w:sz w:val="24"/>
          <w:szCs w:val="24"/>
          <w:lang w:val="es-ES"/>
        </w:rPr>
        <w:t xml:space="preserve"> </w:t>
      </w:r>
      <w:r w:rsidR="0057626A">
        <w:rPr>
          <w:rFonts w:ascii="Arial" w:eastAsia="Times New Roman" w:hAnsi="Arial" w:cs="Arial"/>
          <w:sz w:val="24"/>
          <w:szCs w:val="24"/>
          <w:lang w:val="es-ES" w:eastAsia="es-MX"/>
        </w:rPr>
        <w:t>En p</w:t>
      </w:r>
      <w:r w:rsidR="0057626A" w:rsidRPr="0057626A">
        <w:rPr>
          <w:rFonts w:ascii="Arial" w:eastAsia="Times New Roman" w:hAnsi="Arial" w:cs="Arial"/>
          <w:sz w:val="24"/>
          <w:szCs w:val="24"/>
          <w:lang w:val="es-ES" w:eastAsia="es-MX"/>
        </w:rPr>
        <w:t>uras e impuras, que son las deformaciones de las formas puras, según persigan el interés de uno o muchos. Así, encuentra dentro de las formas puras de</w:t>
      </w:r>
      <w:r w:rsidR="0057626A">
        <w:rPr>
          <w:rFonts w:ascii="Arial" w:eastAsia="Times New Roman" w:hAnsi="Arial" w:cs="Arial"/>
          <w:sz w:val="24"/>
          <w:szCs w:val="24"/>
          <w:lang w:val="es-ES" w:eastAsia="es-MX"/>
        </w:rPr>
        <w:t xml:space="preserve"> administración pública</w:t>
      </w:r>
      <w:r w:rsidR="0057626A" w:rsidRPr="0057626A">
        <w:rPr>
          <w:rFonts w:ascii="Arial" w:eastAsia="Times New Roman" w:hAnsi="Arial" w:cs="Arial"/>
          <w:sz w:val="24"/>
          <w:szCs w:val="24"/>
          <w:lang w:val="es-ES" w:eastAsia="es-MX"/>
        </w:rPr>
        <w:t>:</w:t>
      </w:r>
    </w:p>
    <w:p w:rsidR="0057626A" w:rsidRPr="0057626A" w:rsidRDefault="0057626A" w:rsidP="00AE6361">
      <w:pPr>
        <w:numPr>
          <w:ilvl w:val="0"/>
          <w:numId w:val="1"/>
        </w:numPr>
        <w:shd w:val="clear" w:color="auto" w:fill="FFFFFF"/>
        <w:spacing w:after="0" w:line="240" w:lineRule="auto"/>
        <w:ind w:left="300"/>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La Monarquía: que es el gobierno de uno sólo.</w:t>
      </w:r>
    </w:p>
    <w:p w:rsidR="0057626A" w:rsidRPr="0057626A" w:rsidRDefault="0057626A" w:rsidP="00AE6361">
      <w:pPr>
        <w:numPr>
          <w:ilvl w:val="0"/>
          <w:numId w:val="1"/>
        </w:numPr>
        <w:shd w:val="clear" w:color="auto" w:fill="FFFFFF"/>
        <w:spacing w:after="0" w:line="240" w:lineRule="auto"/>
        <w:ind w:left="300"/>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La Aristocracia: que es el gobierno de una minoría conformada por hombres de bien.</w:t>
      </w:r>
    </w:p>
    <w:p w:rsidR="0057626A" w:rsidRPr="0057626A" w:rsidRDefault="0057626A" w:rsidP="00AE6361">
      <w:pPr>
        <w:numPr>
          <w:ilvl w:val="0"/>
          <w:numId w:val="1"/>
        </w:numPr>
        <w:shd w:val="clear" w:color="auto" w:fill="FFFFFF"/>
        <w:spacing w:after="0" w:line="240" w:lineRule="auto"/>
        <w:ind w:left="300"/>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La República: que es el gobierno de la mayoría</w:t>
      </w:r>
    </w:p>
    <w:p w:rsidR="0057626A" w:rsidRPr="0057626A" w:rsidRDefault="0057626A" w:rsidP="00AE6361">
      <w:pPr>
        <w:shd w:val="clear" w:color="auto" w:fill="FFFFFF"/>
        <w:spacing w:after="0" w:line="240" w:lineRule="auto"/>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Y dentro de las formas impuras, están:</w:t>
      </w:r>
    </w:p>
    <w:p w:rsidR="0057626A" w:rsidRPr="0057626A" w:rsidRDefault="0057626A" w:rsidP="00AE6361">
      <w:pPr>
        <w:numPr>
          <w:ilvl w:val="0"/>
          <w:numId w:val="2"/>
        </w:numPr>
        <w:shd w:val="clear" w:color="auto" w:fill="FFFFFF"/>
        <w:spacing w:after="0" w:line="240" w:lineRule="auto"/>
        <w:ind w:left="300"/>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 xml:space="preserve">La Tiranía: que es la que tiene como fin el interés </w:t>
      </w:r>
      <w:hyperlink r:id="rId9" w:history="1">
        <w:r w:rsidRPr="0057626A">
          <w:rPr>
            <w:rFonts w:ascii="Arial" w:eastAsia="Times New Roman" w:hAnsi="Arial" w:cs="Arial"/>
            <w:sz w:val="24"/>
            <w:szCs w:val="24"/>
            <w:lang w:val="es-ES" w:eastAsia="es-MX"/>
          </w:rPr>
          <w:t>personal</w:t>
        </w:r>
      </w:hyperlink>
      <w:r w:rsidRPr="0057626A">
        <w:rPr>
          <w:rFonts w:ascii="Arial" w:eastAsia="Times New Roman" w:hAnsi="Arial" w:cs="Arial"/>
          <w:sz w:val="24"/>
          <w:szCs w:val="24"/>
          <w:lang w:val="es-ES" w:eastAsia="es-MX"/>
        </w:rPr>
        <w:t xml:space="preserve"> del monarca.</w:t>
      </w:r>
    </w:p>
    <w:p w:rsidR="0057626A" w:rsidRPr="0057626A" w:rsidRDefault="0057626A" w:rsidP="00AE6361">
      <w:pPr>
        <w:numPr>
          <w:ilvl w:val="0"/>
          <w:numId w:val="2"/>
        </w:numPr>
        <w:shd w:val="clear" w:color="auto" w:fill="FFFFFF"/>
        <w:spacing w:after="0" w:line="240" w:lineRule="auto"/>
        <w:ind w:left="300"/>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 xml:space="preserve">La Oligarquía: que es la que tiene como fin el bien </w:t>
      </w:r>
      <w:hyperlink r:id="rId10" w:history="1">
        <w:r w:rsidRPr="0057626A">
          <w:rPr>
            <w:rFonts w:ascii="Arial" w:eastAsia="Times New Roman" w:hAnsi="Arial" w:cs="Arial"/>
            <w:sz w:val="24"/>
            <w:szCs w:val="24"/>
            <w:lang w:val="es-ES" w:eastAsia="es-MX"/>
          </w:rPr>
          <w:t>personal</w:t>
        </w:r>
      </w:hyperlink>
      <w:r w:rsidRPr="0057626A">
        <w:rPr>
          <w:rFonts w:ascii="Arial" w:eastAsia="Times New Roman" w:hAnsi="Arial" w:cs="Arial"/>
          <w:sz w:val="24"/>
          <w:szCs w:val="24"/>
          <w:lang w:val="es-ES" w:eastAsia="es-MX"/>
        </w:rPr>
        <w:t xml:space="preserve"> de los ricos.</w:t>
      </w:r>
    </w:p>
    <w:p w:rsidR="00556403" w:rsidRDefault="0057626A" w:rsidP="00AE6361">
      <w:pPr>
        <w:numPr>
          <w:ilvl w:val="0"/>
          <w:numId w:val="2"/>
        </w:numPr>
        <w:shd w:val="clear" w:color="auto" w:fill="FFFFFF"/>
        <w:spacing w:after="0" w:line="240" w:lineRule="auto"/>
        <w:ind w:left="300"/>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La Demagogia: que tiene como fin el bien particular de los pobres.</w:t>
      </w:r>
    </w:p>
    <w:p w:rsidR="0057626A" w:rsidRPr="00556403" w:rsidRDefault="0057626A" w:rsidP="00AE6361">
      <w:pPr>
        <w:shd w:val="clear" w:color="auto" w:fill="FFFFFF"/>
        <w:spacing w:after="0" w:line="240" w:lineRule="auto"/>
        <w:ind w:left="300"/>
        <w:jc w:val="both"/>
        <w:rPr>
          <w:rFonts w:ascii="Arial" w:eastAsia="Times New Roman" w:hAnsi="Arial" w:cs="Arial"/>
          <w:sz w:val="24"/>
          <w:szCs w:val="24"/>
          <w:lang w:val="es-ES" w:eastAsia="es-MX"/>
        </w:rPr>
      </w:pPr>
      <w:r w:rsidRPr="00556403">
        <w:rPr>
          <w:rFonts w:ascii="Arial" w:hAnsi="Arial" w:cs="Arial"/>
          <w:color w:val="000000"/>
          <w:lang w:val="es-ES"/>
        </w:rPr>
        <w:t>En las buenas Constituciones o regímenes el gobierno se ejerce en beneficio de los gobernados:</w:t>
      </w:r>
    </w:p>
    <w:p w:rsidR="0057626A" w:rsidRPr="0057626A" w:rsidRDefault="0057626A" w:rsidP="00AE6361">
      <w:pPr>
        <w:pStyle w:val="NormalWeb"/>
        <w:spacing w:before="0" w:beforeAutospacing="0" w:after="0" w:afterAutospacing="0"/>
        <w:jc w:val="both"/>
        <w:rPr>
          <w:rFonts w:ascii="Arial" w:hAnsi="Arial" w:cs="Arial"/>
          <w:color w:val="000000"/>
          <w:lang w:val="es-ES"/>
        </w:rPr>
      </w:pPr>
      <w:r w:rsidRPr="0057626A">
        <w:rPr>
          <w:rFonts w:ascii="Arial" w:hAnsi="Arial" w:cs="Arial"/>
          <w:color w:val="000000"/>
          <w:lang w:val="es-ES"/>
        </w:rPr>
        <w:t>La monarquía es el gobierno de un sólo hombre, el más noble, que gobierna con el consentimiento del pueblo y respeta las leyes.</w:t>
      </w:r>
    </w:p>
    <w:p w:rsidR="0057626A" w:rsidRPr="0057626A" w:rsidRDefault="0057626A" w:rsidP="00AE6361">
      <w:pPr>
        <w:pStyle w:val="NormalWeb"/>
        <w:spacing w:before="0" w:beforeAutospacing="0" w:after="0" w:afterAutospacing="0"/>
        <w:jc w:val="both"/>
        <w:rPr>
          <w:rFonts w:ascii="Arial" w:hAnsi="Arial" w:cs="Arial"/>
          <w:color w:val="000000"/>
          <w:lang w:val="es-ES"/>
        </w:rPr>
      </w:pPr>
      <w:r w:rsidRPr="0057626A">
        <w:rPr>
          <w:rFonts w:ascii="Arial" w:hAnsi="Arial" w:cs="Arial"/>
          <w:color w:val="000000"/>
          <w:lang w:val="es-ES"/>
        </w:rPr>
        <w:t>La tiranía es el gobierno de un solo hombre que se ha hecho con el poder por la violencia y gobierna sin el consentimiento del pueblo y sin respetar las leyes de la ciudad.</w:t>
      </w:r>
    </w:p>
    <w:p w:rsidR="0057626A" w:rsidRPr="0057626A" w:rsidRDefault="0057626A" w:rsidP="00AE6361">
      <w:pPr>
        <w:pStyle w:val="NormalWeb"/>
        <w:spacing w:before="0" w:beforeAutospacing="0" w:after="0" w:afterAutospacing="0"/>
        <w:jc w:val="both"/>
        <w:rPr>
          <w:rFonts w:ascii="Arial" w:hAnsi="Arial" w:cs="Arial"/>
          <w:color w:val="000000"/>
          <w:lang w:val="es-ES"/>
        </w:rPr>
      </w:pPr>
      <w:r w:rsidRPr="0057626A">
        <w:rPr>
          <w:rFonts w:ascii="Arial" w:hAnsi="Arial" w:cs="Arial"/>
          <w:color w:val="000000"/>
          <w:lang w:val="es-ES"/>
        </w:rPr>
        <w:t>La aristocracia es el gobierno de los ciudadanos mejores y más virtuosos elegidos por y entre los de mejor linaje.</w:t>
      </w:r>
    </w:p>
    <w:p w:rsidR="0057626A" w:rsidRPr="0057626A" w:rsidRDefault="0057626A" w:rsidP="00AE6361">
      <w:pPr>
        <w:pStyle w:val="NormalWeb"/>
        <w:spacing w:before="0" w:beforeAutospacing="0" w:after="0" w:afterAutospacing="0"/>
        <w:jc w:val="both"/>
        <w:rPr>
          <w:rFonts w:ascii="Arial" w:hAnsi="Arial" w:cs="Arial"/>
          <w:color w:val="000000"/>
          <w:lang w:val="es-ES"/>
        </w:rPr>
      </w:pPr>
      <w:r w:rsidRPr="0057626A">
        <w:rPr>
          <w:rFonts w:ascii="Arial" w:hAnsi="Arial" w:cs="Arial"/>
          <w:color w:val="000000"/>
          <w:lang w:val="es-ES"/>
        </w:rPr>
        <w:t>La oligarquía es el gobierno de los ciudadanos más ricos.</w:t>
      </w:r>
    </w:p>
    <w:p w:rsidR="0057626A" w:rsidRPr="0057626A" w:rsidRDefault="0057626A" w:rsidP="00AE6361">
      <w:pPr>
        <w:pStyle w:val="NormalWeb"/>
        <w:spacing w:before="0" w:beforeAutospacing="0" w:after="0" w:afterAutospacing="0"/>
        <w:jc w:val="both"/>
        <w:rPr>
          <w:rFonts w:ascii="Arial" w:hAnsi="Arial" w:cs="Arial"/>
          <w:color w:val="000000"/>
          <w:lang w:val="es-ES"/>
        </w:rPr>
      </w:pPr>
      <w:r w:rsidRPr="0057626A">
        <w:rPr>
          <w:rFonts w:ascii="Arial" w:hAnsi="Arial" w:cs="Arial"/>
          <w:color w:val="000000"/>
          <w:lang w:val="es-ES"/>
        </w:rPr>
        <w:t>La democracia moderada es el gobierno de todos los ciudadanos, pero sometido a las leyes consuetudinarias.</w:t>
      </w:r>
    </w:p>
    <w:p w:rsidR="0057626A" w:rsidRPr="0057626A" w:rsidRDefault="0057626A" w:rsidP="00AE6361">
      <w:pPr>
        <w:pStyle w:val="NormalWeb"/>
        <w:spacing w:before="0" w:beforeAutospacing="0" w:after="0" w:afterAutospacing="0"/>
        <w:jc w:val="both"/>
        <w:rPr>
          <w:rFonts w:ascii="Arial" w:hAnsi="Arial" w:cs="Arial"/>
          <w:color w:val="000000"/>
          <w:lang w:val="es-ES"/>
        </w:rPr>
      </w:pPr>
      <w:r w:rsidRPr="0057626A">
        <w:rPr>
          <w:rFonts w:ascii="Arial" w:hAnsi="Arial" w:cs="Arial"/>
          <w:color w:val="000000"/>
          <w:lang w:val="es-ES"/>
        </w:rPr>
        <w:t>La democracia extrema o demagógica es el gobierno de todos los ciudadanos sin respeto a las leyes; en la práctica gobierno de los demagogos, que agitan a los pobres, que son mayoría.</w:t>
      </w:r>
    </w:p>
    <w:p w:rsidR="0057626A" w:rsidRPr="0057626A" w:rsidRDefault="0057626A" w:rsidP="00AE6361">
      <w:pPr>
        <w:shd w:val="clear" w:color="auto" w:fill="FFFFFF"/>
        <w:spacing w:after="0" w:line="240" w:lineRule="auto"/>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 xml:space="preserve">El fin del Estado debe ser siempre, no sólo la existencia material de todos los asociados, sino también su felicidad y su virtud, siendo ésta última la de primer cuidado dentro del Estado, para que la asociación política no se convierta en una alianza militar, ni la </w:t>
      </w:r>
      <w:hyperlink r:id="rId11" w:history="1">
        <w:r w:rsidRPr="0057626A">
          <w:rPr>
            <w:rFonts w:ascii="Arial" w:eastAsia="Times New Roman" w:hAnsi="Arial" w:cs="Arial"/>
            <w:sz w:val="24"/>
            <w:szCs w:val="24"/>
            <w:lang w:val="es-ES" w:eastAsia="es-MX"/>
          </w:rPr>
          <w:t>ley</w:t>
        </w:r>
      </w:hyperlink>
      <w:r w:rsidRPr="0057626A">
        <w:rPr>
          <w:rFonts w:ascii="Arial" w:eastAsia="Times New Roman" w:hAnsi="Arial" w:cs="Arial"/>
          <w:sz w:val="24"/>
          <w:szCs w:val="24"/>
          <w:lang w:val="es-ES" w:eastAsia="es-MX"/>
        </w:rPr>
        <w:t xml:space="preserve"> en una mera convención. La ciudad es la asociación del bienestar y de la virtud, para el bien de las familias y las diversas clases de habitantes, para alcanzar una existencia que se baste a sí misma.</w:t>
      </w:r>
    </w:p>
    <w:p w:rsidR="0057626A" w:rsidRPr="0057626A" w:rsidRDefault="0057626A" w:rsidP="00AE6361">
      <w:pPr>
        <w:shd w:val="clear" w:color="auto" w:fill="FFFFFF"/>
        <w:spacing w:after="0" w:line="240" w:lineRule="auto"/>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Si dentro de la ciudad hay algún ciudadano, o muchos, que tengan tal superioridad de méritos que los demás ciudadanos no puedan competir con el suyo, siendo la influencia política de estos individuos, incomparablemente más fuerte, no pueden ser confundidos en la masa de la ciudad, porque reducirlos a iguales sería cometerles una injuria, ya que podría decirse que son dioses ente los hombres.</w:t>
      </w:r>
    </w:p>
    <w:p w:rsidR="0057626A" w:rsidRPr="0057626A" w:rsidRDefault="0057626A" w:rsidP="00AE6361">
      <w:pPr>
        <w:shd w:val="clear" w:color="auto" w:fill="FFFFFF"/>
        <w:spacing w:after="0" w:line="240" w:lineRule="auto"/>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 xml:space="preserve">La </w:t>
      </w:r>
      <w:hyperlink r:id="rId12" w:history="1">
        <w:r w:rsidRPr="0057626A">
          <w:rPr>
            <w:rFonts w:ascii="Arial" w:eastAsia="Times New Roman" w:hAnsi="Arial" w:cs="Arial"/>
            <w:sz w:val="24"/>
            <w:szCs w:val="24"/>
            <w:lang w:val="es-ES" w:eastAsia="es-MX"/>
          </w:rPr>
          <w:t>ley</w:t>
        </w:r>
      </w:hyperlink>
      <w:r w:rsidRPr="0057626A">
        <w:rPr>
          <w:rFonts w:ascii="Arial" w:eastAsia="Times New Roman" w:hAnsi="Arial" w:cs="Arial"/>
          <w:sz w:val="24"/>
          <w:szCs w:val="24"/>
          <w:lang w:val="es-ES" w:eastAsia="es-MX"/>
        </w:rPr>
        <w:t xml:space="preserve"> no se ha hecho para seres superiores, sino que ellos mismos son considerados la </w:t>
      </w:r>
      <w:hyperlink r:id="rId13" w:history="1">
        <w:r w:rsidRPr="0057626A">
          <w:rPr>
            <w:rFonts w:ascii="Arial" w:eastAsia="Times New Roman" w:hAnsi="Arial" w:cs="Arial"/>
            <w:sz w:val="24"/>
            <w:szCs w:val="24"/>
            <w:lang w:val="es-ES" w:eastAsia="es-MX"/>
          </w:rPr>
          <w:t>ley</w:t>
        </w:r>
      </w:hyperlink>
      <w:r w:rsidRPr="0057626A">
        <w:rPr>
          <w:rFonts w:ascii="Arial" w:eastAsia="Times New Roman" w:hAnsi="Arial" w:cs="Arial"/>
          <w:sz w:val="24"/>
          <w:szCs w:val="24"/>
          <w:lang w:val="es-ES" w:eastAsia="es-MX"/>
        </w:rPr>
        <w:t xml:space="preserve">, sería ridículo intentar someterlos a la constitución. Esto es considerado causa de Ostracismo en otros estados, principalmente en los democráticos, donde se cuida la </w:t>
      </w:r>
      <w:hyperlink r:id="rId14" w:history="1">
        <w:r w:rsidRPr="0057626A">
          <w:rPr>
            <w:rFonts w:ascii="Arial" w:eastAsia="Times New Roman" w:hAnsi="Arial" w:cs="Arial"/>
            <w:sz w:val="24"/>
            <w:szCs w:val="24"/>
            <w:lang w:val="es-ES" w:eastAsia="es-MX"/>
          </w:rPr>
          <w:t>igualdad</w:t>
        </w:r>
      </w:hyperlink>
      <w:r w:rsidR="00F92F25">
        <w:t xml:space="preserve"> </w:t>
      </w:r>
      <w:r w:rsidRPr="0057626A">
        <w:rPr>
          <w:rFonts w:ascii="Arial" w:eastAsia="Times New Roman" w:hAnsi="Arial" w:cs="Arial"/>
          <w:sz w:val="24"/>
          <w:szCs w:val="24"/>
          <w:lang w:val="es-ES" w:eastAsia="es-MX"/>
        </w:rPr>
        <w:t xml:space="preserve">entre todos los ciudadanos, cuidando que ninguno sobrepase en poder al otro, pero lo que se debe hacer en estos casos es tomar a esto como rey mientras viva. </w:t>
      </w:r>
    </w:p>
    <w:p w:rsidR="0057626A" w:rsidRPr="0057626A" w:rsidRDefault="0057626A" w:rsidP="00AE6361">
      <w:pPr>
        <w:shd w:val="clear" w:color="auto" w:fill="FFFFFF"/>
        <w:spacing w:after="0" w:line="240" w:lineRule="auto"/>
        <w:jc w:val="both"/>
        <w:rPr>
          <w:rFonts w:ascii="Arial" w:eastAsia="Times New Roman" w:hAnsi="Arial" w:cs="Arial"/>
          <w:sz w:val="24"/>
          <w:szCs w:val="24"/>
          <w:lang w:val="es-ES" w:eastAsia="es-MX"/>
        </w:rPr>
      </w:pPr>
      <w:r w:rsidRPr="0057626A">
        <w:rPr>
          <w:rFonts w:ascii="Arial" w:eastAsia="Times New Roman" w:hAnsi="Arial" w:cs="Arial"/>
          <w:sz w:val="24"/>
          <w:szCs w:val="24"/>
          <w:lang w:val="es-ES" w:eastAsia="es-MX"/>
        </w:rPr>
        <w:t xml:space="preserve">En todos los casos, es preferible que la </w:t>
      </w:r>
      <w:hyperlink r:id="rId15" w:history="1">
        <w:r w:rsidRPr="0057626A">
          <w:rPr>
            <w:rFonts w:ascii="Arial" w:eastAsia="Times New Roman" w:hAnsi="Arial" w:cs="Arial"/>
            <w:sz w:val="24"/>
            <w:szCs w:val="24"/>
            <w:lang w:val="es-ES" w:eastAsia="es-MX"/>
          </w:rPr>
          <w:t>soberanía</w:t>
        </w:r>
      </w:hyperlink>
      <w:r w:rsidRPr="0057626A">
        <w:rPr>
          <w:rFonts w:ascii="Arial" w:eastAsia="Times New Roman" w:hAnsi="Arial" w:cs="Arial"/>
          <w:sz w:val="24"/>
          <w:szCs w:val="24"/>
          <w:lang w:val="es-ES" w:eastAsia="es-MX"/>
        </w:rPr>
        <w:t xml:space="preserve"> resida en la </w:t>
      </w:r>
      <w:hyperlink r:id="rId16" w:history="1">
        <w:r w:rsidRPr="0057626A">
          <w:rPr>
            <w:rFonts w:ascii="Arial" w:eastAsia="Times New Roman" w:hAnsi="Arial" w:cs="Arial"/>
            <w:sz w:val="24"/>
            <w:szCs w:val="24"/>
            <w:lang w:val="es-ES" w:eastAsia="es-MX"/>
          </w:rPr>
          <w:t>ley</w:t>
        </w:r>
      </w:hyperlink>
      <w:r w:rsidRPr="0057626A">
        <w:rPr>
          <w:rFonts w:ascii="Arial" w:eastAsia="Times New Roman" w:hAnsi="Arial" w:cs="Arial"/>
          <w:sz w:val="24"/>
          <w:szCs w:val="24"/>
          <w:lang w:val="es-ES" w:eastAsia="es-MX"/>
        </w:rPr>
        <w:t xml:space="preserve"> positiva, que en algún ciudadano, ya que el hombre se corrompe ante el atractivo del instinto y las </w:t>
      </w:r>
      <w:r w:rsidRPr="0057626A">
        <w:rPr>
          <w:rFonts w:ascii="Arial" w:eastAsia="Times New Roman" w:hAnsi="Arial" w:cs="Arial"/>
          <w:sz w:val="24"/>
          <w:szCs w:val="24"/>
          <w:lang w:val="es-ES" w:eastAsia="es-MX"/>
        </w:rPr>
        <w:lastRenderedPageBreak/>
        <w:t xml:space="preserve">pasiones del </w:t>
      </w:r>
      <w:hyperlink r:id="rId17" w:history="1">
        <w:r w:rsidRPr="0057626A">
          <w:rPr>
            <w:rFonts w:ascii="Arial" w:eastAsia="Times New Roman" w:hAnsi="Arial" w:cs="Arial"/>
            <w:sz w:val="24"/>
            <w:szCs w:val="24"/>
            <w:lang w:val="es-ES" w:eastAsia="es-MX"/>
          </w:rPr>
          <w:t>corazón</w:t>
        </w:r>
      </w:hyperlink>
      <w:r w:rsidRPr="0057626A">
        <w:rPr>
          <w:rFonts w:ascii="Arial" w:eastAsia="Times New Roman" w:hAnsi="Arial" w:cs="Arial"/>
          <w:sz w:val="24"/>
          <w:szCs w:val="24"/>
          <w:lang w:val="es-ES" w:eastAsia="es-MX"/>
        </w:rPr>
        <w:t xml:space="preserve"> cuando se encuentra en el poder. La </w:t>
      </w:r>
      <w:hyperlink r:id="rId18" w:history="1">
        <w:r w:rsidRPr="0057626A">
          <w:rPr>
            <w:rFonts w:ascii="Arial" w:eastAsia="Times New Roman" w:hAnsi="Arial" w:cs="Arial"/>
            <w:sz w:val="24"/>
            <w:szCs w:val="24"/>
            <w:lang w:val="es-ES" w:eastAsia="es-MX"/>
          </w:rPr>
          <w:t>ley</w:t>
        </w:r>
      </w:hyperlink>
      <w:r w:rsidRPr="0057626A">
        <w:rPr>
          <w:rFonts w:ascii="Arial" w:eastAsia="Times New Roman" w:hAnsi="Arial" w:cs="Arial"/>
          <w:sz w:val="24"/>
          <w:szCs w:val="24"/>
          <w:lang w:val="es-ES" w:eastAsia="es-MX"/>
        </w:rPr>
        <w:t xml:space="preserve">, en </w:t>
      </w:r>
      <w:hyperlink r:id="rId19" w:history="1">
        <w:r w:rsidRPr="0057626A">
          <w:rPr>
            <w:rFonts w:ascii="Arial" w:eastAsia="Times New Roman" w:hAnsi="Arial" w:cs="Arial"/>
            <w:sz w:val="24"/>
            <w:szCs w:val="24"/>
            <w:lang w:val="es-ES" w:eastAsia="es-MX"/>
          </w:rPr>
          <w:t>cambio</w:t>
        </w:r>
      </w:hyperlink>
      <w:r w:rsidRPr="0057626A">
        <w:rPr>
          <w:rFonts w:ascii="Arial" w:eastAsia="Times New Roman" w:hAnsi="Arial" w:cs="Arial"/>
          <w:sz w:val="24"/>
          <w:szCs w:val="24"/>
          <w:lang w:val="es-ES" w:eastAsia="es-MX"/>
        </w:rPr>
        <w:t xml:space="preserve">, "es la </w:t>
      </w:r>
      <w:hyperlink r:id="rId20" w:history="1">
        <w:r w:rsidRPr="0057626A">
          <w:rPr>
            <w:rFonts w:ascii="Arial" w:eastAsia="Times New Roman" w:hAnsi="Arial" w:cs="Arial"/>
            <w:sz w:val="24"/>
            <w:szCs w:val="24"/>
            <w:lang w:val="es-ES" w:eastAsia="es-MX"/>
          </w:rPr>
          <w:t>inteligencia</w:t>
        </w:r>
      </w:hyperlink>
      <w:r w:rsidRPr="0057626A">
        <w:rPr>
          <w:rFonts w:ascii="Arial" w:eastAsia="Times New Roman" w:hAnsi="Arial" w:cs="Arial"/>
          <w:sz w:val="24"/>
          <w:szCs w:val="24"/>
          <w:lang w:val="es-ES" w:eastAsia="es-MX"/>
        </w:rPr>
        <w:t xml:space="preserve"> sin ciegas pasiones".</w:t>
      </w:r>
    </w:p>
    <w:p w:rsidR="00A95432" w:rsidRDefault="00A95432" w:rsidP="00AE6361">
      <w:pPr>
        <w:spacing w:after="0" w:line="240" w:lineRule="auto"/>
        <w:rPr>
          <w:rStyle w:val="Hipervnculo"/>
        </w:rPr>
      </w:pPr>
      <w:r>
        <w:rPr>
          <w:rFonts w:ascii="Arial" w:hAnsi="Arial" w:cs="Arial"/>
          <w:sz w:val="24"/>
          <w:szCs w:val="24"/>
          <w:lang w:val="es-ES"/>
        </w:rPr>
        <w:t>Monarquía-tiranía:</w:t>
      </w:r>
    </w:p>
    <w:p w:rsidR="00B90797" w:rsidRPr="00A95432" w:rsidRDefault="00B90797" w:rsidP="00AE6361">
      <w:pPr>
        <w:pStyle w:val="NormalWeb"/>
        <w:spacing w:before="0" w:beforeAutospacing="0" w:after="0" w:afterAutospacing="0"/>
        <w:jc w:val="both"/>
        <w:rPr>
          <w:rFonts w:ascii="Arial" w:hAnsi="Arial" w:cs="Arial"/>
          <w:lang w:val="es-ES"/>
        </w:rPr>
      </w:pPr>
      <w:r w:rsidRPr="00A95432">
        <w:rPr>
          <w:rFonts w:ascii="Arial" w:hAnsi="Arial" w:cs="Arial"/>
          <w:lang w:val="es-ES"/>
        </w:rPr>
        <w:t xml:space="preserve">La tiranía griega fue principalmente fruto de la lucha de las clases populares contra los abusos de la aristocracia y los reyes-sacerdotes, cuyo derecho a gobernar venía sancionado por las tradiciones ancestrales y la </w:t>
      </w:r>
      <w:hyperlink r:id="rId21" w:tooltip="Mitología griega" w:history="1">
        <w:r w:rsidRPr="00A95432">
          <w:rPr>
            <w:rStyle w:val="Hipervnculo"/>
            <w:rFonts w:ascii="Arial" w:hAnsi="Arial" w:cs="Arial"/>
            <w:color w:val="auto"/>
            <w:u w:val="none"/>
            <w:lang w:val="es-ES"/>
          </w:rPr>
          <w:t>mitología</w:t>
        </w:r>
      </w:hyperlink>
      <w:r w:rsidRPr="00A95432">
        <w:rPr>
          <w:rFonts w:ascii="Arial" w:hAnsi="Arial" w:cs="Arial"/>
          <w:lang w:val="es-ES"/>
        </w:rPr>
        <w:t xml:space="preserve">. Los tiranos llegaron con frecuencia al poder a través de revueltas populares y gozaron de la simpatía pública como gobernantes, al menos en sus primeros años en el poder. De Pisístrato, por ejemplo, cuenta </w:t>
      </w:r>
      <w:hyperlink r:id="rId22" w:tooltip="Aristóteles" w:history="1">
        <w:r w:rsidRPr="00A95432">
          <w:rPr>
            <w:rStyle w:val="Hipervnculo"/>
            <w:rFonts w:ascii="Arial" w:hAnsi="Arial" w:cs="Arial"/>
            <w:color w:val="auto"/>
            <w:u w:val="none"/>
            <w:lang w:val="es-ES"/>
          </w:rPr>
          <w:t>Aristóteles</w:t>
        </w:r>
      </w:hyperlink>
      <w:r w:rsidRPr="00A95432">
        <w:rPr>
          <w:rFonts w:ascii="Arial" w:hAnsi="Arial" w:cs="Arial"/>
          <w:lang w:val="es-ES"/>
        </w:rPr>
        <w:t xml:space="preserve"> que eximió de impuestos a un agricultor a causa de lo particularmente infértiles que eran sus tierras, y se dice que Cipselo podía pasear por las calles de Corinto sin escolta de ninguna clase.</w:t>
      </w:r>
    </w:p>
    <w:p w:rsidR="00B90797" w:rsidRDefault="00B90797" w:rsidP="00AE6361">
      <w:pPr>
        <w:pStyle w:val="NormalWeb"/>
        <w:spacing w:before="0" w:beforeAutospacing="0" w:after="0" w:afterAutospacing="0"/>
        <w:jc w:val="both"/>
        <w:rPr>
          <w:rFonts w:ascii="Arial" w:hAnsi="Arial" w:cs="Arial"/>
          <w:lang w:val="es-ES"/>
        </w:rPr>
      </w:pPr>
      <w:r w:rsidRPr="00A95432">
        <w:rPr>
          <w:rFonts w:ascii="Arial" w:hAnsi="Arial" w:cs="Arial"/>
          <w:lang w:val="es-ES"/>
        </w:rPr>
        <w:t xml:space="preserve">Así definía </w:t>
      </w:r>
      <w:hyperlink r:id="rId23" w:tooltip="Aristóteles" w:history="1">
        <w:r w:rsidRPr="00A95432">
          <w:rPr>
            <w:rStyle w:val="Hipervnculo"/>
            <w:rFonts w:ascii="Arial" w:hAnsi="Arial" w:cs="Arial"/>
            <w:color w:val="auto"/>
            <w:u w:val="none"/>
            <w:lang w:val="es-ES"/>
          </w:rPr>
          <w:t>Aristóteles</w:t>
        </w:r>
      </w:hyperlink>
      <w:r w:rsidRPr="00A95432">
        <w:rPr>
          <w:rFonts w:ascii="Arial" w:hAnsi="Arial" w:cs="Arial"/>
          <w:lang w:val="es-ES"/>
        </w:rPr>
        <w:t xml:space="preserve"> la tiranía:</w:t>
      </w:r>
    </w:p>
    <w:p w:rsidR="0057626A" w:rsidRDefault="0057626A" w:rsidP="00AE6361">
      <w:pPr>
        <w:pStyle w:val="NormalWeb"/>
        <w:spacing w:before="0" w:beforeAutospacing="0" w:after="0" w:afterAutospacing="0"/>
        <w:jc w:val="both"/>
        <w:rPr>
          <w:rFonts w:ascii="Arial" w:hAnsi="Arial" w:cs="Arial"/>
          <w:lang w:val="es-ES"/>
        </w:rPr>
      </w:pPr>
      <w:r w:rsidRPr="00A95432">
        <w:rPr>
          <w:rFonts w:ascii="Arial" w:hAnsi="Arial" w:cs="Arial"/>
          <w:lang w:val="es-ES"/>
        </w:rPr>
        <w:t>«La monarquía o sólo debe tener el nombre sin existir, o necesariamente existe debido a la gran superioridad del que reina; de modo que la tiranía, que es el peor régimen, es el más alejado de una constitución; en segundo lugar está la oligarquía, pues la aristocracia dista mucho de este régimen, y la más moderada es la democracia»</w:t>
      </w:r>
    </w:p>
    <w:p w:rsidR="0057626A" w:rsidRDefault="0057626A" w:rsidP="00AE6361">
      <w:pPr>
        <w:pStyle w:val="NormalWeb"/>
        <w:spacing w:before="0" w:beforeAutospacing="0" w:after="0" w:afterAutospacing="0"/>
        <w:jc w:val="both"/>
        <w:rPr>
          <w:rFonts w:ascii="Arial" w:hAnsi="Arial" w:cs="Arial"/>
          <w:lang w:val="es-ES"/>
        </w:rPr>
      </w:pPr>
      <w:r>
        <w:rPr>
          <w:rFonts w:ascii="Arial" w:hAnsi="Arial" w:cs="Arial"/>
          <w:lang w:val="es-ES"/>
        </w:rPr>
        <w:t>Aristocracia- oligarquía:</w:t>
      </w:r>
    </w:p>
    <w:p w:rsidR="00A95432" w:rsidRPr="00A95432" w:rsidRDefault="00A65A80" w:rsidP="00AE6361">
      <w:pPr>
        <w:pStyle w:val="NormalWeb"/>
        <w:spacing w:before="0" w:beforeAutospacing="0" w:after="0" w:afterAutospacing="0"/>
        <w:jc w:val="both"/>
        <w:rPr>
          <w:rFonts w:ascii="Arial" w:hAnsi="Arial" w:cs="Arial"/>
          <w:lang w:val="es-ES"/>
        </w:rPr>
      </w:pPr>
      <w:hyperlink r:id="rId24" w:tooltip="Platón" w:history="1">
        <w:r w:rsidR="00A95432" w:rsidRPr="00A95432">
          <w:rPr>
            <w:rStyle w:val="Hipervnculo"/>
            <w:rFonts w:ascii="Arial" w:hAnsi="Arial" w:cs="Arial"/>
            <w:color w:val="auto"/>
            <w:u w:val="none"/>
            <w:lang w:val="es-ES"/>
          </w:rPr>
          <w:t>Platón</w:t>
        </w:r>
      </w:hyperlink>
      <w:r w:rsidR="00A95432" w:rsidRPr="00A95432">
        <w:rPr>
          <w:rFonts w:ascii="Arial" w:hAnsi="Arial" w:cs="Arial"/>
          <w:lang w:val="es-ES"/>
        </w:rPr>
        <w:t xml:space="preserve"> y </w:t>
      </w:r>
      <w:hyperlink r:id="rId25" w:tooltip="Aristóteles" w:history="1">
        <w:r w:rsidR="00A95432" w:rsidRPr="00A95432">
          <w:rPr>
            <w:rStyle w:val="Hipervnculo"/>
            <w:rFonts w:ascii="Arial" w:hAnsi="Arial" w:cs="Arial"/>
            <w:color w:val="auto"/>
            <w:u w:val="none"/>
            <w:lang w:val="es-ES"/>
          </w:rPr>
          <w:t>Aristóteles</w:t>
        </w:r>
      </w:hyperlink>
      <w:r w:rsidR="00A95432" w:rsidRPr="00A95432">
        <w:rPr>
          <w:rFonts w:ascii="Arial" w:hAnsi="Arial" w:cs="Arial"/>
          <w:lang w:val="es-ES"/>
        </w:rPr>
        <w:t xml:space="preserve"> emplearon la palabra en su sentido original. Para </w:t>
      </w:r>
      <w:hyperlink r:id="rId26" w:tooltip="Platón" w:history="1">
        <w:r w:rsidR="00A95432" w:rsidRPr="00A95432">
          <w:rPr>
            <w:rStyle w:val="Hipervnculo"/>
            <w:rFonts w:ascii="Arial" w:hAnsi="Arial" w:cs="Arial"/>
            <w:color w:val="auto"/>
            <w:u w:val="none"/>
            <w:lang w:val="es-ES"/>
          </w:rPr>
          <w:t>Platón</w:t>
        </w:r>
      </w:hyperlink>
      <w:r w:rsidR="00A95432" w:rsidRPr="00A95432">
        <w:rPr>
          <w:rFonts w:ascii="Arial" w:hAnsi="Arial" w:cs="Arial"/>
          <w:lang w:val="es-ES"/>
        </w:rPr>
        <w:t xml:space="preserve">, "los mejores" eran los </w:t>
      </w:r>
      <w:hyperlink r:id="rId27" w:tooltip="Filósofo" w:history="1">
        <w:r w:rsidR="00A95432" w:rsidRPr="00A95432">
          <w:rPr>
            <w:rStyle w:val="Hipervnculo"/>
            <w:rFonts w:ascii="Arial" w:hAnsi="Arial" w:cs="Arial"/>
            <w:color w:val="auto"/>
            <w:u w:val="none"/>
            <w:lang w:val="es-ES"/>
          </w:rPr>
          <w:t>filósofos</w:t>
        </w:r>
      </w:hyperlink>
      <w:r w:rsidR="00A95432" w:rsidRPr="00A95432">
        <w:rPr>
          <w:rFonts w:ascii="Arial" w:hAnsi="Arial" w:cs="Arial"/>
          <w:lang w:val="es-ES"/>
        </w:rPr>
        <w:t xml:space="preserve">, buscadores de la verdad y de un claro sistema </w:t>
      </w:r>
      <w:hyperlink r:id="rId28" w:tooltip="Ética" w:history="1">
        <w:r w:rsidR="00A95432" w:rsidRPr="00A95432">
          <w:rPr>
            <w:rStyle w:val="Hipervnculo"/>
            <w:rFonts w:ascii="Arial" w:hAnsi="Arial" w:cs="Arial"/>
            <w:color w:val="auto"/>
            <w:u w:val="none"/>
            <w:lang w:val="es-ES"/>
          </w:rPr>
          <w:t>ético</w:t>
        </w:r>
      </w:hyperlink>
      <w:r w:rsidR="00A95432" w:rsidRPr="00A95432">
        <w:rPr>
          <w:rFonts w:ascii="Arial" w:hAnsi="Arial" w:cs="Arial"/>
          <w:lang w:val="es-ES"/>
        </w:rPr>
        <w:t xml:space="preserve">. </w:t>
      </w:r>
      <w:hyperlink r:id="rId29" w:tooltip="Aristóteles" w:history="1">
        <w:r w:rsidR="00A95432" w:rsidRPr="00A95432">
          <w:rPr>
            <w:rStyle w:val="Hipervnculo"/>
            <w:rFonts w:ascii="Arial" w:hAnsi="Arial" w:cs="Arial"/>
            <w:color w:val="auto"/>
            <w:u w:val="none"/>
            <w:lang w:val="es-ES"/>
          </w:rPr>
          <w:t>Aristóteles</w:t>
        </w:r>
      </w:hyperlink>
      <w:r w:rsidR="00A95432" w:rsidRPr="00A95432">
        <w:rPr>
          <w:rFonts w:ascii="Arial" w:hAnsi="Arial" w:cs="Arial"/>
          <w:lang w:val="es-ES"/>
        </w:rPr>
        <w:t xml:space="preserve">, distinguió la aristocracia de la </w:t>
      </w:r>
      <w:hyperlink r:id="rId30" w:tooltip="Monarquía" w:history="1">
        <w:r w:rsidR="00A95432" w:rsidRPr="00A95432">
          <w:rPr>
            <w:rStyle w:val="Hipervnculo"/>
            <w:rFonts w:ascii="Arial" w:hAnsi="Arial" w:cs="Arial"/>
            <w:color w:val="auto"/>
            <w:u w:val="none"/>
            <w:lang w:val="es-ES"/>
          </w:rPr>
          <w:t>monarquía</w:t>
        </w:r>
      </w:hyperlink>
      <w:r w:rsidR="00A95432" w:rsidRPr="00A95432">
        <w:rPr>
          <w:rFonts w:ascii="Arial" w:hAnsi="Arial" w:cs="Arial"/>
          <w:lang w:val="es-ES"/>
        </w:rPr>
        <w:t xml:space="preserve">, gobierno de uno solo, y de la </w:t>
      </w:r>
      <w:hyperlink r:id="rId31" w:tooltip="Democracia" w:history="1">
        <w:r w:rsidR="00A95432" w:rsidRPr="00A95432">
          <w:rPr>
            <w:rStyle w:val="Hipervnculo"/>
            <w:rFonts w:ascii="Arial" w:hAnsi="Arial" w:cs="Arial"/>
            <w:color w:val="auto"/>
            <w:u w:val="none"/>
            <w:lang w:val="es-ES"/>
          </w:rPr>
          <w:t>democracia</w:t>
        </w:r>
      </w:hyperlink>
      <w:r w:rsidR="00A95432" w:rsidRPr="00A95432">
        <w:rPr>
          <w:rFonts w:ascii="Arial" w:hAnsi="Arial" w:cs="Arial"/>
          <w:lang w:val="es-ES"/>
        </w:rPr>
        <w:t xml:space="preserve">, gobierno del pueblo. En la teoría </w:t>
      </w:r>
      <w:hyperlink r:id="rId32" w:tooltip="Aristóteles" w:history="1">
        <w:r w:rsidR="00A95432" w:rsidRPr="00A95432">
          <w:rPr>
            <w:rStyle w:val="Hipervnculo"/>
            <w:rFonts w:ascii="Arial" w:hAnsi="Arial" w:cs="Arial"/>
            <w:color w:val="auto"/>
            <w:u w:val="none"/>
            <w:lang w:val="es-ES"/>
          </w:rPr>
          <w:t>aristotélica</w:t>
        </w:r>
      </w:hyperlink>
      <w:r w:rsidR="00A95432" w:rsidRPr="00A95432">
        <w:rPr>
          <w:rFonts w:ascii="Arial" w:hAnsi="Arial" w:cs="Arial"/>
          <w:lang w:val="es-ES"/>
        </w:rPr>
        <w:t xml:space="preserve">, los pocos ejercen el poder en beneficio del todo. Cuando no lo hacen así, la aristocracia se convierte en </w:t>
      </w:r>
      <w:hyperlink r:id="rId33" w:tooltip="Oligarquía" w:history="1">
        <w:r w:rsidR="00A95432" w:rsidRPr="00A95432">
          <w:rPr>
            <w:rStyle w:val="Hipervnculo"/>
            <w:rFonts w:ascii="Arial" w:hAnsi="Arial" w:cs="Arial"/>
            <w:color w:val="auto"/>
            <w:u w:val="none"/>
            <w:lang w:val="es-ES"/>
          </w:rPr>
          <w:t>oligarquía</w:t>
        </w:r>
      </w:hyperlink>
      <w:r w:rsidR="00A95432" w:rsidRPr="00A95432">
        <w:rPr>
          <w:rFonts w:ascii="Arial" w:hAnsi="Arial" w:cs="Arial"/>
          <w:lang w:val="es-ES"/>
        </w:rPr>
        <w:t xml:space="preserve">, gobierno de facción. Más allá de su sentido originario, para </w:t>
      </w:r>
      <w:hyperlink r:id="rId34" w:tooltip="Antigua Grecia" w:history="1">
        <w:r w:rsidR="00A95432" w:rsidRPr="00A95432">
          <w:rPr>
            <w:rStyle w:val="Hipervnculo"/>
            <w:rFonts w:ascii="Arial" w:hAnsi="Arial" w:cs="Arial"/>
            <w:color w:val="auto"/>
            <w:u w:val="none"/>
            <w:lang w:val="es-ES"/>
          </w:rPr>
          <w:t>griegos</w:t>
        </w:r>
      </w:hyperlink>
      <w:r w:rsidR="00A95432" w:rsidRPr="00A95432">
        <w:rPr>
          <w:rFonts w:ascii="Arial" w:hAnsi="Arial" w:cs="Arial"/>
          <w:lang w:val="es-ES"/>
        </w:rPr>
        <w:t xml:space="preserve"> y </w:t>
      </w:r>
      <w:hyperlink r:id="rId35" w:tooltip="Antigua Roma" w:history="1">
        <w:r w:rsidR="00A95432" w:rsidRPr="00A95432">
          <w:rPr>
            <w:rStyle w:val="Hipervnculo"/>
            <w:rFonts w:ascii="Arial" w:hAnsi="Arial" w:cs="Arial"/>
            <w:color w:val="auto"/>
            <w:u w:val="none"/>
            <w:lang w:val="es-ES"/>
          </w:rPr>
          <w:t>romanos</w:t>
        </w:r>
      </w:hyperlink>
      <w:r w:rsidR="00A95432" w:rsidRPr="00A95432">
        <w:rPr>
          <w:rFonts w:ascii="Arial" w:hAnsi="Arial" w:cs="Arial"/>
          <w:lang w:val="es-ES"/>
        </w:rPr>
        <w:t xml:space="preserve"> las aristocracias fueron clases sociales bien definidas, que ejercían el poder o se empeñaban en manejarlo detrás de la escena.</w:t>
      </w:r>
    </w:p>
    <w:p w:rsidR="00B90797" w:rsidRDefault="007E4C0C" w:rsidP="00AE6361">
      <w:pPr>
        <w:spacing w:after="0" w:line="240" w:lineRule="auto"/>
        <w:rPr>
          <w:rFonts w:ascii="Arial" w:hAnsi="Arial" w:cs="Arial"/>
          <w:sz w:val="24"/>
          <w:szCs w:val="24"/>
        </w:rPr>
      </w:pPr>
      <w:r>
        <w:rPr>
          <w:rFonts w:ascii="Arial" w:hAnsi="Arial" w:cs="Arial"/>
          <w:sz w:val="24"/>
          <w:szCs w:val="24"/>
        </w:rPr>
        <w:t>Democracia-anarquía</w:t>
      </w:r>
    </w:p>
    <w:p w:rsidR="007E4C0C" w:rsidRDefault="007E4C0C" w:rsidP="00AE6361">
      <w:pPr>
        <w:spacing w:after="0" w:line="240" w:lineRule="auto"/>
        <w:jc w:val="both"/>
        <w:rPr>
          <w:rFonts w:ascii="Arial" w:hAnsi="Arial" w:cs="Arial"/>
          <w:sz w:val="24"/>
          <w:szCs w:val="24"/>
        </w:rPr>
      </w:pPr>
      <w:r w:rsidRPr="007E4C0C">
        <w:rPr>
          <w:rFonts w:ascii="Arial" w:hAnsi="Arial" w:cs="Arial"/>
          <w:sz w:val="24"/>
          <w:szCs w:val="24"/>
        </w:rPr>
        <w:t xml:space="preserve">Aristóteles clasificó a la democracia entre las formas </w:t>
      </w:r>
      <w:r w:rsidRPr="007E4C0C">
        <w:rPr>
          <w:rFonts w:ascii="Arial" w:hAnsi="Arial" w:cs="Arial"/>
          <w:iCs/>
          <w:sz w:val="24"/>
          <w:szCs w:val="24"/>
        </w:rPr>
        <w:t>desviadas</w:t>
      </w:r>
      <w:r w:rsidRPr="007E4C0C">
        <w:rPr>
          <w:rFonts w:ascii="Arial" w:hAnsi="Arial" w:cs="Arial"/>
          <w:i/>
          <w:iCs/>
          <w:sz w:val="24"/>
          <w:szCs w:val="24"/>
        </w:rPr>
        <w:t xml:space="preserve"> </w:t>
      </w:r>
      <w:r w:rsidRPr="007E4C0C">
        <w:rPr>
          <w:rFonts w:ascii="Arial" w:hAnsi="Arial" w:cs="Arial"/>
          <w:sz w:val="24"/>
          <w:szCs w:val="24"/>
        </w:rPr>
        <w:t>de gobierno, tomando en cuenta principalmente que era un gobierno del pueblo cuyos intereses no correspondían al bien común, sino únicamente al de las clases bajas</w:t>
      </w:r>
      <w:bookmarkStart w:id="0" w:name="1a"/>
      <w:bookmarkEnd w:id="0"/>
      <w:r>
        <w:rPr>
          <w:rFonts w:ascii="Arial" w:hAnsi="Arial" w:cs="Arial"/>
          <w:sz w:val="24"/>
          <w:szCs w:val="24"/>
        </w:rPr>
        <w:t>.</w:t>
      </w:r>
      <w:r w:rsidRPr="007E4C0C">
        <w:rPr>
          <w:rFonts w:ascii="Arial" w:hAnsi="Arial" w:cs="Arial"/>
          <w:sz w:val="24"/>
          <w:szCs w:val="24"/>
        </w:rPr>
        <w:t xml:space="preserve"> A partir de entonces la palabra democracia se convirtió durante dos mil años en una palabra negativa</w:t>
      </w:r>
      <w:r>
        <w:rPr>
          <w:rFonts w:ascii="Arial" w:hAnsi="Arial" w:cs="Arial"/>
          <w:sz w:val="24"/>
          <w:szCs w:val="24"/>
        </w:rPr>
        <w:t>.</w:t>
      </w:r>
    </w:p>
    <w:p w:rsidR="007E4C0C" w:rsidRPr="007E4C0C" w:rsidRDefault="007E4C0C" w:rsidP="00AE6361">
      <w:pPr>
        <w:spacing w:after="0" w:line="240" w:lineRule="auto"/>
        <w:jc w:val="both"/>
        <w:rPr>
          <w:rFonts w:ascii="Arial" w:hAnsi="Arial" w:cs="Arial"/>
          <w:sz w:val="24"/>
          <w:szCs w:val="24"/>
        </w:rPr>
      </w:pPr>
      <w:r w:rsidRPr="007E4C0C">
        <w:rPr>
          <w:rFonts w:ascii="Arial" w:hAnsi="Arial" w:cs="Arial"/>
          <w:color w:val="000000"/>
          <w:sz w:val="24"/>
          <w:szCs w:val="24"/>
          <w:lang w:val="es-ES"/>
        </w:rPr>
        <w:t>No se puede decir cuál de las tres es mejor, pues la teoría concreta para un pueblo hay que deducirla de una indagación objetiva de las varias formas históricas de gobierno, y definir según las circunstancias cuál es más conveniente para un determinado estado (Aristóteles recogió y estudió las constituciones de 158 estados). En principio, toda forma de gobierno es buena si quien gobierna busca el bien de los gobernados.</w:t>
      </w:r>
    </w:p>
    <w:sectPr w:rsidR="007E4C0C" w:rsidRPr="007E4C0C" w:rsidSect="007F5E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3D97"/>
    <w:multiLevelType w:val="multilevel"/>
    <w:tmpl w:val="18C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E7AB2"/>
    <w:multiLevelType w:val="multilevel"/>
    <w:tmpl w:val="02F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0797"/>
    <w:rsid w:val="00452074"/>
    <w:rsid w:val="00556403"/>
    <w:rsid w:val="0057626A"/>
    <w:rsid w:val="007E4C0C"/>
    <w:rsid w:val="007F5E08"/>
    <w:rsid w:val="008C35F7"/>
    <w:rsid w:val="009F49FE"/>
    <w:rsid w:val="00A65A80"/>
    <w:rsid w:val="00A747DB"/>
    <w:rsid w:val="00A95432"/>
    <w:rsid w:val="00AE6361"/>
    <w:rsid w:val="00B90797"/>
    <w:rsid w:val="00F92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90797"/>
    <w:rPr>
      <w:color w:val="0248B0"/>
      <w:u w:val="single"/>
    </w:rPr>
  </w:style>
  <w:style w:type="character" w:customStyle="1" w:styleId="ft0p181">
    <w:name w:val="ft0p181"/>
    <w:basedOn w:val="Fuentedeprrafopredeter"/>
    <w:rsid w:val="00B90797"/>
    <w:rPr>
      <w:rFonts w:ascii="Arial" w:hAnsi="Arial" w:cs="Arial" w:hint="default"/>
      <w:b w:val="0"/>
      <w:bCs w:val="0"/>
      <w:i w:val="0"/>
      <w:iCs w:val="0"/>
      <w:color w:val="000000"/>
      <w:sz w:val="24"/>
      <w:szCs w:val="24"/>
    </w:rPr>
  </w:style>
  <w:style w:type="paragraph" w:styleId="NormalWeb">
    <w:name w:val="Normal (Web)"/>
    <w:basedOn w:val="Normal"/>
    <w:uiPriority w:val="99"/>
    <w:semiHidden/>
    <w:unhideWhenUsed/>
    <w:rsid w:val="00B9079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6203636">
      <w:bodyDiv w:val="1"/>
      <w:marLeft w:val="0"/>
      <w:marRight w:val="0"/>
      <w:marTop w:val="0"/>
      <w:marBottom w:val="0"/>
      <w:divBdr>
        <w:top w:val="none" w:sz="0" w:space="0" w:color="auto"/>
        <w:left w:val="none" w:sz="0" w:space="0" w:color="auto"/>
        <w:bottom w:val="none" w:sz="0" w:space="0" w:color="auto"/>
        <w:right w:val="none" w:sz="0" w:space="0" w:color="auto"/>
      </w:divBdr>
      <w:divsChild>
        <w:div w:id="288704724">
          <w:marLeft w:val="0"/>
          <w:marRight w:val="0"/>
          <w:marTop w:val="0"/>
          <w:marBottom w:val="0"/>
          <w:divBdr>
            <w:top w:val="none" w:sz="0" w:space="0" w:color="auto"/>
            <w:left w:val="none" w:sz="0" w:space="0" w:color="auto"/>
            <w:bottom w:val="none" w:sz="0" w:space="0" w:color="auto"/>
            <w:right w:val="none" w:sz="0" w:space="0" w:color="auto"/>
          </w:divBdr>
          <w:divsChild>
            <w:div w:id="1781947422">
              <w:marLeft w:val="0"/>
              <w:marRight w:val="0"/>
              <w:marTop w:val="0"/>
              <w:marBottom w:val="0"/>
              <w:divBdr>
                <w:top w:val="none" w:sz="0" w:space="0" w:color="auto"/>
                <w:left w:val="none" w:sz="0" w:space="0" w:color="auto"/>
                <w:bottom w:val="none" w:sz="0" w:space="0" w:color="auto"/>
                <w:right w:val="none" w:sz="0" w:space="0" w:color="auto"/>
              </w:divBdr>
              <w:divsChild>
                <w:div w:id="2035417998">
                  <w:marLeft w:val="0"/>
                  <w:marRight w:val="0"/>
                  <w:marTop w:val="0"/>
                  <w:marBottom w:val="0"/>
                  <w:divBdr>
                    <w:top w:val="none" w:sz="0" w:space="0" w:color="auto"/>
                    <w:left w:val="none" w:sz="0" w:space="0" w:color="auto"/>
                    <w:bottom w:val="none" w:sz="0" w:space="0" w:color="auto"/>
                    <w:right w:val="none" w:sz="0" w:space="0" w:color="auto"/>
                  </w:divBdr>
                  <w:divsChild>
                    <w:div w:id="7051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4017">
      <w:bodyDiv w:val="1"/>
      <w:marLeft w:val="0"/>
      <w:marRight w:val="0"/>
      <w:marTop w:val="0"/>
      <w:marBottom w:val="0"/>
      <w:divBdr>
        <w:top w:val="none" w:sz="0" w:space="0" w:color="auto"/>
        <w:left w:val="none" w:sz="0" w:space="0" w:color="auto"/>
        <w:bottom w:val="none" w:sz="0" w:space="0" w:color="auto"/>
        <w:right w:val="none" w:sz="0" w:space="0" w:color="auto"/>
      </w:divBdr>
      <w:divsChild>
        <w:div w:id="1472560174">
          <w:marLeft w:val="0"/>
          <w:marRight w:val="0"/>
          <w:marTop w:val="0"/>
          <w:marBottom w:val="0"/>
          <w:divBdr>
            <w:top w:val="none" w:sz="0" w:space="0" w:color="auto"/>
            <w:left w:val="none" w:sz="0" w:space="0" w:color="auto"/>
            <w:bottom w:val="none" w:sz="0" w:space="0" w:color="auto"/>
            <w:right w:val="none" w:sz="0" w:space="0" w:color="auto"/>
          </w:divBdr>
          <w:divsChild>
            <w:div w:id="1983194263">
              <w:marLeft w:val="0"/>
              <w:marRight w:val="0"/>
              <w:marTop w:val="0"/>
              <w:marBottom w:val="0"/>
              <w:divBdr>
                <w:top w:val="none" w:sz="0" w:space="0" w:color="auto"/>
                <w:left w:val="none" w:sz="0" w:space="0" w:color="auto"/>
                <w:bottom w:val="none" w:sz="0" w:space="0" w:color="auto"/>
                <w:right w:val="none" w:sz="0" w:space="0" w:color="auto"/>
              </w:divBdr>
              <w:divsChild>
                <w:div w:id="790981896">
                  <w:marLeft w:val="0"/>
                  <w:marRight w:val="0"/>
                  <w:marTop w:val="0"/>
                  <w:marBottom w:val="0"/>
                  <w:divBdr>
                    <w:top w:val="none" w:sz="0" w:space="0" w:color="auto"/>
                    <w:left w:val="none" w:sz="0" w:space="0" w:color="auto"/>
                    <w:bottom w:val="none" w:sz="0" w:space="0" w:color="auto"/>
                    <w:right w:val="none" w:sz="0" w:space="0" w:color="auto"/>
                  </w:divBdr>
                  <w:divsChild>
                    <w:div w:id="1758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039546">
      <w:bodyDiv w:val="1"/>
      <w:marLeft w:val="0"/>
      <w:marRight w:val="0"/>
      <w:marTop w:val="0"/>
      <w:marBottom w:val="0"/>
      <w:divBdr>
        <w:top w:val="none" w:sz="0" w:space="0" w:color="auto"/>
        <w:left w:val="none" w:sz="0" w:space="0" w:color="auto"/>
        <w:bottom w:val="none" w:sz="0" w:space="0" w:color="auto"/>
        <w:right w:val="none" w:sz="0" w:space="0" w:color="auto"/>
      </w:divBdr>
      <w:divsChild>
        <w:div w:id="1183859067">
          <w:marLeft w:val="0"/>
          <w:marRight w:val="0"/>
          <w:marTop w:val="0"/>
          <w:marBottom w:val="0"/>
          <w:divBdr>
            <w:top w:val="none" w:sz="0" w:space="0" w:color="auto"/>
            <w:left w:val="none" w:sz="0" w:space="0" w:color="auto"/>
            <w:bottom w:val="none" w:sz="0" w:space="0" w:color="auto"/>
            <w:right w:val="none" w:sz="0" w:space="0" w:color="auto"/>
          </w:divBdr>
          <w:divsChild>
            <w:div w:id="420415657">
              <w:marLeft w:val="0"/>
              <w:marRight w:val="0"/>
              <w:marTop w:val="0"/>
              <w:marBottom w:val="0"/>
              <w:divBdr>
                <w:top w:val="none" w:sz="0" w:space="0" w:color="auto"/>
                <w:left w:val="none" w:sz="0" w:space="0" w:color="auto"/>
                <w:bottom w:val="none" w:sz="0" w:space="0" w:color="auto"/>
                <w:right w:val="none" w:sz="0" w:space="0" w:color="auto"/>
              </w:divBdr>
              <w:divsChild>
                <w:div w:id="1300648913">
                  <w:marLeft w:val="0"/>
                  <w:marRight w:val="0"/>
                  <w:marTop w:val="0"/>
                  <w:marBottom w:val="0"/>
                  <w:divBdr>
                    <w:top w:val="none" w:sz="0" w:space="0" w:color="auto"/>
                    <w:left w:val="none" w:sz="0" w:space="0" w:color="auto"/>
                    <w:bottom w:val="none" w:sz="0" w:space="0" w:color="auto"/>
                    <w:right w:val="none" w:sz="0" w:space="0" w:color="auto"/>
                  </w:divBdr>
                  <w:divsChild>
                    <w:div w:id="1678801263">
                      <w:marLeft w:val="0"/>
                      <w:marRight w:val="0"/>
                      <w:marTop w:val="0"/>
                      <w:marBottom w:val="0"/>
                      <w:divBdr>
                        <w:top w:val="none" w:sz="0" w:space="0" w:color="auto"/>
                        <w:left w:val="none" w:sz="0" w:space="0" w:color="auto"/>
                        <w:bottom w:val="none" w:sz="0" w:space="0" w:color="auto"/>
                        <w:right w:val="none" w:sz="0" w:space="0" w:color="auto"/>
                      </w:divBdr>
                      <w:divsChild>
                        <w:div w:id="9217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06430">
      <w:bodyDiv w:val="1"/>
      <w:marLeft w:val="0"/>
      <w:marRight w:val="0"/>
      <w:marTop w:val="0"/>
      <w:marBottom w:val="0"/>
      <w:divBdr>
        <w:top w:val="none" w:sz="0" w:space="0" w:color="auto"/>
        <w:left w:val="none" w:sz="0" w:space="0" w:color="auto"/>
        <w:bottom w:val="none" w:sz="0" w:space="0" w:color="auto"/>
        <w:right w:val="none" w:sz="0" w:space="0" w:color="auto"/>
      </w:divBdr>
      <w:divsChild>
        <w:div w:id="663895721">
          <w:marLeft w:val="0"/>
          <w:marRight w:val="0"/>
          <w:marTop w:val="0"/>
          <w:marBottom w:val="0"/>
          <w:divBdr>
            <w:top w:val="none" w:sz="0" w:space="0" w:color="auto"/>
            <w:left w:val="none" w:sz="0" w:space="0" w:color="auto"/>
            <w:bottom w:val="none" w:sz="0" w:space="0" w:color="auto"/>
            <w:right w:val="none" w:sz="0" w:space="0" w:color="auto"/>
          </w:divBdr>
          <w:divsChild>
            <w:div w:id="208105297">
              <w:marLeft w:val="0"/>
              <w:marRight w:val="0"/>
              <w:marTop w:val="0"/>
              <w:marBottom w:val="0"/>
              <w:divBdr>
                <w:top w:val="none" w:sz="0" w:space="0" w:color="auto"/>
                <w:left w:val="none" w:sz="0" w:space="0" w:color="auto"/>
                <w:bottom w:val="none" w:sz="0" w:space="0" w:color="auto"/>
                <w:right w:val="none" w:sz="0" w:space="0" w:color="auto"/>
              </w:divBdr>
              <w:divsChild>
                <w:div w:id="2133134314">
                  <w:marLeft w:val="0"/>
                  <w:marRight w:val="0"/>
                  <w:marTop w:val="0"/>
                  <w:marBottom w:val="0"/>
                  <w:divBdr>
                    <w:top w:val="none" w:sz="0" w:space="0" w:color="auto"/>
                    <w:left w:val="none" w:sz="0" w:space="0" w:color="auto"/>
                    <w:bottom w:val="none" w:sz="0" w:space="0" w:color="auto"/>
                    <w:right w:val="none" w:sz="0" w:space="0" w:color="auto"/>
                  </w:divBdr>
                  <w:divsChild>
                    <w:div w:id="93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4206">
      <w:bodyDiv w:val="1"/>
      <w:marLeft w:val="0"/>
      <w:marRight w:val="0"/>
      <w:marTop w:val="0"/>
      <w:marBottom w:val="0"/>
      <w:divBdr>
        <w:top w:val="none" w:sz="0" w:space="0" w:color="auto"/>
        <w:left w:val="none" w:sz="0" w:space="0" w:color="auto"/>
        <w:bottom w:val="none" w:sz="0" w:space="0" w:color="auto"/>
        <w:right w:val="none" w:sz="0" w:space="0" w:color="auto"/>
      </w:divBdr>
      <w:divsChild>
        <w:div w:id="114955801">
          <w:marLeft w:val="0"/>
          <w:marRight w:val="0"/>
          <w:marTop w:val="0"/>
          <w:marBottom w:val="0"/>
          <w:divBdr>
            <w:top w:val="none" w:sz="0" w:space="0" w:color="auto"/>
            <w:left w:val="none" w:sz="0" w:space="0" w:color="auto"/>
            <w:bottom w:val="none" w:sz="0" w:space="0" w:color="auto"/>
            <w:right w:val="none" w:sz="0" w:space="0" w:color="auto"/>
          </w:divBdr>
        </w:div>
        <w:div w:id="1102073851">
          <w:marLeft w:val="0"/>
          <w:marRight w:val="0"/>
          <w:marTop w:val="0"/>
          <w:marBottom w:val="0"/>
          <w:divBdr>
            <w:top w:val="none" w:sz="0" w:space="0" w:color="auto"/>
            <w:left w:val="none" w:sz="0" w:space="0" w:color="auto"/>
            <w:bottom w:val="none" w:sz="0" w:space="0" w:color="auto"/>
            <w:right w:val="none" w:sz="0" w:space="0" w:color="auto"/>
          </w:divBdr>
        </w:div>
        <w:div w:id="2024505202">
          <w:marLeft w:val="0"/>
          <w:marRight w:val="0"/>
          <w:marTop w:val="0"/>
          <w:marBottom w:val="0"/>
          <w:divBdr>
            <w:top w:val="none" w:sz="0" w:space="0" w:color="auto"/>
            <w:left w:val="none" w:sz="0" w:space="0" w:color="auto"/>
            <w:bottom w:val="none" w:sz="0" w:space="0" w:color="auto"/>
            <w:right w:val="none" w:sz="0" w:space="0" w:color="auto"/>
          </w:divBdr>
        </w:div>
        <w:div w:id="1592082187">
          <w:marLeft w:val="0"/>
          <w:marRight w:val="0"/>
          <w:marTop w:val="0"/>
          <w:marBottom w:val="0"/>
          <w:divBdr>
            <w:top w:val="none" w:sz="0" w:space="0" w:color="auto"/>
            <w:left w:val="none" w:sz="0" w:space="0" w:color="auto"/>
            <w:bottom w:val="none" w:sz="0" w:space="0" w:color="auto"/>
            <w:right w:val="none" w:sz="0" w:space="0" w:color="auto"/>
          </w:divBdr>
        </w:div>
        <w:div w:id="820466416">
          <w:marLeft w:val="0"/>
          <w:marRight w:val="0"/>
          <w:marTop w:val="0"/>
          <w:marBottom w:val="0"/>
          <w:divBdr>
            <w:top w:val="none" w:sz="0" w:space="0" w:color="auto"/>
            <w:left w:val="none" w:sz="0" w:space="0" w:color="auto"/>
            <w:bottom w:val="none" w:sz="0" w:space="0" w:color="auto"/>
            <w:right w:val="none" w:sz="0" w:space="0" w:color="auto"/>
          </w:divBdr>
        </w:div>
      </w:divsChild>
    </w:div>
    <w:div w:id="2075228045">
      <w:bodyDiv w:val="1"/>
      <w:marLeft w:val="0"/>
      <w:marRight w:val="0"/>
      <w:marTop w:val="0"/>
      <w:marBottom w:val="0"/>
      <w:divBdr>
        <w:top w:val="none" w:sz="0" w:space="0" w:color="auto"/>
        <w:left w:val="none" w:sz="0" w:space="0" w:color="auto"/>
        <w:bottom w:val="none" w:sz="0" w:space="0" w:color="auto"/>
        <w:right w:val="none" w:sz="0" w:space="0" w:color="auto"/>
      </w:divBdr>
      <w:divsChild>
        <w:div w:id="1612397322">
          <w:marLeft w:val="0"/>
          <w:marRight w:val="0"/>
          <w:marTop w:val="0"/>
          <w:marBottom w:val="0"/>
          <w:divBdr>
            <w:top w:val="none" w:sz="0" w:space="0" w:color="auto"/>
            <w:left w:val="none" w:sz="0" w:space="0" w:color="auto"/>
            <w:bottom w:val="none" w:sz="0" w:space="0" w:color="auto"/>
            <w:right w:val="none" w:sz="0" w:space="0" w:color="auto"/>
          </w:divBdr>
          <w:divsChild>
            <w:div w:id="1950967631">
              <w:marLeft w:val="0"/>
              <w:marRight w:val="0"/>
              <w:marTop w:val="0"/>
              <w:marBottom w:val="0"/>
              <w:divBdr>
                <w:top w:val="none" w:sz="0" w:space="0" w:color="auto"/>
                <w:left w:val="none" w:sz="0" w:space="0" w:color="auto"/>
                <w:bottom w:val="none" w:sz="0" w:space="0" w:color="auto"/>
                <w:right w:val="none" w:sz="0" w:space="0" w:color="auto"/>
              </w:divBdr>
              <w:divsChild>
                <w:div w:id="2058048307">
                  <w:marLeft w:val="0"/>
                  <w:marRight w:val="0"/>
                  <w:marTop w:val="0"/>
                  <w:marBottom w:val="0"/>
                  <w:divBdr>
                    <w:top w:val="none" w:sz="0" w:space="0" w:color="auto"/>
                    <w:left w:val="none" w:sz="0" w:space="0" w:color="auto"/>
                    <w:bottom w:val="none" w:sz="0" w:space="0" w:color="auto"/>
                    <w:right w:val="none" w:sz="0" w:space="0" w:color="auto"/>
                  </w:divBdr>
                  <w:divsChild>
                    <w:div w:id="206571897">
                      <w:marLeft w:val="0"/>
                      <w:marRight w:val="0"/>
                      <w:marTop w:val="0"/>
                      <w:marBottom w:val="0"/>
                      <w:divBdr>
                        <w:top w:val="none" w:sz="0" w:space="0" w:color="auto"/>
                        <w:left w:val="none" w:sz="0" w:space="0" w:color="auto"/>
                        <w:bottom w:val="none" w:sz="0" w:space="0" w:color="auto"/>
                        <w:right w:val="none" w:sz="0" w:space="0" w:color="auto"/>
                      </w:divBdr>
                      <w:divsChild>
                        <w:div w:id="144611954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parde/parde.shtml" TargetMode="External"/><Relationship Id="rId13" Type="http://schemas.openxmlformats.org/officeDocument/2006/relationships/hyperlink" Target="http://www.monografias.com/trabajos4/leyes/leyes.shtml" TargetMode="External"/><Relationship Id="rId18" Type="http://schemas.openxmlformats.org/officeDocument/2006/relationships/hyperlink" Target="http://www.monografias.com/trabajos4/leyes/leyes.shtml" TargetMode="External"/><Relationship Id="rId26" Type="http://schemas.openxmlformats.org/officeDocument/2006/relationships/hyperlink" Target="http://es.wikipedia.org/wiki/Plat%C3%B3n" TargetMode="External"/><Relationship Id="rId3" Type="http://schemas.openxmlformats.org/officeDocument/2006/relationships/settings" Target="settings.xml"/><Relationship Id="rId21" Type="http://schemas.openxmlformats.org/officeDocument/2006/relationships/hyperlink" Target="http://es.wikipedia.org/wiki/Mitolog%C3%ADa_griega" TargetMode="External"/><Relationship Id="rId34" Type="http://schemas.openxmlformats.org/officeDocument/2006/relationships/hyperlink" Target="http://es.wikipedia.org/wiki/Antigua_Grecia" TargetMode="External"/><Relationship Id="rId7" Type="http://schemas.openxmlformats.org/officeDocument/2006/relationships/hyperlink" Target="http://www.monografias.com/Politica/index.shtml" TargetMode="External"/><Relationship Id="rId12" Type="http://schemas.openxmlformats.org/officeDocument/2006/relationships/hyperlink" Target="http://www.monografias.com/trabajos4/leyes/leyes.shtml" TargetMode="External"/><Relationship Id="rId17" Type="http://schemas.openxmlformats.org/officeDocument/2006/relationships/hyperlink" Target="http://www.monografias.com/trabajos5/ancar/ancar.shtml" TargetMode="External"/><Relationship Id="rId25" Type="http://schemas.openxmlformats.org/officeDocument/2006/relationships/hyperlink" Target="http://es.wikipedia.org/wiki/Arist%C3%B3teles" TargetMode="External"/><Relationship Id="rId33" Type="http://schemas.openxmlformats.org/officeDocument/2006/relationships/hyperlink" Target="http://es.wikipedia.org/wiki/Oligarqu%C3%ADa" TargetMode="External"/><Relationship Id="rId2" Type="http://schemas.openxmlformats.org/officeDocument/2006/relationships/styles" Target="styles.xml"/><Relationship Id="rId16" Type="http://schemas.openxmlformats.org/officeDocument/2006/relationships/hyperlink" Target="http://www.monografias.com/trabajos4/leyes/leyes.shtml" TargetMode="External"/><Relationship Id="rId20" Type="http://schemas.openxmlformats.org/officeDocument/2006/relationships/hyperlink" Target="http://www.monografias.com/trabajos15/inteligencia-emocional/inteligencia-emocional.shtml" TargetMode="External"/><Relationship Id="rId29" Type="http://schemas.openxmlformats.org/officeDocument/2006/relationships/hyperlink" Target="http://es.wikipedia.org/wiki/Arist%C3%B3teles" TargetMode="External"/><Relationship Id="rId1" Type="http://schemas.openxmlformats.org/officeDocument/2006/relationships/numbering" Target="numbering.xml"/><Relationship Id="rId6" Type="http://schemas.openxmlformats.org/officeDocument/2006/relationships/hyperlink" Target="http://www.monografias.com/trabajos13/librylec/librylec.shtml" TargetMode="External"/><Relationship Id="rId11" Type="http://schemas.openxmlformats.org/officeDocument/2006/relationships/hyperlink" Target="http://www.monografias.com/trabajos4/leyes/leyes.shtml" TargetMode="External"/><Relationship Id="rId24" Type="http://schemas.openxmlformats.org/officeDocument/2006/relationships/hyperlink" Target="http://es.wikipedia.org/wiki/Plat%C3%B3n" TargetMode="External"/><Relationship Id="rId32" Type="http://schemas.openxmlformats.org/officeDocument/2006/relationships/hyperlink" Target="http://es.wikipedia.org/wiki/Arist%C3%B3teles" TargetMode="External"/><Relationship Id="rId37" Type="http://schemas.openxmlformats.org/officeDocument/2006/relationships/theme" Target="theme/theme1.xml"/><Relationship Id="rId5" Type="http://schemas.openxmlformats.org/officeDocument/2006/relationships/hyperlink" Target="http://www.monografias.com/trabajos5/aristo/aristo.shtml" TargetMode="External"/><Relationship Id="rId15" Type="http://schemas.openxmlformats.org/officeDocument/2006/relationships/hyperlink" Target="http://www.monografias.com/trabajos/sobeydcho/sobeydcho.shtml" TargetMode="External"/><Relationship Id="rId23" Type="http://schemas.openxmlformats.org/officeDocument/2006/relationships/hyperlink" Target="http://es.wikipedia.org/wiki/Arist%C3%B3teles" TargetMode="External"/><Relationship Id="rId28" Type="http://schemas.openxmlformats.org/officeDocument/2006/relationships/hyperlink" Target="http://es.wikipedia.org/wiki/%C3%89tica" TargetMode="External"/><Relationship Id="rId36" Type="http://schemas.openxmlformats.org/officeDocument/2006/relationships/fontTable" Target="fontTable.xml"/><Relationship Id="rId10" Type="http://schemas.openxmlformats.org/officeDocument/2006/relationships/hyperlink" Target="http://www.monografias.com/trabajos11/fuper/fuper.shtml" TargetMode="External"/><Relationship Id="rId19" Type="http://schemas.openxmlformats.org/officeDocument/2006/relationships/hyperlink" Target="http://www.monografias.com/trabajos2/mercambiario/mercambiario.shtml" TargetMode="External"/><Relationship Id="rId31" Type="http://schemas.openxmlformats.org/officeDocument/2006/relationships/hyperlink" Target="http://es.wikipedia.org/wiki/Democracia" TargetMode="External"/><Relationship Id="rId4" Type="http://schemas.openxmlformats.org/officeDocument/2006/relationships/webSettings" Target="webSettings.xml"/><Relationship Id="rId9" Type="http://schemas.openxmlformats.org/officeDocument/2006/relationships/hyperlink" Target="http://www.monografias.com/trabajos11/fuper/fuper.shtml" TargetMode="External"/><Relationship Id="rId14" Type="http://schemas.openxmlformats.org/officeDocument/2006/relationships/hyperlink" Target="http://www.monografias.com/trabajos/discriminacion/discriminacion.shtml" TargetMode="External"/><Relationship Id="rId22" Type="http://schemas.openxmlformats.org/officeDocument/2006/relationships/hyperlink" Target="http://es.wikipedia.org/wiki/Arist%C3%B3teles" TargetMode="External"/><Relationship Id="rId27" Type="http://schemas.openxmlformats.org/officeDocument/2006/relationships/hyperlink" Target="http://es.wikipedia.org/wiki/Fil%C3%B3sofo" TargetMode="External"/><Relationship Id="rId30" Type="http://schemas.openxmlformats.org/officeDocument/2006/relationships/hyperlink" Target="http://es.wikipedia.org/wiki/Monarqu%C3%ADa" TargetMode="External"/><Relationship Id="rId35" Type="http://schemas.openxmlformats.org/officeDocument/2006/relationships/hyperlink" Target="http://es.wikipedia.org/wiki/Antigua_R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leticia gutierrez ochoa</dc:creator>
  <cp:lastModifiedBy>Fam. Gutierrez Ochoa</cp:lastModifiedBy>
  <cp:revision>6</cp:revision>
  <dcterms:created xsi:type="dcterms:W3CDTF">2009-09-29T22:38:00Z</dcterms:created>
  <dcterms:modified xsi:type="dcterms:W3CDTF">2009-09-30T01:27:00Z</dcterms:modified>
</cp:coreProperties>
</file>