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C1" w:rsidRPr="007708C1" w:rsidRDefault="007708C1" w:rsidP="007708C1">
      <w:pPr>
        <w:spacing w:before="100" w:beforeAutospacing="1" w:after="100" w:afterAutospacing="1" w:line="240" w:lineRule="auto"/>
        <w:outlineLvl w:val="0"/>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b/>
          <w:bCs/>
          <w:kern w:val="36"/>
          <w:sz w:val="48"/>
          <w:szCs w:val="48"/>
          <w:lang w:val="es-ES" w:eastAsia="es-MX"/>
        </w:rPr>
        <w:t>Capitalism</w:t>
      </w:r>
      <w:r>
        <w:rPr>
          <w:rFonts w:ascii="Times New Roman" w:eastAsia="Times New Roman" w:hAnsi="Times New Roman" w:cs="Times New Roman"/>
          <w:b/>
          <w:bCs/>
          <w:kern w:val="36"/>
          <w:sz w:val="48"/>
          <w:szCs w:val="48"/>
          <w:lang w:val="es-ES" w:eastAsia="es-MX"/>
        </w:rPr>
        <w:t>o</w:t>
      </w:r>
      <w:r w:rsidRPr="007708C1">
        <w:rPr>
          <w:rFonts w:ascii="Times New Roman" w:eastAsia="Times New Roman" w:hAnsi="Times New Roman" w:cs="Times New Roman"/>
          <w:sz w:val="24"/>
          <w:szCs w:val="24"/>
          <w:lang w:val="es-ES" w:eastAsia="es-MX"/>
        </w:rPr>
        <w:t xml:space="preserve"> </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El </w:t>
      </w:r>
      <w:r w:rsidRPr="007708C1">
        <w:rPr>
          <w:rFonts w:ascii="Times New Roman" w:eastAsia="Times New Roman" w:hAnsi="Times New Roman" w:cs="Times New Roman"/>
          <w:b/>
          <w:bCs/>
          <w:sz w:val="24"/>
          <w:szCs w:val="24"/>
          <w:lang w:val="es-ES" w:eastAsia="es-MX"/>
        </w:rPr>
        <w:t>capitalismo</w:t>
      </w:r>
      <w:r w:rsidRPr="007708C1">
        <w:rPr>
          <w:rFonts w:ascii="Times New Roman" w:eastAsia="Times New Roman" w:hAnsi="Times New Roman" w:cs="Times New Roman"/>
          <w:sz w:val="24"/>
          <w:szCs w:val="24"/>
          <w:lang w:val="es-ES" w:eastAsia="es-MX"/>
        </w:rPr>
        <w:t xml:space="preserve"> es un sistema económico (y por tanto también </w:t>
      </w:r>
      <w:proofErr w:type="spellStart"/>
      <w:r w:rsidRPr="007708C1">
        <w:rPr>
          <w:rFonts w:ascii="Times New Roman" w:eastAsia="Times New Roman" w:hAnsi="Times New Roman" w:cs="Times New Roman"/>
          <w:sz w:val="24"/>
          <w:szCs w:val="24"/>
          <w:lang w:val="es-ES" w:eastAsia="es-MX"/>
        </w:rPr>
        <w:t>interactua</w:t>
      </w:r>
      <w:proofErr w:type="spellEnd"/>
      <w:r w:rsidRPr="007708C1">
        <w:rPr>
          <w:rFonts w:ascii="Times New Roman" w:eastAsia="Times New Roman" w:hAnsi="Times New Roman" w:cs="Times New Roman"/>
          <w:sz w:val="24"/>
          <w:szCs w:val="24"/>
          <w:lang w:val="es-ES" w:eastAsia="es-MX"/>
        </w:rPr>
        <w:t xml:space="preserve"> con sistemas sociales) en el que los </w:t>
      </w:r>
      <w:hyperlink r:id="rId5" w:tooltip="Ser humano" w:history="1">
        <w:r w:rsidRPr="007708C1">
          <w:rPr>
            <w:rFonts w:ascii="Times New Roman" w:eastAsia="Times New Roman" w:hAnsi="Times New Roman" w:cs="Times New Roman"/>
            <w:color w:val="0000FF"/>
            <w:sz w:val="24"/>
            <w:szCs w:val="24"/>
            <w:lang w:val="es-ES" w:eastAsia="es-MX"/>
          </w:rPr>
          <w:t>seres humanos</w:t>
        </w:r>
      </w:hyperlink>
      <w:r w:rsidRPr="007708C1">
        <w:rPr>
          <w:rFonts w:ascii="Times New Roman" w:eastAsia="Times New Roman" w:hAnsi="Times New Roman" w:cs="Times New Roman"/>
          <w:sz w:val="24"/>
          <w:szCs w:val="24"/>
          <w:lang w:val="es-ES" w:eastAsia="es-MX"/>
        </w:rPr>
        <w:t xml:space="preserve"> y las </w:t>
      </w:r>
      <w:hyperlink r:id="rId6" w:tooltip="Empresa" w:history="1">
        <w:r w:rsidRPr="007708C1">
          <w:rPr>
            <w:rFonts w:ascii="Times New Roman" w:eastAsia="Times New Roman" w:hAnsi="Times New Roman" w:cs="Times New Roman"/>
            <w:color w:val="0000FF"/>
            <w:sz w:val="24"/>
            <w:szCs w:val="24"/>
            <w:lang w:val="es-ES" w:eastAsia="es-MX"/>
          </w:rPr>
          <w:t>empresas</w:t>
        </w:r>
      </w:hyperlink>
      <w:r w:rsidRPr="007708C1">
        <w:rPr>
          <w:rFonts w:ascii="Times New Roman" w:eastAsia="Times New Roman" w:hAnsi="Times New Roman" w:cs="Times New Roman"/>
          <w:sz w:val="24"/>
          <w:szCs w:val="24"/>
          <w:lang w:val="es-ES" w:eastAsia="es-MX"/>
        </w:rPr>
        <w:t xml:space="preserve"> llevan a cabo la </w:t>
      </w:r>
      <w:hyperlink r:id="rId7" w:tooltip="Producción" w:history="1">
        <w:r w:rsidRPr="007708C1">
          <w:rPr>
            <w:rFonts w:ascii="Times New Roman" w:eastAsia="Times New Roman" w:hAnsi="Times New Roman" w:cs="Times New Roman"/>
            <w:color w:val="0000FF"/>
            <w:sz w:val="24"/>
            <w:szCs w:val="24"/>
            <w:lang w:val="es-ES" w:eastAsia="es-MX"/>
          </w:rPr>
          <w:t>producción</w:t>
        </w:r>
      </w:hyperlink>
      <w:r w:rsidRPr="007708C1">
        <w:rPr>
          <w:rFonts w:ascii="Times New Roman" w:eastAsia="Times New Roman" w:hAnsi="Times New Roman" w:cs="Times New Roman"/>
          <w:sz w:val="24"/>
          <w:szCs w:val="24"/>
          <w:lang w:val="es-ES" w:eastAsia="es-MX"/>
        </w:rPr>
        <w:t xml:space="preserve"> y el intercambio de </w:t>
      </w:r>
      <w:hyperlink r:id="rId8" w:tooltip="Bien" w:history="1">
        <w:r w:rsidRPr="007708C1">
          <w:rPr>
            <w:rFonts w:ascii="Times New Roman" w:eastAsia="Times New Roman" w:hAnsi="Times New Roman" w:cs="Times New Roman"/>
            <w:color w:val="0000FF"/>
            <w:sz w:val="24"/>
            <w:szCs w:val="24"/>
            <w:lang w:val="es-ES" w:eastAsia="es-MX"/>
          </w:rPr>
          <w:t>bienes</w:t>
        </w:r>
      </w:hyperlink>
      <w:r w:rsidRPr="007708C1">
        <w:rPr>
          <w:rFonts w:ascii="Times New Roman" w:eastAsia="Times New Roman" w:hAnsi="Times New Roman" w:cs="Times New Roman"/>
          <w:sz w:val="24"/>
          <w:szCs w:val="24"/>
          <w:lang w:val="es-ES" w:eastAsia="es-MX"/>
        </w:rPr>
        <w:t xml:space="preserve"> y </w:t>
      </w:r>
      <w:hyperlink r:id="rId9" w:tooltip="Servicios" w:history="1">
        <w:r w:rsidRPr="007708C1">
          <w:rPr>
            <w:rFonts w:ascii="Times New Roman" w:eastAsia="Times New Roman" w:hAnsi="Times New Roman" w:cs="Times New Roman"/>
            <w:color w:val="0000FF"/>
            <w:sz w:val="24"/>
            <w:szCs w:val="24"/>
            <w:lang w:val="es-ES" w:eastAsia="es-MX"/>
          </w:rPr>
          <w:t>servicios</w:t>
        </w:r>
      </w:hyperlink>
      <w:r w:rsidRPr="007708C1">
        <w:rPr>
          <w:rFonts w:ascii="Times New Roman" w:eastAsia="Times New Roman" w:hAnsi="Times New Roman" w:cs="Times New Roman"/>
          <w:sz w:val="24"/>
          <w:szCs w:val="24"/>
          <w:lang w:val="es-ES" w:eastAsia="es-MX"/>
        </w:rPr>
        <w:t xml:space="preserve"> mediante transacciones en las que intervienen los </w:t>
      </w:r>
      <w:hyperlink r:id="rId10" w:tooltip="Precio" w:history="1">
        <w:r w:rsidRPr="007708C1">
          <w:rPr>
            <w:rFonts w:ascii="Times New Roman" w:eastAsia="Times New Roman" w:hAnsi="Times New Roman" w:cs="Times New Roman"/>
            <w:color w:val="0000FF"/>
            <w:sz w:val="24"/>
            <w:szCs w:val="24"/>
            <w:lang w:val="es-ES" w:eastAsia="es-MX"/>
          </w:rPr>
          <w:t>precios</w:t>
        </w:r>
      </w:hyperlink>
      <w:r w:rsidRPr="007708C1">
        <w:rPr>
          <w:rFonts w:ascii="Times New Roman" w:eastAsia="Times New Roman" w:hAnsi="Times New Roman" w:cs="Times New Roman"/>
          <w:sz w:val="24"/>
          <w:szCs w:val="24"/>
          <w:lang w:val="es-ES" w:eastAsia="es-MX"/>
        </w:rPr>
        <w:t xml:space="preserve"> y los </w:t>
      </w:r>
      <w:hyperlink r:id="rId11" w:tooltip="Mercado" w:history="1">
        <w:r w:rsidRPr="007708C1">
          <w:rPr>
            <w:rFonts w:ascii="Times New Roman" w:eastAsia="Times New Roman" w:hAnsi="Times New Roman" w:cs="Times New Roman"/>
            <w:color w:val="0000FF"/>
            <w:sz w:val="24"/>
            <w:szCs w:val="24"/>
            <w:lang w:val="es-ES" w:eastAsia="es-MX"/>
          </w:rPr>
          <w:t>mercados</w:t>
        </w:r>
      </w:hyperlink>
      <w:r w:rsidRPr="007708C1">
        <w:rPr>
          <w:rFonts w:ascii="Times New Roman" w:eastAsia="Times New Roman" w:hAnsi="Times New Roman" w:cs="Times New Roman"/>
          <w:sz w:val="24"/>
          <w:szCs w:val="24"/>
          <w:lang w:val="es-ES" w:eastAsia="es-MX"/>
        </w:rPr>
        <w:t>.</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Surgido en Europa en el </w:t>
      </w:r>
      <w:hyperlink r:id="rId12" w:tooltip="Siglo XVI" w:history="1">
        <w:r w:rsidRPr="007708C1">
          <w:rPr>
            <w:rFonts w:ascii="Times New Roman" w:eastAsia="Times New Roman" w:hAnsi="Times New Roman" w:cs="Times New Roman"/>
            <w:color w:val="0000FF"/>
            <w:sz w:val="24"/>
            <w:szCs w:val="24"/>
            <w:lang w:val="es-ES" w:eastAsia="es-MX"/>
          </w:rPr>
          <w:t>siglo XVI</w:t>
        </w:r>
      </w:hyperlink>
      <w:r w:rsidRPr="007708C1">
        <w:rPr>
          <w:rFonts w:ascii="Times New Roman" w:eastAsia="Times New Roman" w:hAnsi="Times New Roman" w:cs="Times New Roman"/>
          <w:sz w:val="24"/>
          <w:szCs w:val="24"/>
          <w:lang w:val="es-ES" w:eastAsia="es-MX"/>
        </w:rPr>
        <w:t xml:space="preserve"> y concebido al menos, de tres formas diferentes dependiendo del énfasis en la consideración de ciertas características como determinantes o intrínsecas desde enfoques respectivamente políticos, culturales y sociales, sin que esto implique una exclusión mutua de las diferentes definiciones.</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En cada caso existe una referencia en el origen etimológico de la palabra </w:t>
      </w:r>
      <w:r w:rsidRPr="007708C1">
        <w:rPr>
          <w:rFonts w:ascii="Times New Roman" w:eastAsia="Times New Roman" w:hAnsi="Times New Roman" w:cs="Times New Roman"/>
          <w:i/>
          <w:iCs/>
          <w:sz w:val="24"/>
          <w:szCs w:val="24"/>
          <w:lang w:val="es-ES" w:eastAsia="es-MX"/>
        </w:rPr>
        <w:t>capitalismo</w:t>
      </w:r>
      <w:r w:rsidRPr="007708C1">
        <w:rPr>
          <w:rFonts w:ascii="Times New Roman" w:eastAsia="Times New Roman" w:hAnsi="Times New Roman" w:cs="Times New Roman"/>
          <w:sz w:val="24"/>
          <w:szCs w:val="24"/>
          <w:lang w:val="es-ES" w:eastAsia="es-MX"/>
        </w:rPr>
        <w:t xml:space="preserve"> a la idea de </w:t>
      </w:r>
      <w:hyperlink r:id="rId13" w:tooltip="Capital (economía)" w:history="1">
        <w:r w:rsidRPr="007708C1">
          <w:rPr>
            <w:rFonts w:ascii="Times New Roman" w:eastAsia="Times New Roman" w:hAnsi="Times New Roman" w:cs="Times New Roman"/>
            <w:color w:val="0000FF"/>
            <w:sz w:val="24"/>
            <w:szCs w:val="24"/>
            <w:lang w:val="es-ES" w:eastAsia="es-MX"/>
          </w:rPr>
          <w:t>capital</w:t>
        </w:r>
      </w:hyperlink>
      <w:r w:rsidRPr="007708C1">
        <w:rPr>
          <w:rFonts w:ascii="Times New Roman" w:eastAsia="Times New Roman" w:hAnsi="Times New Roman" w:cs="Times New Roman"/>
          <w:sz w:val="24"/>
          <w:szCs w:val="24"/>
          <w:lang w:val="es-ES" w:eastAsia="es-MX"/>
        </w:rPr>
        <w:t>, y estas referencias son codependientes: quienes crean o adquieren capital permanecen como propietarios (capitalistas) durante el proceso de producción; la rentabilidad del capital invertido en un libre mercado de productos y servicios es el eje central de la vida económica.</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Estas </w:t>
      </w:r>
      <w:r w:rsidRPr="007708C1">
        <w:rPr>
          <w:rFonts w:ascii="Times New Roman" w:eastAsia="Times New Roman" w:hAnsi="Times New Roman" w:cs="Times New Roman"/>
          <w:b/>
          <w:bCs/>
          <w:sz w:val="24"/>
          <w:szCs w:val="24"/>
          <w:lang w:val="es-ES" w:eastAsia="es-MX"/>
        </w:rPr>
        <w:t>definiciones</w:t>
      </w:r>
      <w:r w:rsidRPr="007708C1">
        <w:rPr>
          <w:rFonts w:ascii="Times New Roman" w:eastAsia="Times New Roman" w:hAnsi="Times New Roman" w:cs="Times New Roman"/>
          <w:sz w:val="24"/>
          <w:szCs w:val="24"/>
          <w:lang w:val="es-ES" w:eastAsia="es-MX"/>
        </w:rPr>
        <w:t xml:space="preserve"> serían:</w:t>
      </w:r>
    </w:p>
    <w:p w:rsidR="007708C1" w:rsidRPr="007708C1" w:rsidRDefault="007708C1" w:rsidP="007708C1">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El </w:t>
      </w:r>
      <w:r w:rsidRPr="007708C1">
        <w:rPr>
          <w:rFonts w:ascii="Times New Roman" w:eastAsia="Times New Roman" w:hAnsi="Times New Roman" w:cs="Times New Roman"/>
          <w:i/>
          <w:iCs/>
          <w:sz w:val="24"/>
          <w:szCs w:val="24"/>
          <w:lang w:val="es-ES" w:eastAsia="es-MX"/>
        </w:rPr>
        <w:t>régimen</w:t>
      </w:r>
      <w:r w:rsidRPr="007708C1">
        <w:rPr>
          <w:rFonts w:ascii="Times New Roman" w:eastAsia="Times New Roman" w:hAnsi="Times New Roman" w:cs="Times New Roman"/>
          <w:sz w:val="24"/>
          <w:szCs w:val="24"/>
          <w:lang w:val="es-ES" w:eastAsia="es-MX"/>
        </w:rPr>
        <w:t xml:space="preserve"> económico en el cual la titularidad de los </w:t>
      </w:r>
      <w:hyperlink r:id="rId14" w:tooltip="Medio de producción" w:history="1">
        <w:r w:rsidRPr="007708C1">
          <w:rPr>
            <w:rFonts w:ascii="Times New Roman" w:eastAsia="Times New Roman" w:hAnsi="Times New Roman" w:cs="Times New Roman"/>
            <w:color w:val="0000FF"/>
            <w:sz w:val="24"/>
            <w:szCs w:val="24"/>
            <w:lang w:val="es-ES" w:eastAsia="es-MX"/>
          </w:rPr>
          <w:t>medios de producción</w:t>
        </w:r>
      </w:hyperlink>
      <w:r w:rsidRPr="007708C1">
        <w:rPr>
          <w:rFonts w:ascii="Times New Roman" w:eastAsia="Times New Roman" w:hAnsi="Times New Roman" w:cs="Times New Roman"/>
          <w:sz w:val="24"/>
          <w:szCs w:val="24"/>
          <w:lang w:val="es-ES" w:eastAsia="es-MX"/>
        </w:rPr>
        <w:t xml:space="preserve"> es privada, entendiéndose por esto su construcción sobre un régimen de </w:t>
      </w:r>
      <w:hyperlink r:id="rId15" w:tooltip="Bienes de capital" w:history="1">
        <w:r w:rsidRPr="007708C1">
          <w:rPr>
            <w:rFonts w:ascii="Times New Roman" w:eastAsia="Times New Roman" w:hAnsi="Times New Roman" w:cs="Times New Roman"/>
            <w:color w:val="0000FF"/>
            <w:sz w:val="24"/>
            <w:szCs w:val="24"/>
            <w:lang w:val="es-ES" w:eastAsia="es-MX"/>
          </w:rPr>
          <w:t>bienes de capital</w:t>
        </w:r>
      </w:hyperlink>
      <w:r w:rsidRPr="007708C1">
        <w:rPr>
          <w:rFonts w:ascii="Times New Roman" w:eastAsia="Times New Roman" w:hAnsi="Times New Roman" w:cs="Times New Roman"/>
          <w:sz w:val="24"/>
          <w:szCs w:val="24"/>
          <w:lang w:val="es-ES" w:eastAsia="es-MX"/>
        </w:rPr>
        <w:t xml:space="preserve"> industrial basado en la </w:t>
      </w:r>
      <w:hyperlink r:id="rId16" w:tooltip="Propiedad privada" w:history="1">
        <w:r w:rsidRPr="007708C1">
          <w:rPr>
            <w:rFonts w:ascii="Times New Roman" w:eastAsia="Times New Roman" w:hAnsi="Times New Roman" w:cs="Times New Roman"/>
            <w:color w:val="0000FF"/>
            <w:sz w:val="24"/>
            <w:szCs w:val="24"/>
            <w:lang w:val="es-ES" w:eastAsia="es-MX"/>
          </w:rPr>
          <w:t>propiedad privada</w:t>
        </w:r>
      </w:hyperlink>
      <w:r w:rsidRPr="007708C1">
        <w:rPr>
          <w:rFonts w:ascii="Times New Roman" w:eastAsia="Times New Roman" w:hAnsi="Times New Roman" w:cs="Times New Roman"/>
          <w:sz w:val="24"/>
          <w:szCs w:val="24"/>
          <w:lang w:val="es-ES" w:eastAsia="es-MX"/>
        </w:rPr>
        <w:t xml:space="preserve">. </w:t>
      </w:r>
    </w:p>
    <w:p w:rsidR="007708C1" w:rsidRPr="007708C1" w:rsidRDefault="007708C1" w:rsidP="007708C1">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La </w:t>
      </w:r>
      <w:r w:rsidRPr="007708C1">
        <w:rPr>
          <w:rFonts w:ascii="Times New Roman" w:eastAsia="Times New Roman" w:hAnsi="Times New Roman" w:cs="Times New Roman"/>
          <w:i/>
          <w:iCs/>
          <w:sz w:val="24"/>
          <w:szCs w:val="24"/>
          <w:lang w:val="es-ES" w:eastAsia="es-MX"/>
        </w:rPr>
        <w:t>estructura</w:t>
      </w:r>
      <w:r w:rsidRPr="007708C1">
        <w:rPr>
          <w:rFonts w:ascii="Times New Roman" w:eastAsia="Times New Roman" w:hAnsi="Times New Roman" w:cs="Times New Roman"/>
          <w:sz w:val="24"/>
          <w:szCs w:val="24"/>
          <w:lang w:val="es-ES" w:eastAsia="es-MX"/>
        </w:rPr>
        <w:t xml:space="preserve"> económica en la cual los </w:t>
      </w:r>
      <w:hyperlink r:id="rId17" w:tooltip="Medio de producción" w:history="1">
        <w:r w:rsidRPr="007708C1">
          <w:rPr>
            <w:rFonts w:ascii="Times New Roman" w:eastAsia="Times New Roman" w:hAnsi="Times New Roman" w:cs="Times New Roman"/>
            <w:color w:val="0000FF"/>
            <w:sz w:val="24"/>
            <w:szCs w:val="24"/>
            <w:lang w:val="es-ES" w:eastAsia="es-MX"/>
          </w:rPr>
          <w:t>medios de producción</w:t>
        </w:r>
      </w:hyperlink>
      <w:r w:rsidRPr="007708C1">
        <w:rPr>
          <w:rFonts w:ascii="Times New Roman" w:eastAsia="Times New Roman" w:hAnsi="Times New Roman" w:cs="Times New Roman"/>
          <w:sz w:val="24"/>
          <w:szCs w:val="24"/>
          <w:lang w:val="es-ES" w:eastAsia="es-MX"/>
        </w:rPr>
        <w:t xml:space="preserve"> operan principalmente en función del beneficio y en la que los intereses directivos se racionalizan empresarialmente en función de la inversión de </w:t>
      </w:r>
      <w:hyperlink r:id="rId18" w:tooltip="Capital" w:history="1">
        <w:r w:rsidRPr="007708C1">
          <w:rPr>
            <w:rFonts w:ascii="Times New Roman" w:eastAsia="Times New Roman" w:hAnsi="Times New Roman" w:cs="Times New Roman"/>
            <w:color w:val="0000FF"/>
            <w:sz w:val="24"/>
            <w:szCs w:val="24"/>
            <w:lang w:val="es-ES" w:eastAsia="es-MX"/>
          </w:rPr>
          <w:t>capital</w:t>
        </w:r>
      </w:hyperlink>
      <w:r w:rsidRPr="007708C1">
        <w:rPr>
          <w:rFonts w:ascii="Times New Roman" w:eastAsia="Times New Roman" w:hAnsi="Times New Roman" w:cs="Times New Roman"/>
          <w:sz w:val="24"/>
          <w:szCs w:val="24"/>
          <w:lang w:val="es-ES" w:eastAsia="es-MX"/>
        </w:rPr>
        <w:t xml:space="preserve"> y hacia la consecuente competencia por los mercados de consumo y trabajo </w:t>
      </w:r>
      <w:hyperlink r:id="rId19" w:tooltip="Salario" w:history="1">
        <w:r w:rsidRPr="007708C1">
          <w:rPr>
            <w:rFonts w:ascii="Times New Roman" w:eastAsia="Times New Roman" w:hAnsi="Times New Roman" w:cs="Times New Roman"/>
            <w:color w:val="0000FF"/>
            <w:sz w:val="24"/>
            <w:szCs w:val="24"/>
            <w:lang w:val="es-ES" w:eastAsia="es-MX"/>
          </w:rPr>
          <w:t>asalariado</w:t>
        </w:r>
      </w:hyperlink>
      <w:r w:rsidRPr="007708C1">
        <w:rPr>
          <w:rFonts w:ascii="Times New Roman" w:eastAsia="Times New Roman" w:hAnsi="Times New Roman" w:cs="Times New Roman"/>
          <w:sz w:val="24"/>
          <w:szCs w:val="24"/>
          <w:lang w:val="es-ES" w:eastAsia="es-MX"/>
        </w:rPr>
        <w:t xml:space="preserve">. </w:t>
      </w:r>
    </w:p>
    <w:p w:rsidR="007708C1" w:rsidRPr="007708C1" w:rsidRDefault="007708C1" w:rsidP="007708C1">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El </w:t>
      </w:r>
      <w:r w:rsidRPr="007708C1">
        <w:rPr>
          <w:rFonts w:ascii="Times New Roman" w:eastAsia="Times New Roman" w:hAnsi="Times New Roman" w:cs="Times New Roman"/>
          <w:i/>
          <w:iCs/>
          <w:sz w:val="24"/>
          <w:szCs w:val="24"/>
          <w:lang w:val="es-ES" w:eastAsia="es-MX"/>
        </w:rPr>
        <w:t>orden</w:t>
      </w:r>
      <w:r w:rsidRPr="007708C1">
        <w:rPr>
          <w:rFonts w:ascii="Times New Roman" w:eastAsia="Times New Roman" w:hAnsi="Times New Roman" w:cs="Times New Roman"/>
          <w:sz w:val="24"/>
          <w:szCs w:val="24"/>
          <w:lang w:val="es-ES" w:eastAsia="es-MX"/>
        </w:rPr>
        <w:t xml:space="preserve"> económico en el cual predomina el </w:t>
      </w:r>
      <w:hyperlink r:id="rId20" w:tooltip="Capital" w:history="1">
        <w:r w:rsidRPr="007708C1">
          <w:rPr>
            <w:rFonts w:ascii="Times New Roman" w:eastAsia="Times New Roman" w:hAnsi="Times New Roman" w:cs="Times New Roman"/>
            <w:color w:val="0000FF"/>
            <w:sz w:val="24"/>
            <w:szCs w:val="24"/>
            <w:lang w:val="es-ES" w:eastAsia="es-MX"/>
          </w:rPr>
          <w:t>capital</w:t>
        </w:r>
      </w:hyperlink>
      <w:r w:rsidRPr="007708C1">
        <w:rPr>
          <w:rFonts w:ascii="Times New Roman" w:eastAsia="Times New Roman" w:hAnsi="Times New Roman" w:cs="Times New Roman"/>
          <w:sz w:val="24"/>
          <w:szCs w:val="24"/>
          <w:lang w:val="es-ES" w:eastAsia="es-MX"/>
        </w:rPr>
        <w:t xml:space="preserve"> sobre el </w:t>
      </w:r>
      <w:hyperlink r:id="rId21" w:tooltip="Trabajo" w:history="1">
        <w:r w:rsidRPr="007708C1">
          <w:rPr>
            <w:rFonts w:ascii="Times New Roman" w:eastAsia="Times New Roman" w:hAnsi="Times New Roman" w:cs="Times New Roman"/>
            <w:color w:val="0000FF"/>
            <w:sz w:val="24"/>
            <w:szCs w:val="24"/>
            <w:lang w:val="es-ES" w:eastAsia="es-MX"/>
          </w:rPr>
          <w:t>trabajo</w:t>
        </w:r>
      </w:hyperlink>
      <w:r w:rsidRPr="007708C1">
        <w:rPr>
          <w:rFonts w:ascii="Times New Roman" w:eastAsia="Times New Roman" w:hAnsi="Times New Roman" w:cs="Times New Roman"/>
          <w:sz w:val="24"/>
          <w:szCs w:val="24"/>
          <w:lang w:val="es-ES" w:eastAsia="es-MX"/>
        </w:rPr>
        <w:t xml:space="preserve"> como elemento de producción y creación de </w:t>
      </w:r>
      <w:hyperlink r:id="rId22" w:tooltip="Riqueza" w:history="1">
        <w:r w:rsidRPr="007708C1">
          <w:rPr>
            <w:rFonts w:ascii="Times New Roman" w:eastAsia="Times New Roman" w:hAnsi="Times New Roman" w:cs="Times New Roman"/>
            <w:color w:val="0000FF"/>
            <w:sz w:val="24"/>
            <w:szCs w:val="24"/>
            <w:lang w:val="es-ES" w:eastAsia="es-MX"/>
          </w:rPr>
          <w:t>riqueza</w:t>
        </w:r>
      </w:hyperlink>
      <w:r w:rsidRPr="007708C1">
        <w:rPr>
          <w:rFonts w:ascii="Times New Roman" w:eastAsia="Times New Roman" w:hAnsi="Times New Roman" w:cs="Times New Roman"/>
          <w:sz w:val="24"/>
          <w:szCs w:val="24"/>
          <w:lang w:val="es-ES" w:eastAsia="es-MX"/>
        </w:rPr>
        <w:t xml:space="preserve">, sea que dicho fenómeno se considere como causa o como consecuencia del control sobre los </w:t>
      </w:r>
      <w:hyperlink r:id="rId23" w:tooltip="Medio de producción" w:history="1">
        <w:r w:rsidRPr="007708C1">
          <w:rPr>
            <w:rFonts w:ascii="Times New Roman" w:eastAsia="Times New Roman" w:hAnsi="Times New Roman" w:cs="Times New Roman"/>
            <w:color w:val="0000FF"/>
            <w:sz w:val="24"/>
            <w:szCs w:val="24"/>
            <w:lang w:val="es-ES" w:eastAsia="es-MX"/>
          </w:rPr>
          <w:t>medios de producción</w:t>
        </w:r>
      </w:hyperlink>
      <w:r w:rsidRPr="007708C1">
        <w:rPr>
          <w:rFonts w:ascii="Times New Roman" w:eastAsia="Times New Roman" w:hAnsi="Times New Roman" w:cs="Times New Roman"/>
          <w:sz w:val="24"/>
          <w:szCs w:val="24"/>
          <w:lang w:val="es-ES" w:eastAsia="es-MX"/>
        </w:rPr>
        <w:t xml:space="preserve"> por parte de quienes poseen el primer factor. </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 xml:space="preserve">Salvo en su específica combinación ninguna de las siguientes características es exclusiva del capitalismo: la motivación basada en el cálculo </w:t>
      </w:r>
      <w:hyperlink r:id="rId24" w:tooltip="Costo-beneficio" w:history="1">
        <w:r w:rsidRPr="007708C1">
          <w:rPr>
            <w:rFonts w:ascii="Times New Roman" w:eastAsia="Times New Roman" w:hAnsi="Times New Roman" w:cs="Times New Roman"/>
            <w:color w:val="0000FF"/>
            <w:sz w:val="24"/>
            <w:szCs w:val="24"/>
            <w:lang w:val="es-ES" w:eastAsia="es-MX"/>
          </w:rPr>
          <w:t>costo-beneficio</w:t>
        </w:r>
      </w:hyperlink>
      <w:r w:rsidRPr="007708C1">
        <w:rPr>
          <w:rFonts w:ascii="Times New Roman" w:eastAsia="Times New Roman" w:hAnsi="Times New Roman" w:cs="Times New Roman"/>
          <w:sz w:val="24"/>
          <w:szCs w:val="24"/>
          <w:lang w:val="es-ES" w:eastAsia="es-MX"/>
        </w:rPr>
        <w:t xml:space="preserve"> dentro de una economía de intercambio basada en el mercado, el énfasis legislativo en la protección de un tipo específico de apropiación privada (en el caso del capitalismo particularmente </w:t>
      </w:r>
      <w:hyperlink r:id="rId25" w:tooltip="John Locke" w:history="1">
        <w:r w:rsidRPr="007708C1">
          <w:rPr>
            <w:rFonts w:ascii="Times New Roman" w:eastAsia="Times New Roman" w:hAnsi="Times New Roman" w:cs="Times New Roman"/>
            <w:color w:val="0000FF"/>
            <w:sz w:val="24"/>
            <w:szCs w:val="24"/>
            <w:lang w:val="es-ES" w:eastAsia="es-MX"/>
          </w:rPr>
          <w:t>lockeana</w:t>
        </w:r>
      </w:hyperlink>
      <w:r w:rsidRPr="007708C1">
        <w:rPr>
          <w:rFonts w:ascii="Times New Roman" w:eastAsia="Times New Roman" w:hAnsi="Times New Roman" w:cs="Times New Roman"/>
          <w:sz w:val="24"/>
          <w:szCs w:val="24"/>
          <w:lang w:val="es-ES" w:eastAsia="es-MX"/>
        </w:rPr>
        <w:t>), o el predominio de las herramientas de producción en la determinación de las formas socioeconómicas. Así, sólo el conjunto codependiente de tales características puede ser considerado un sistema capitalista, organizativamente en torno a las relaciones sociales que produce en determinados espacios, independientemente se vea de forma favorable o no, sería:</w:t>
      </w:r>
    </w:p>
    <w:p w:rsidR="007708C1" w:rsidRPr="007708C1" w:rsidRDefault="007708C1" w:rsidP="007708C1">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lastRenderedPageBreak/>
        <w:t xml:space="preserve">El </w:t>
      </w:r>
      <w:r w:rsidRPr="007708C1">
        <w:rPr>
          <w:rFonts w:ascii="Times New Roman" w:eastAsia="Times New Roman" w:hAnsi="Times New Roman" w:cs="Times New Roman"/>
          <w:i/>
          <w:iCs/>
          <w:sz w:val="24"/>
          <w:szCs w:val="24"/>
          <w:lang w:val="es-ES" w:eastAsia="es-MX"/>
        </w:rPr>
        <w:t>sistema</w:t>
      </w:r>
      <w:r w:rsidRPr="007708C1">
        <w:rPr>
          <w:rFonts w:ascii="Times New Roman" w:eastAsia="Times New Roman" w:hAnsi="Times New Roman" w:cs="Times New Roman"/>
          <w:sz w:val="24"/>
          <w:szCs w:val="24"/>
          <w:lang w:val="es-ES" w:eastAsia="es-MX"/>
        </w:rPr>
        <w:t xml:space="preserve"> económico en el cual las relaciones sociales de producción y el origen de la cadena de mando –incluyendo la empresaria por delegación– se establece desde la titularidad privada y exclusiva de los accionistas de una </w:t>
      </w:r>
      <w:hyperlink r:id="rId26" w:tooltip="Empresa" w:history="1">
        <w:r w:rsidRPr="007708C1">
          <w:rPr>
            <w:rFonts w:ascii="Times New Roman" w:eastAsia="Times New Roman" w:hAnsi="Times New Roman" w:cs="Times New Roman"/>
            <w:color w:val="0000FF"/>
            <w:sz w:val="24"/>
            <w:szCs w:val="24"/>
            <w:lang w:val="es-ES" w:eastAsia="es-MX"/>
          </w:rPr>
          <w:t>empresa</w:t>
        </w:r>
      </w:hyperlink>
      <w:r w:rsidRPr="007708C1">
        <w:rPr>
          <w:rFonts w:ascii="Times New Roman" w:eastAsia="Times New Roman" w:hAnsi="Times New Roman" w:cs="Times New Roman"/>
          <w:sz w:val="24"/>
          <w:szCs w:val="24"/>
          <w:lang w:val="es-ES" w:eastAsia="es-MX"/>
        </w:rPr>
        <w:t xml:space="preserve"> en función de la participación en su creación en tanto primeros propietarios del capital. La propiedad y el usufructo queda así en manos de quienes adquirieron o crearon el capital volviendo interés su óptima utilización, cuidado y acumulación, con independencia de que la aplicación productiva del capital se genere mediante un trabajo colectivo y conjunto, material e inmaterial, por cada uno de los actores de la misma empresa. </w:t>
      </w:r>
    </w:p>
    <w:p w:rsidR="007708C1" w:rsidRPr="007708C1" w:rsidRDefault="007708C1" w:rsidP="007708C1">
      <w:pPr>
        <w:spacing w:before="100" w:beforeAutospacing="1" w:after="100" w:afterAutospacing="1" w:line="240" w:lineRule="auto"/>
        <w:rPr>
          <w:rFonts w:ascii="Times New Roman" w:eastAsia="Times New Roman" w:hAnsi="Times New Roman" w:cs="Times New Roman"/>
          <w:sz w:val="24"/>
          <w:szCs w:val="24"/>
          <w:lang w:val="es-ES" w:eastAsia="es-MX"/>
        </w:rPr>
      </w:pPr>
      <w:r w:rsidRPr="007708C1">
        <w:rPr>
          <w:rFonts w:ascii="Times New Roman" w:eastAsia="Times New Roman" w:hAnsi="Times New Roman" w:cs="Times New Roman"/>
          <w:sz w:val="24"/>
          <w:szCs w:val="24"/>
          <w:lang w:val="es-ES" w:eastAsia="es-MX"/>
        </w:rPr>
        <w:t>Por extensión se denomina capitalista a la clase social más alta de este sistema económico ("</w:t>
      </w:r>
      <w:hyperlink r:id="rId27" w:tooltip="Burguesía" w:history="1">
        <w:r w:rsidRPr="007708C1">
          <w:rPr>
            <w:rFonts w:ascii="Times New Roman" w:eastAsia="Times New Roman" w:hAnsi="Times New Roman" w:cs="Times New Roman"/>
            <w:color w:val="0000FF"/>
            <w:sz w:val="24"/>
            <w:szCs w:val="24"/>
            <w:lang w:val="es-ES" w:eastAsia="es-MX"/>
          </w:rPr>
          <w:t>burguesía</w:t>
        </w:r>
      </w:hyperlink>
      <w:r w:rsidRPr="007708C1">
        <w:rPr>
          <w:rFonts w:ascii="Times New Roman" w:eastAsia="Times New Roman" w:hAnsi="Times New Roman" w:cs="Times New Roman"/>
          <w:sz w:val="24"/>
          <w:szCs w:val="24"/>
          <w:lang w:val="es-ES" w:eastAsia="es-MX"/>
        </w:rPr>
        <w:t xml:space="preserve">"), o bien a la forma común que tendrían los intereses individuales de los propietarios de capital en tanto </w:t>
      </w:r>
      <w:hyperlink r:id="rId28" w:tooltip="Accionista" w:history="1">
        <w:r w:rsidRPr="007708C1">
          <w:rPr>
            <w:rFonts w:ascii="Times New Roman" w:eastAsia="Times New Roman" w:hAnsi="Times New Roman" w:cs="Times New Roman"/>
            <w:color w:val="0000FF"/>
            <w:sz w:val="24"/>
            <w:szCs w:val="24"/>
            <w:lang w:val="es-ES" w:eastAsia="es-MX"/>
          </w:rPr>
          <w:t>accionistas</w:t>
        </w:r>
      </w:hyperlink>
      <w:r w:rsidRPr="007708C1">
        <w:rPr>
          <w:rFonts w:ascii="Times New Roman" w:eastAsia="Times New Roman" w:hAnsi="Times New Roman" w:cs="Times New Roman"/>
          <w:sz w:val="24"/>
          <w:szCs w:val="24"/>
          <w:lang w:val="es-ES" w:eastAsia="es-MX"/>
        </w:rPr>
        <w:t xml:space="preserve"> y </w:t>
      </w:r>
      <w:hyperlink r:id="rId29" w:tooltip="Patrón" w:history="1">
        <w:r w:rsidRPr="007708C1">
          <w:rPr>
            <w:rFonts w:ascii="Times New Roman" w:eastAsia="Times New Roman" w:hAnsi="Times New Roman" w:cs="Times New Roman"/>
            <w:color w:val="0000FF"/>
            <w:sz w:val="24"/>
            <w:szCs w:val="24"/>
            <w:lang w:val="es-ES" w:eastAsia="es-MX"/>
          </w:rPr>
          <w:t>patrones</w:t>
        </w:r>
      </w:hyperlink>
      <w:r w:rsidRPr="007708C1">
        <w:rPr>
          <w:rFonts w:ascii="Times New Roman" w:eastAsia="Times New Roman" w:hAnsi="Times New Roman" w:cs="Times New Roman"/>
          <w:sz w:val="24"/>
          <w:szCs w:val="24"/>
          <w:lang w:val="es-ES" w:eastAsia="es-MX"/>
        </w:rPr>
        <w:t xml:space="preserve"> de empresas; también se denomina capitalismo a todo el orden social y político (legislación, idiosincrasia, etc.) que orbita alrededor del sistema y a la vez determina estructuralmente las posibilidades de su contenido</w:t>
      </w:r>
    </w:p>
    <w:p w:rsidR="007708C1" w:rsidRDefault="007708C1" w:rsidP="007708C1">
      <w:pPr>
        <w:pStyle w:val="NormalWeb"/>
        <w:rPr>
          <w:lang w:val="es-ES"/>
        </w:rPr>
      </w:pPr>
      <w:r>
        <w:rPr>
          <w:lang w:val="es-ES"/>
        </w:rPr>
        <w:t>Para definir al capitalismo es necesario describir todos sus principios básicos, ya que si bien existe un consenso sobre su definición, este es de un nivel muy básico y suelen confundirse las características atribuidas al capitalismo (algunas suelen ser erróneas) con el capitalismo como sistema.</w:t>
      </w:r>
    </w:p>
    <w:p w:rsidR="007708C1" w:rsidRDefault="007708C1" w:rsidP="007708C1">
      <w:pPr>
        <w:pStyle w:val="NormalWeb"/>
        <w:rPr>
          <w:lang w:val="es-ES"/>
        </w:rPr>
      </w:pPr>
      <w:r>
        <w:rPr>
          <w:lang w:val="es-ES"/>
        </w:rPr>
        <w:t xml:space="preserve">Una de las interpretaciones más difundidas señala que en el capitalismo, como sistema económico, predomina el </w:t>
      </w:r>
      <w:hyperlink r:id="rId30" w:tooltip="Capital (economía)" w:history="1">
        <w:r>
          <w:rPr>
            <w:rStyle w:val="Hipervnculo"/>
            <w:lang w:val="es-ES"/>
          </w:rPr>
          <w:t>capital</w:t>
        </w:r>
      </w:hyperlink>
      <w:r>
        <w:rPr>
          <w:lang w:val="es-ES"/>
        </w:rPr>
        <w:t xml:space="preserve"> sobre el </w:t>
      </w:r>
      <w:hyperlink r:id="rId31" w:tooltip="Trabajo (economía)" w:history="1">
        <w:r>
          <w:rPr>
            <w:rStyle w:val="Hipervnculo"/>
            <w:lang w:val="es-ES"/>
          </w:rPr>
          <w:t>trabajo</w:t>
        </w:r>
      </w:hyperlink>
      <w:r>
        <w:rPr>
          <w:lang w:val="es-ES"/>
        </w:rPr>
        <w:t xml:space="preserve"> como elemento de producción y creador de </w:t>
      </w:r>
      <w:hyperlink r:id="rId32" w:tooltip="Riqueza" w:history="1">
        <w:r>
          <w:rPr>
            <w:rStyle w:val="Hipervnculo"/>
            <w:lang w:val="es-ES"/>
          </w:rPr>
          <w:t>riqueza</w:t>
        </w:r>
      </w:hyperlink>
      <w:r>
        <w:rPr>
          <w:lang w:val="es-ES"/>
        </w:rPr>
        <w:t xml:space="preserve">. El control privado de los bienes de capital sobre otros factores económicos tiene la característica de hacer posible negociar con las propiedades y sus intereses a través de rentas, inversiones, etc. Eso crea el otro distintivo del capitalismo que es el beneficio o ganancia como prioridad en la acción económica en función de la acumulación de capital que por vía de </w:t>
      </w:r>
      <w:hyperlink r:id="rId33" w:tooltip="Apropiación original" w:history="1">
        <w:r>
          <w:rPr>
            <w:rStyle w:val="Hipervnculo"/>
            <w:lang w:val="es-ES"/>
          </w:rPr>
          <w:t>apropiación lockeana</w:t>
        </w:r>
      </w:hyperlink>
      <w:r>
        <w:rPr>
          <w:lang w:val="es-ES"/>
        </w:rPr>
        <w:t xml:space="preserve"> puede separarse del trabajo asalariado.</w:t>
      </w:r>
    </w:p>
    <w:p w:rsidR="007708C1" w:rsidRDefault="007708C1" w:rsidP="007708C1">
      <w:pPr>
        <w:pStyle w:val="NormalWeb"/>
        <w:rPr>
          <w:lang w:val="es-ES"/>
        </w:rPr>
      </w:pPr>
      <w:r>
        <w:rPr>
          <w:lang w:val="es-ES"/>
        </w:rPr>
        <w:t xml:space="preserve">En las </w:t>
      </w:r>
      <w:hyperlink r:id="rId34" w:tooltip="Democracia liberal" w:history="1">
        <w:r>
          <w:rPr>
            <w:rStyle w:val="Hipervnculo"/>
            <w:lang w:val="es-ES"/>
          </w:rPr>
          <w:t>democracias liberales</w:t>
        </w:r>
      </w:hyperlink>
      <w:r>
        <w:rPr>
          <w:lang w:val="es-ES"/>
        </w:rPr>
        <w:t xml:space="preserve"> se entiende muchas veces el capitalismo como un modelo económico en el cual la </w:t>
      </w:r>
      <w:hyperlink r:id="rId35" w:tooltip="Distribución (negocios)" w:history="1">
        <w:r>
          <w:rPr>
            <w:rStyle w:val="Hipervnculo"/>
            <w:lang w:val="es-ES"/>
          </w:rPr>
          <w:t>distribución</w:t>
        </w:r>
      </w:hyperlink>
      <w:r>
        <w:rPr>
          <w:lang w:val="es-ES"/>
        </w:rPr>
        <w:t xml:space="preserve">, la </w:t>
      </w:r>
      <w:hyperlink r:id="rId36" w:tooltip="Producción" w:history="1">
        <w:r>
          <w:rPr>
            <w:rStyle w:val="Hipervnculo"/>
            <w:lang w:val="es-ES"/>
          </w:rPr>
          <w:t>producción</w:t>
        </w:r>
      </w:hyperlink>
      <w:r>
        <w:rPr>
          <w:lang w:val="es-ES"/>
        </w:rPr>
        <w:t xml:space="preserve"> y los </w:t>
      </w:r>
      <w:hyperlink r:id="rId37" w:tooltip="Precio" w:history="1">
        <w:r>
          <w:rPr>
            <w:rStyle w:val="Hipervnculo"/>
            <w:lang w:val="es-ES"/>
          </w:rPr>
          <w:t>precios</w:t>
        </w:r>
      </w:hyperlink>
      <w:r>
        <w:rPr>
          <w:lang w:val="es-ES"/>
        </w:rPr>
        <w:t xml:space="preserve"> de los </w:t>
      </w:r>
      <w:hyperlink r:id="rId38" w:tooltip="Bien económico" w:history="1">
        <w:r>
          <w:rPr>
            <w:rStyle w:val="Hipervnculo"/>
            <w:lang w:val="es-ES"/>
          </w:rPr>
          <w:t>bienes</w:t>
        </w:r>
      </w:hyperlink>
      <w:r>
        <w:rPr>
          <w:lang w:val="es-ES"/>
        </w:rPr>
        <w:t xml:space="preserve"> y </w:t>
      </w:r>
      <w:hyperlink r:id="rId39" w:tooltip="Servicio" w:history="1">
        <w:r>
          <w:rPr>
            <w:rStyle w:val="Hipervnculo"/>
            <w:lang w:val="es-ES"/>
          </w:rPr>
          <w:t>servicios</w:t>
        </w:r>
      </w:hyperlink>
      <w:r>
        <w:rPr>
          <w:lang w:val="es-ES"/>
        </w:rPr>
        <w:t xml:space="preserve"> son determinados en la mayoría de las veces por alguna forma de </w:t>
      </w:r>
      <w:hyperlink r:id="rId40" w:tooltip="Libre mercado" w:history="1">
        <w:r>
          <w:rPr>
            <w:rStyle w:val="Hipervnculo"/>
            <w:lang w:val="es-ES"/>
          </w:rPr>
          <w:t>libre mercado</w:t>
        </w:r>
      </w:hyperlink>
      <w:r>
        <w:rPr>
          <w:lang w:val="es-ES"/>
        </w:rPr>
        <w:t xml:space="preserve">. Ciertas corrientes de pensamiento discuten si esta es la definición exacta de capitalismo o si sólo se trataría de una de sus características (necesaria para el marxismo, contingente para la socialdemocracia, y aparente para el mutualismo). Generalmente, el capitalismo se considera un </w:t>
      </w:r>
      <w:hyperlink r:id="rId41" w:tooltip="Sistema económico" w:history="1">
        <w:r>
          <w:rPr>
            <w:rStyle w:val="Hipervnculo"/>
            <w:lang w:val="es-ES"/>
          </w:rPr>
          <w:t>sistema económico</w:t>
        </w:r>
      </w:hyperlink>
      <w:r>
        <w:rPr>
          <w:lang w:val="es-ES"/>
        </w:rPr>
        <w:t xml:space="preserve"> en el cual el dominio de la </w:t>
      </w:r>
      <w:hyperlink r:id="rId42" w:tooltip="Propiedad privada" w:history="1">
        <w:r>
          <w:rPr>
            <w:rStyle w:val="Hipervnculo"/>
            <w:lang w:val="es-ES"/>
          </w:rPr>
          <w:t>propiedad privada</w:t>
        </w:r>
      </w:hyperlink>
      <w:r>
        <w:rPr>
          <w:lang w:val="es-ES"/>
        </w:rPr>
        <w:t xml:space="preserve"> sobre los medios de producción desempeña un papel fundamental. Es importante comprender lo que se entiende por propiedad privada en el capitalismo ya que existen múltiples opiniones, a pesar de que este es uno de los principios básicos del capitalismo: otorga influencia social a quienes detentan la propiedad de los medios de producción (o en este caso el capital), la </w:t>
      </w:r>
      <w:hyperlink r:id="rId43" w:tooltip="Burguesía" w:history="1">
        <w:r>
          <w:rPr>
            <w:rStyle w:val="Hipervnculo"/>
            <w:lang w:val="es-ES"/>
          </w:rPr>
          <w:t>burguesía</w:t>
        </w:r>
      </w:hyperlink>
      <w:r>
        <w:rPr>
          <w:lang w:val="es-ES"/>
        </w:rPr>
        <w:t>, dando lugar a una relación jerárquica de funciones entre el empleador y el empleado. Esto crea a su vez una sociedad de clases estratificadas en relación con el éxito económico en el mercado de consumo, lo que influye en el resto de la estructura social según la variable de capital acumulada; por tal razón en el capitalismo la pertenencia a una clase social es movible y no estática.</w:t>
      </w:r>
    </w:p>
    <w:p w:rsidR="007708C1" w:rsidRDefault="007708C1" w:rsidP="007708C1">
      <w:pPr>
        <w:pStyle w:val="NormalWeb"/>
        <w:rPr>
          <w:lang w:val="es-ES"/>
        </w:rPr>
      </w:pPr>
      <w:r>
        <w:rPr>
          <w:lang w:val="es-ES"/>
        </w:rPr>
        <w:lastRenderedPageBreak/>
        <w:t>Sobre la propiedad privada, el capitalismo establece que los recursos invertidos por los prestadores de capital para la producción social, deben estar en manos de las empresas y personas particulares que los adquieran. De esta forma a los particulares se les facilita el uso, empleo y control de los recursos que utilicen en sus labores productivas, de los que, a fines empresariales, podrán usar como mejor les parezca.</w:t>
      </w:r>
    </w:p>
    <w:p w:rsidR="007708C1" w:rsidRPr="007708C1" w:rsidRDefault="007708C1" w:rsidP="007708C1">
      <w:pPr>
        <w:spacing w:after="0" w:line="240" w:lineRule="auto"/>
        <w:rPr>
          <w:rFonts w:ascii="Times New Roman" w:eastAsia="Times New Roman" w:hAnsi="Times New Roman" w:cs="Times New Roman"/>
          <w:sz w:val="24"/>
          <w:szCs w:val="24"/>
          <w:lang w:val="es-ES" w:eastAsia="es-MX"/>
        </w:rPr>
      </w:pPr>
    </w:p>
    <w:sectPr w:rsidR="007708C1" w:rsidRPr="007708C1" w:rsidSect="006416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B9F"/>
    <w:multiLevelType w:val="multilevel"/>
    <w:tmpl w:val="C08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97432"/>
    <w:multiLevelType w:val="multilevel"/>
    <w:tmpl w:val="EA1A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54BFE"/>
    <w:multiLevelType w:val="multilevel"/>
    <w:tmpl w:val="172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52532"/>
    <w:multiLevelType w:val="multilevel"/>
    <w:tmpl w:val="BB5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66E8C"/>
    <w:multiLevelType w:val="multilevel"/>
    <w:tmpl w:val="941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E1A4A"/>
    <w:multiLevelType w:val="multilevel"/>
    <w:tmpl w:val="591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21581"/>
    <w:multiLevelType w:val="multilevel"/>
    <w:tmpl w:val="4CE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9557C6"/>
    <w:multiLevelType w:val="multilevel"/>
    <w:tmpl w:val="1F3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7708C1"/>
    <w:rsid w:val="006416CF"/>
    <w:rsid w:val="00742ACB"/>
    <w:rsid w:val="007708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CF"/>
  </w:style>
  <w:style w:type="paragraph" w:styleId="Ttulo1">
    <w:name w:val="heading 1"/>
    <w:basedOn w:val="Normal"/>
    <w:link w:val="Ttulo1Car"/>
    <w:uiPriority w:val="9"/>
    <w:qFormat/>
    <w:rsid w:val="00770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7708C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8C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708C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7708C1"/>
    <w:rPr>
      <w:strike w:val="0"/>
      <w:dstrike w:val="0"/>
      <w:color w:val="0000FF"/>
      <w:u w:val="none"/>
      <w:effect w:val="none"/>
    </w:rPr>
  </w:style>
  <w:style w:type="paragraph" w:styleId="NormalWeb">
    <w:name w:val="Normal (Web)"/>
    <w:basedOn w:val="Normal"/>
    <w:uiPriority w:val="99"/>
    <w:semiHidden/>
    <w:unhideWhenUsed/>
    <w:rsid w:val="007708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70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991">
      <w:bodyDiv w:val="1"/>
      <w:marLeft w:val="0"/>
      <w:marRight w:val="0"/>
      <w:marTop w:val="0"/>
      <w:marBottom w:val="0"/>
      <w:divBdr>
        <w:top w:val="none" w:sz="0" w:space="0" w:color="auto"/>
        <w:left w:val="none" w:sz="0" w:space="0" w:color="auto"/>
        <w:bottom w:val="none" w:sz="0" w:space="0" w:color="auto"/>
        <w:right w:val="none" w:sz="0" w:space="0" w:color="auto"/>
      </w:divBdr>
      <w:divsChild>
        <w:div w:id="1375933681">
          <w:marLeft w:val="0"/>
          <w:marRight w:val="0"/>
          <w:marTop w:val="0"/>
          <w:marBottom w:val="0"/>
          <w:divBdr>
            <w:top w:val="none" w:sz="0" w:space="0" w:color="auto"/>
            <w:left w:val="none" w:sz="0" w:space="0" w:color="auto"/>
            <w:bottom w:val="none" w:sz="0" w:space="0" w:color="auto"/>
            <w:right w:val="none" w:sz="0" w:space="0" w:color="auto"/>
          </w:divBdr>
          <w:divsChild>
            <w:div w:id="1384870442">
              <w:marLeft w:val="0"/>
              <w:marRight w:val="0"/>
              <w:marTop w:val="0"/>
              <w:marBottom w:val="0"/>
              <w:divBdr>
                <w:top w:val="none" w:sz="0" w:space="0" w:color="auto"/>
                <w:left w:val="none" w:sz="0" w:space="0" w:color="auto"/>
                <w:bottom w:val="none" w:sz="0" w:space="0" w:color="auto"/>
                <w:right w:val="none" w:sz="0" w:space="0" w:color="auto"/>
              </w:divBdr>
              <w:divsChild>
                <w:div w:id="105465379">
                  <w:marLeft w:val="0"/>
                  <w:marRight w:val="0"/>
                  <w:marTop w:val="0"/>
                  <w:marBottom w:val="0"/>
                  <w:divBdr>
                    <w:top w:val="none" w:sz="0" w:space="0" w:color="auto"/>
                    <w:left w:val="none" w:sz="0" w:space="0" w:color="auto"/>
                    <w:bottom w:val="none" w:sz="0" w:space="0" w:color="auto"/>
                    <w:right w:val="none" w:sz="0" w:space="0" w:color="auto"/>
                  </w:divBdr>
                  <w:divsChild>
                    <w:div w:id="2086755491">
                      <w:marLeft w:val="0"/>
                      <w:marRight w:val="0"/>
                      <w:marTop w:val="0"/>
                      <w:marBottom w:val="0"/>
                      <w:divBdr>
                        <w:top w:val="none" w:sz="0" w:space="0" w:color="auto"/>
                        <w:left w:val="none" w:sz="0" w:space="0" w:color="auto"/>
                        <w:bottom w:val="none" w:sz="0" w:space="0" w:color="auto"/>
                        <w:right w:val="none" w:sz="0" w:space="0" w:color="auto"/>
                      </w:divBdr>
                      <w:divsChild>
                        <w:div w:id="232933325">
                          <w:marLeft w:val="0"/>
                          <w:marRight w:val="0"/>
                          <w:marTop w:val="0"/>
                          <w:marBottom w:val="0"/>
                          <w:divBdr>
                            <w:top w:val="none" w:sz="0" w:space="0" w:color="auto"/>
                            <w:left w:val="none" w:sz="0" w:space="0" w:color="auto"/>
                            <w:bottom w:val="none" w:sz="0" w:space="0" w:color="auto"/>
                            <w:right w:val="none" w:sz="0" w:space="0" w:color="auto"/>
                          </w:divBdr>
                        </w:div>
                        <w:div w:id="1670981736">
                          <w:marLeft w:val="0"/>
                          <w:marRight w:val="0"/>
                          <w:marTop w:val="0"/>
                          <w:marBottom w:val="0"/>
                          <w:divBdr>
                            <w:top w:val="none" w:sz="0" w:space="0" w:color="auto"/>
                            <w:left w:val="none" w:sz="0" w:space="0" w:color="auto"/>
                            <w:bottom w:val="none" w:sz="0" w:space="0" w:color="auto"/>
                            <w:right w:val="none" w:sz="0" w:space="0" w:color="auto"/>
                          </w:divBdr>
                          <w:divsChild>
                            <w:div w:id="2034458810">
                              <w:marLeft w:val="0"/>
                              <w:marRight w:val="0"/>
                              <w:marTop w:val="0"/>
                              <w:marBottom w:val="0"/>
                              <w:divBdr>
                                <w:top w:val="none" w:sz="0" w:space="0" w:color="auto"/>
                                <w:left w:val="none" w:sz="0" w:space="0" w:color="auto"/>
                                <w:bottom w:val="none" w:sz="0" w:space="0" w:color="auto"/>
                                <w:right w:val="none" w:sz="0" w:space="0" w:color="auto"/>
                              </w:divBdr>
                              <w:divsChild>
                                <w:div w:id="280114736">
                                  <w:marLeft w:val="0"/>
                                  <w:marRight w:val="0"/>
                                  <w:marTop w:val="0"/>
                                  <w:marBottom w:val="0"/>
                                  <w:divBdr>
                                    <w:top w:val="none" w:sz="0" w:space="0" w:color="auto"/>
                                    <w:left w:val="none" w:sz="0" w:space="0" w:color="auto"/>
                                    <w:bottom w:val="none" w:sz="0" w:space="0" w:color="auto"/>
                                    <w:right w:val="none" w:sz="0" w:space="0" w:color="auto"/>
                                  </w:divBdr>
                                  <w:divsChild>
                                    <w:div w:id="7962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63253">
      <w:bodyDiv w:val="1"/>
      <w:marLeft w:val="0"/>
      <w:marRight w:val="0"/>
      <w:marTop w:val="0"/>
      <w:marBottom w:val="0"/>
      <w:divBdr>
        <w:top w:val="none" w:sz="0" w:space="0" w:color="auto"/>
        <w:left w:val="none" w:sz="0" w:space="0" w:color="auto"/>
        <w:bottom w:val="none" w:sz="0" w:space="0" w:color="auto"/>
        <w:right w:val="none" w:sz="0" w:space="0" w:color="auto"/>
      </w:divBdr>
      <w:divsChild>
        <w:div w:id="1841044002">
          <w:marLeft w:val="0"/>
          <w:marRight w:val="0"/>
          <w:marTop w:val="0"/>
          <w:marBottom w:val="0"/>
          <w:divBdr>
            <w:top w:val="none" w:sz="0" w:space="0" w:color="auto"/>
            <w:left w:val="none" w:sz="0" w:space="0" w:color="auto"/>
            <w:bottom w:val="none" w:sz="0" w:space="0" w:color="auto"/>
            <w:right w:val="none" w:sz="0" w:space="0" w:color="auto"/>
          </w:divBdr>
          <w:divsChild>
            <w:div w:id="1377202150">
              <w:marLeft w:val="0"/>
              <w:marRight w:val="0"/>
              <w:marTop w:val="0"/>
              <w:marBottom w:val="0"/>
              <w:divBdr>
                <w:top w:val="none" w:sz="0" w:space="0" w:color="auto"/>
                <w:left w:val="none" w:sz="0" w:space="0" w:color="auto"/>
                <w:bottom w:val="none" w:sz="0" w:space="0" w:color="auto"/>
                <w:right w:val="none" w:sz="0" w:space="0" w:color="auto"/>
              </w:divBdr>
              <w:divsChild>
                <w:div w:id="81218948">
                  <w:marLeft w:val="0"/>
                  <w:marRight w:val="0"/>
                  <w:marTop w:val="0"/>
                  <w:marBottom w:val="0"/>
                  <w:divBdr>
                    <w:top w:val="none" w:sz="0" w:space="0" w:color="auto"/>
                    <w:left w:val="none" w:sz="0" w:space="0" w:color="auto"/>
                    <w:bottom w:val="none" w:sz="0" w:space="0" w:color="auto"/>
                    <w:right w:val="none" w:sz="0" w:space="0" w:color="auto"/>
                  </w:divBdr>
                  <w:divsChild>
                    <w:div w:id="7671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54297">
      <w:bodyDiv w:val="1"/>
      <w:marLeft w:val="0"/>
      <w:marRight w:val="0"/>
      <w:marTop w:val="0"/>
      <w:marBottom w:val="0"/>
      <w:divBdr>
        <w:top w:val="none" w:sz="0" w:space="0" w:color="auto"/>
        <w:left w:val="none" w:sz="0" w:space="0" w:color="auto"/>
        <w:bottom w:val="none" w:sz="0" w:space="0" w:color="auto"/>
        <w:right w:val="none" w:sz="0" w:space="0" w:color="auto"/>
      </w:divBdr>
      <w:divsChild>
        <w:div w:id="1644458254">
          <w:marLeft w:val="0"/>
          <w:marRight w:val="0"/>
          <w:marTop w:val="0"/>
          <w:marBottom w:val="0"/>
          <w:divBdr>
            <w:top w:val="none" w:sz="0" w:space="0" w:color="auto"/>
            <w:left w:val="none" w:sz="0" w:space="0" w:color="auto"/>
            <w:bottom w:val="none" w:sz="0" w:space="0" w:color="auto"/>
            <w:right w:val="none" w:sz="0" w:space="0" w:color="auto"/>
          </w:divBdr>
          <w:divsChild>
            <w:div w:id="1806964954">
              <w:marLeft w:val="0"/>
              <w:marRight w:val="0"/>
              <w:marTop w:val="0"/>
              <w:marBottom w:val="0"/>
              <w:divBdr>
                <w:top w:val="none" w:sz="0" w:space="0" w:color="auto"/>
                <w:left w:val="none" w:sz="0" w:space="0" w:color="auto"/>
                <w:bottom w:val="none" w:sz="0" w:space="0" w:color="auto"/>
                <w:right w:val="none" w:sz="0" w:space="0" w:color="auto"/>
              </w:divBdr>
              <w:divsChild>
                <w:div w:id="125708090">
                  <w:marLeft w:val="0"/>
                  <w:marRight w:val="0"/>
                  <w:marTop w:val="0"/>
                  <w:marBottom w:val="0"/>
                  <w:divBdr>
                    <w:top w:val="none" w:sz="0" w:space="0" w:color="auto"/>
                    <w:left w:val="none" w:sz="0" w:space="0" w:color="auto"/>
                    <w:bottom w:val="none" w:sz="0" w:space="0" w:color="auto"/>
                    <w:right w:val="none" w:sz="0" w:space="0" w:color="auto"/>
                  </w:divBdr>
                  <w:divsChild>
                    <w:div w:id="2084642955">
                      <w:marLeft w:val="0"/>
                      <w:marRight w:val="0"/>
                      <w:marTop w:val="0"/>
                      <w:marBottom w:val="0"/>
                      <w:divBdr>
                        <w:top w:val="none" w:sz="0" w:space="0" w:color="auto"/>
                        <w:left w:val="none" w:sz="0" w:space="0" w:color="auto"/>
                        <w:bottom w:val="none" w:sz="0" w:space="0" w:color="auto"/>
                        <w:right w:val="none" w:sz="0" w:space="0" w:color="auto"/>
                      </w:divBdr>
                      <w:divsChild>
                        <w:div w:id="1925264691">
                          <w:marLeft w:val="0"/>
                          <w:marRight w:val="0"/>
                          <w:marTop w:val="0"/>
                          <w:marBottom w:val="0"/>
                          <w:divBdr>
                            <w:top w:val="none" w:sz="0" w:space="0" w:color="auto"/>
                            <w:left w:val="none" w:sz="0" w:space="0" w:color="auto"/>
                            <w:bottom w:val="none" w:sz="0" w:space="0" w:color="auto"/>
                            <w:right w:val="none" w:sz="0" w:space="0" w:color="auto"/>
                          </w:divBdr>
                        </w:div>
                        <w:div w:id="658967789">
                          <w:marLeft w:val="0"/>
                          <w:marRight w:val="0"/>
                          <w:marTop w:val="0"/>
                          <w:marBottom w:val="0"/>
                          <w:divBdr>
                            <w:top w:val="none" w:sz="0" w:space="0" w:color="auto"/>
                            <w:left w:val="none" w:sz="0" w:space="0" w:color="auto"/>
                            <w:bottom w:val="none" w:sz="0" w:space="0" w:color="auto"/>
                            <w:right w:val="none" w:sz="0" w:space="0" w:color="auto"/>
                          </w:divBdr>
                          <w:divsChild>
                            <w:div w:id="571234581">
                              <w:marLeft w:val="0"/>
                              <w:marRight w:val="0"/>
                              <w:marTop w:val="0"/>
                              <w:marBottom w:val="0"/>
                              <w:divBdr>
                                <w:top w:val="none" w:sz="0" w:space="0" w:color="auto"/>
                                <w:left w:val="none" w:sz="0" w:space="0" w:color="auto"/>
                                <w:bottom w:val="none" w:sz="0" w:space="0" w:color="auto"/>
                                <w:right w:val="none" w:sz="0" w:space="0" w:color="auto"/>
                              </w:divBdr>
                              <w:divsChild>
                                <w:div w:id="2132748672">
                                  <w:marLeft w:val="0"/>
                                  <w:marRight w:val="0"/>
                                  <w:marTop w:val="0"/>
                                  <w:marBottom w:val="0"/>
                                  <w:divBdr>
                                    <w:top w:val="none" w:sz="0" w:space="0" w:color="auto"/>
                                    <w:left w:val="none" w:sz="0" w:space="0" w:color="auto"/>
                                    <w:bottom w:val="none" w:sz="0" w:space="0" w:color="auto"/>
                                    <w:right w:val="none" w:sz="0" w:space="0" w:color="auto"/>
                                  </w:divBdr>
                                  <w:divsChild>
                                    <w:div w:id="91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ien" TargetMode="External"/><Relationship Id="rId13" Type="http://schemas.openxmlformats.org/officeDocument/2006/relationships/hyperlink" Target="http://es.wikipedia.org/wiki/Capital_(econom%C3%ADa)" TargetMode="External"/><Relationship Id="rId18" Type="http://schemas.openxmlformats.org/officeDocument/2006/relationships/hyperlink" Target="http://es.wikipedia.org/wiki/Capital" TargetMode="External"/><Relationship Id="rId26" Type="http://schemas.openxmlformats.org/officeDocument/2006/relationships/hyperlink" Target="http://es.wikipedia.org/wiki/Empresa" TargetMode="External"/><Relationship Id="rId39" Type="http://schemas.openxmlformats.org/officeDocument/2006/relationships/hyperlink" Target="http://es.wikipedia.org/wiki/Servicio" TargetMode="External"/><Relationship Id="rId3" Type="http://schemas.openxmlformats.org/officeDocument/2006/relationships/settings" Target="settings.xml"/><Relationship Id="rId21" Type="http://schemas.openxmlformats.org/officeDocument/2006/relationships/hyperlink" Target="http://es.wikipedia.org/wiki/Trabajo" TargetMode="External"/><Relationship Id="rId34" Type="http://schemas.openxmlformats.org/officeDocument/2006/relationships/hyperlink" Target="http://es.wikipedia.org/wiki/Democracia_liberal" TargetMode="External"/><Relationship Id="rId42" Type="http://schemas.openxmlformats.org/officeDocument/2006/relationships/hyperlink" Target="http://es.wikipedia.org/wiki/Propiedad_privada" TargetMode="External"/><Relationship Id="rId7" Type="http://schemas.openxmlformats.org/officeDocument/2006/relationships/hyperlink" Target="http://es.wikipedia.org/wiki/Producci%C3%B3n" TargetMode="External"/><Relationship Id="rId12" Type="http://schemas.openxmlformats.org/officeDocument/2006/relationships/hyperlink" Target="http://es.wikipedia.org/wiki/Siglo_XVI" TargetMode="External"/><Relationship Id="rId17" Type="http://schemas.openxmlformats.org/officeDocument/2006/relationships/hyperlink" Target="http://es.wikipedia.org/wiki/Medio_de_producci%C3%B3n" TargetMode="External"/><Relationship Id="rId25" Type="http://schemas.openxmlformats.org/officeDocument/2006/relationships/hyperlink" Target="http://es.wikipedia.org/wiki/John_Locke" TargetMode="External"/><Relationship Id="rId33" Type="http://schemas.openxmlformats.org/officeDocument/2006/relationships/hyperlink" Target="http://es.wikipedia.org/wiki/Apropiaci%C3%B3n_original" TargetMode="External"/><Relationship Id="rId38" Type="http://schemas.openxmlformats.org/officeDocument/2006/relationships/hyperlink" Target="http://es.wikipedia.org/wiki/Bien_econ%C3%B3mico" TargetMode="External"/><Relationship Id="rId2" Type="http://schemas.openxmlformats.org/officeDocument/2006/relationships/styles" Target="styles.xml"/><Relationship Id="rId16" Type="http://schemas.openxmlformats.org/officeDocument/2006/relationships/hyperlink" Target="http://es.wikipedia.org/wiki/Propiedad_privada" TargetMode="External"/><Relationship Id="rId20" Type="http://schemas.openxmlformats.org/officeDocument/2006/relationships/hyperlink" Target="http://es.wikipedia.org/wiki/Capital" TargetMode="External"/><Relationship Id="rId29" Type="http://schemas.openxmlformats.org/officeDocument/2006/relationships/hyperlink" Target="http://es.wikipedia.org/wiki/Patr%C3%B3n" TargetMode="External"/><Relationship Id="rId41" Type="http://schemas.openxmlformats.org/officeDocument/2006/relationships/hyperlink" Target="http://es.wikipedia.org/wiki/Sistema_econ%C3%B3mico" TargetMode="External"/><Relationship Id="rId1" Type="http://schemas.openxmlformats.org/officeDocument/2006/relationships/numbering" Target="numbering.xml"/><Relationship Id="rId6" Type="http://schemas.openxmlformats.org/officeDocument/2006/relationships/hyperlink" Target="http://es.wikipedia.org/wiki/Empresa" TargetMode="External"/><Relationship Id="rId11" Type="http://schemas.openxmlformats.org/officeDocument/2006/relationships/hyperlink" Target="http://es.wikipedia.org/wiki/Mercado" TargetMode="External"/><Relationship Id="rId24" Type="http://schemas.openxmlformats.org/officeDocument/2006/relationships/hyperlink" Target="http://es.wikipedia.org/wiki/Costo-beneficio" TargetMode="External"/><Relationship Id="rId32" Type="http://schemas.openxmlformats.org/officeDocument/2006/relationships/hyperlink" Target="http://es.wikipedia.org/wiki/Riqueza" TargetMode="External"/><Relationship Id="rId37" Type="http://schemas.openxmlformats.org/officeDocument/2006/relationships/hyperlink" Target="http://es.wikipedia.org/wiki/Precio" TargetMode="External"/><Relationship Id="rId40" Type="http://schemas.openxmlformats.org/officeDocument/2006/relationships/hyperlink" Target="http://es.wikipedia.org/wiki/Libre_mercado" TargetMode="External"/><Relationship Id="rId45" Type="http://schemas.openxmlformats.org/officeDocument/2006/relationships/theme" Target="theme/theme1.xml"/><Relationship Id="rId5" Type="http://schemas.openxmlformats.org/officeDocument/2006/relationships/hyperlink" Target="http://es.wikipedia.org/wiki/Ser_humano" TargetMode="External"/><Relationship Id="rId15" Type="http://schemas.openxmlformats.org/officeDocument/2006/relationships/hyperlink" Target="http://es.wikipedia.org/wiki/Bienes_de_capital" TargetMode="External"/><Relationship Id="rId23" Type="http://schemas.openxmlformats.org/officeDocument/2006/relationships/hyperlink" Target="http://es.wikipedia.org/wiki/Medio_de_producci%C3%B3n" TargetMode="External"/><Relationship Id="rId28" Type="http://schemas.openxmlformats.org/officeDocument/2006/relationships/hyperlink" Target="http://es.wikipedia.org/wiki/Accionista" TargetMode="External"/><Relationship Id="rId36" Type="http://schemas.openxmlformats.org/officeDocument/2006/relationships/hyperlink" Target="http://es.wikipedia.org/wiki/Producci%C3%B3n" TargetMode="External"/><Relationship Id="rId10" Type="http://schemas.openxmlformats.org/officeDocument/2006/relationships/hyperlink" Target="http://es.wikipedia.org/wiki/Precio" TargetMode="External"/><Relationship Id="rId19" Type="http://schemas.openxmlformats.org/officeDocument/2006/relationships/hyperlink" Target="http://es.wikipedia.org/wiki/Salario" TargetMode="External"/><Relationship Id="rId31" Type="http://schemas.openxmlformats.org/officeDocument/2006/relationships/hyperlink" Target="http://es.wikipedia.org/wiki/Trabajo_(econom%C3%AD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Servicios" TargetMode="External"/><Relationship Id="rId14" Type="http://schemas.openxmlformats.org/officeDocument/2006/relationships/hyperlink" Target="http://es.wikipedia.org/wiki/Medio_de_producci%C3%B3n" TargetMode="External"/><Relationship Id="rId22" Type="http://schemas.openxmlformats.org/officeDocument/2006/relationships/hyperlink" Target="http://es.wikipedia.org/wiki/Riqueza" TargetMode="External"/><Relationship Id="rId27" Type="http://schemas.openxmlformats.org/officeDocument/2006/relationships/hyperlink" Target="http://es.wikipedia.org/wiki/Burgues%C3%ADa" TargetMode="External"/><Relationship Id="rId30" Type="http://schemas.openxmlformats.org/officeDocument/2006/relationships/hyperlink" Target="http://es.wikipedia.org/wiki/Capital_(econom%C3%ADa)" TargetMode="External"/><Relationship Id="rId35" Type="http://schemas.openxmlformats.org/officeDocument/2006/relationships/hyperlink" Target="http://es.wikipedia.org/wiki/Distribuci%C3%B3n_(negocios)" TargetMode="External"/><Relationship Id="rId43" Type="http://schemas.openxmlformats.org/officeDocument/2006/relationships/hyperlink" Target="http://es.wikipedia.org/wiki/Burgues%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Ba-k.com</cp:lastModifiedBy>
  <cp:revision>1</cp:revision>
  <dcterms:created xsi:type="dcterms:W3CDTF">2009-09-29T21:08:00Z</dcterms:created>
  <dcterms:modified xsi:type="dcterms:W3CDTF">2009-09-29T21:24:00Z</dcterms:modified>
</cp:coreProperties>
</file>