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3D" w:rsidRDefault="00656A3D">
      <w:r>
        <w:t xml:space="preserve">     </w:t>
      </w:r>
    </w:p>
    <w:p w:rsidR="00656A3D" w:rsidRPr="00656A3D" w:rsidRDefault="00656A3D" w:rsidP="00656A3D">
      <w:pPr>
        <w:jc w:val="center"/>
        <w:rPr>
          <w:sz w:val="48"/>
        </w:rPr>
      </w:pPr>
      <w:r w:rsidRPr="00656A3D">
        <w:rPr>
          <w:sz w:val="44"/>
        </w:rPr>
        <w:t>TUTORIAS</w:t>
      </w:r>
    </w:p>
    <w:p w:rsidR="00656A3D" w:rsidRDefault="00656A3D"/>
    <w:p w:rsidR="00656A3D" w:rsidRDefault="00656A3D"/>
    <w:p w:rsidR="00656A3D" w:rsidRDefault="00656A3D"/>
    <w:p w:rsidR="00656A3D" w:rsidRDefault="00656A3D"/>
    <w:p w:rsidR="00656A3D" w:rsidRDefault="00656A3D"/>
    <w:p w:rsidR="00656A3D" w:rsidRPr="00656A3D" w:rsidRDefault="00656A3D">
      <w:pPr>
        <w:rPr>
          <w:sz w:val="28"/>
        </w:rPr>
      </w:pPr>
      <w:r>
        <w:rPr>
          <w:sz w:val="28"/>
        </w:rPr>
        <w:t>E</w:t>
      </w:r>
      <w:r w:rsidRPr="00656A3D">
        <w:rPr>
          <w:sz w:val="28"/>
        </w:rPr>
        <w:t>s muy importante que el participante valore la importancia de la Tutoría en la formación integral de los alumnos y cuente con elem</w:t>
      </w:r>
      <w:r>
        <w:rPr>
          <w:sz w:val="28"/>
        </w:rPr>
        <w:t>en</w:t>
      </w:r>
      <w:r w:rsidRPr="00656A3D">
        <w:rPr>
          <w:sz w:val="28"/>
        </w:rPr>
        <w:t>tos teóricos y metodológicos para aplicarlos en los procesos de aprendizaje.</w:t>
      </w:r>
    </w:p>
    <w:sectPr w:rsidR="00656A3D" w:rsidRPr="00656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A3D"/>
    <w:rsid w:val="0065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Alumno2</dc:creator>
  <cp:keywords/>
  <dc:description/>
  <cp:lastModifiedBy>Alumno2</cp:lastModifiedBy>
  <cp:revision>1</cp:revision>
  <dcterms:created xsi:type="dcterms:W3CDTF">2011-02-19T18:22:00Z</dcterms:created>
  <dcterms:modified xsi:type="dcterms:W3CDTF">2011-02-19T18:26:00Z</dcterms:modified>
</cp:coreProperties>
</file>