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D7" w:rsidRPr="00D67AD7" w:rsidRDefault="00D67AD7" w:rsidP="00D67AD7">
      <w:pPr>
        <w:jc w:val="center"/>
        <w:rPr>
          <w:rFonts w:ascii="Wide Latin" w:hAnsi="Wide Latin"/>
          <w:sz w:val="72"/>
          <w:szCs w:val="72"/>
        </w:rPr>
      </w:pPr>
      <w:r w:rsidRPr="00D67AD7">
        <w:rPr>
          <w:rFonts w:ascii="Wide Latin" w:hAnsi="Wide Latin"/>
          <w:sz w:val="72"/>
          <w:szCs w:val="72"/>
        </w:rPr>
        <w:t>TUTORIAS</w:t>
      </w:r>
    </w:p>
    <w:p w:rsidR="00D67AD7" w:rsidRDefault="00D67AD7" w:rsidP="00D67AD7">
      <w:pPr>
        <w:jc w:val="center"/>
      </w:pPr>
    </w:p>
    <w:p w:rsidR="00D67AD7" w:rsidRDefault="00D67AD7" w:rsidP="00D67AD7">
      <w:pPr>
        <w:jc w:val="center"/>
      </w:pPr>
    </w:p>
    <w:p w:rsidR="00D67AD7" w:rsidRDefault="00D67AD7" w:rsidP="00D67AD7">
      <w:pPr>
        <w:jc w:val="center"/>
      </w:pPr>
    </w:p>
    <w:p w:rsidR="00D67AD7" w:rsidRDefault="00D67AD7" w:rsidP="00D67AD7">
      <w:pPr>
        <w:jc w:val="center"/>
      </w:pPr>
    </w:p>
    <w:p w:rsidR="00D67AD7" w:rsidRDefault="00D67AD7" w:rsidP="00D67AD7">
      <w:pPr>
        <w:jc w:val="center"/>
      </w:pPr>
    </w:p>
    <w:p w:rsidR="00D67AD7" w:rsidRDefault="00D67AD7" w:rsidP="00D67AD7">
      <w:pPr>
        <w:jc w:val="center"/>
      </w:pPr>
    </w:p>
    <w:p w:rsidR="00D67AD7" w:rsidRPr="00D67AD7" w:rsidRDefault="00D67AD7" w:rsidP="00D67AD7">
      <w:pPr>
        <w:jc w:val="center"/>
        <w:rPr>
          <w:sz w:val="44"/>
          <w:szCs w:val="44"/>
        </w:rPr>
      </w:pPr>
    </w:p>
    <w:p w:rsidR="00D67AD7" w:rsidRPr="00D67AD7" w:rsidRDefault="00D67AD7" w:rsidP="00D67AD7">
      <w:pPr>
        <w:jc w:val="center"/>
        <w:rPr>
          <w:sz w:val="44"/>
          <w:szCs w:val="44"/>
        </w:rPr>
      </w:pPr>
      <w:r>
        <w:rPr>
          <w:sz w:val="44"/>
          <w:szCs w:val="44"/>
        </w:rPr>
        <w:t>“</w:t>
      </w:r>
      <w:r w:rsidRPr="00D67AD7">
        <w:rPr>
          <w:sz w:val="44"/>
          <w:szCs w:val="44"/>
        </w:rPr>
        <w:t>UNA TUTORIA ELEVA LA CALIDAD DEL PROCESO FORMATIVO, ABATE LA DESERCIÓN, MEJORA LA ACTITUD HACIA EL APRENDIZAJE Y EVITA LA FRUSTRACIÓN Y EL CONFLICTO DERIVADOS DEL ABANDONO DE LOS ESTUDIOS</w:t>
      </w:r>
      <w:r>
        <w:rPr>
          <w:sz w:val="44"/>
          <w:szCs w:val="44"/>
        </w:rPr>
        <w:t>”</w:t>
      </w:r>
    </w:p>
    <w:sectPr w:rsidR="00D67AD7" w:rsidRPr="00D67A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AD7"/>
    <w:rsid w:val="00D6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Alumno1</dc:creator>
  <cp:keywords/>
  <dc:description/>
  <cp:lastModifiedBy>Alumno1</cp:lastModifiedBy>
  <cp:revision>1</cp:revision>
  <dcterms:created xsi:type="dcterms:W3CDTF">2011-02-19T18:21:00Z</dcterms:created>
  <dcterms:modified xsi:type="dcterms:W3CDTF">2011-02-19T18:27:00Z</dcterms:modified>
</cp:coreProperties>
</file>