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67" w:rsidRDefault="00533F67">
      <w:pPr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1.- ¿Qué factores marca el modelo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multicausal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? </w:t>
      </w:r>
    </w:p>
    <w:p w:rsidR="00533F67" w:rsidRDefault="00533F67">
      <w:pPr>
        <w:rPr>
          <w:rStyle w:val="nw1"/>
          <w:rFonts w:ascii="Helvetica" w:hAnsi="Helvetica" w:cs="Helvetica"/>
          <w:color w:val="000000"/>
          <w:sz w:val="18"/>
          <w:szCs w:val="18"/>
        </w:rPr>
      </w:pPr>
      <w:r w:rsidRPr="00533F67">
        <w:rPr>
          <w:rStyle w:val="nw1"/>
          <w:rFonts w:ascii="Helvetica" w:hAnsi="Helvetica" w:cs="Helvetica"/>
          <w:color w:val="000000"/>
          <w:sz w:val="18"/>
          <w:szCs w:val="18"/>
        </w:rPr>
        <w:t xml:space="preserve">La </w:t>
      </w:r>
      <w:proofErr w:type="spellStart"/>
      <w:r w:rsidRPr="00533F67">
        <w:rPr>
          <w:rStyle w:val="nw1"/>
          <w:rFonts w:ascii="Helvetica" w:hAnsi="Helvetica" w:cs="Helvetica"/>
          <w:color w:val="000000"/>
          <w:sz w:val="18"/>
          <w:szCs w:val="18"/>
        </w:rPr>
        <w:t>multicausalidad</w:t>
      </w:r>
      <w:proofErr w:type="spellEnd"/>
      <w:r w:rsidRPr="00533F67">
        <w:rPr>
          <w:rStyle w:val="nw1"/>
          <w:rFonts w:ascii="Helvetica" w:hAnsi="Helvetica" w:cs="Helvetica"/>
          <w:color w:val="000000"/>
          <w:sz w:val="18"/>
          <w:szCs w:val="18"/>
        </w:rPr>
        <w:t xml:space="preserve"> o </w:t>
      </w:r>
      <w:proofErr w:type="spellStart"/>
      <w:r w:rsidRPr="00533F67">
        <w:rPr>
          <w:rStyle w:val="nw1"/>
          <w:rFonts w:ascii="Helvetica" w:hAnsi="Helvetica" w:cs="Helvetica"/>
          <w:color w:val="000000"/>
          <w:sz w:val="18"/>
          <w:szCs w:val="18"/>
        </w:rPr>
        <w:t>plurietiología</w:t>
      </w:r>
      <w:proofErr w:type="spellEnd"/>
      <w:r w:rsidRPr="00533F67">
        <w:rPr>
          <w:rStyle w:val="nw1"/>
          <w:rFonts w:ascii="Helvetica" w:hAnsi="Helvetica" w:cs="Helvetica"/>
          <w:color w:val="000000"/>
          <w:sz w:val="18"/>
          <w:szCs w:val="18"/>
        </w:rPr>
        <w:t xml:space="preserve"> se refiere a</w:t>
      </w:r>
      <w:r w:rsidRPr="00533F67">
        <w:rPr>
          <w:rStyle w:val="ib1"/>
          <w:rFonts w:ascii="Helvetica" w:hAnsi="Helvetica" w:cs="Helvetica"/>
          <w:color w:val="000000"/>
          <w:sz w:val="18"/>
          <w:szCs w:val="18"/>
        </w:rPr>
        <w:t xml:space="preserve"> </w:t>
      </w:r>
      <w:r w:rsidRPr="00533F67">
        <w:rPr>
          <w:rStyle w:val="nw1"/>
          <w:rFonts w:ascii="Helvetica" w:hAnsi="Helvetica" w:cs="Helvetica"/>
          <w:color w:val="000000"/>
          <w:sz w:val="18"/>
          <w:szCs w:val="18"/>
        </w:rPr>
        <w:t>que las enfermedades están asociadas a diversos factores</w:t>
      </w:r>
      <w:r w:rsidRPr="00533F67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533F67">
        <w:rPr>
          <w:rStyle w:val="nw1"/>
          <w:rFonts w:ascii="Helvetica" w:hAnsi="Helvetica" w:cs="Helvetica"/>
          <w:color w:val="000000"/>
          <w:sz w:val="18"/>
          <w:szCs w:val="18"/>
        </w:rPr>
        <w:t>químicos, físicos, ambientales, socioculturales, muchos de ellos relacionados con el modo de vida y el</w:t>
      </w:r>
      <w:r w:rsidRPr="00533F67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533F67">
        <w:rPr>
          <w:rStyle w:val="nw1"/>
          <w:rFonts w:ascii="Helvetica" w:hAnsi="Helvetica" w:cs="Helvetica"/>
          <w:color w:val="000000"/>
          <w:sz w:val="18"/>
          <w:szCs w:val="18"/>
        </w:rPr>
        <w:t>trabajo.</w:t>
      </w:r>
      <w:r>
        <w:rPr>
          <w:rStyle w:val="nw1"/>
          <w:rFonts w:ascii="Helvetica" w:hAnsi="Helvetica" w:cs="Helvetica"/>
          <w:color w:val="000000"/>
          <w:sz w:val="18"/>
          <w:szCs w:val="18"/>
        </w:rPr>
        <w:t xml:space="preserve"> C</w:t>
      </w:r>
      <w:r w:rsidRPr="00533F67">
        <w:rPr>
          <w:rStyle w:val="nw1"/>
          <w:rFonts w:ascii="Helvetica" w:hAnsi="Helvetica" w:cs="Helvetica"/>
          <w:color w:val="000000"/>
          <w:sz w:val="18"/>
          <w:szCs w:val="18"/>
        </w:rPr>
        <w:t>on la civilización y el</w:t>
      </w:r>
      <w:r w:rsidRPr="00533F67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533F67">
        <w:rPr>
          <w:rStyle w:val="nw1"/>
          <w:rFonts w:ascii="Helvetica" w:hAnsi="Helvetica" w:cs="Helvetica"/>
          <w:color w:val="000000"/>
          <w:sz w:val="18"/>
          <w:szCs w:val="18"/>
        </w:rPr>
        <w:t xml:space="preserve">desarrollo aparece el concepto de </w:t>
      </w:r>
      <w:proofErr w:type="spellStart"/>
      <w:r w:rsidRPr="00533F67">
        <w:rPr>
          <w:rStyle w:val="nw1"/>
          <w:rFonts w:ascii="Helvetica" w:hAnsi="Helvetica" w:cs="Helvetica"/>
          <w:color w:val="000000"/>
          <w:sz w:val="18"/>
          <w:szCs w:val="18"/>
        </w:rPr>
        <w:t>multicausalidad</w:t>
      </w:r>
      <w:proofErr w:type="spellEnd"/>
      <w:r w:rsidRPr="00533F67">
        <w:rPr>
          <w:rStyle w:val="nw1"/>
          <w:rFonts w:ascii="Helvetica" w:hAnsi="Helvetica" w:cs="Helvetica"/>
          <w:color w:val="000000"/>
          <w:sz w:val="18"/>
          <w:szCs w:val="18"/>
        </w:rPr>
        <w:t>. En las enfermedades cardiovasculares, por ejemplo,</w:t>
      </w:r>
      <w:r w:rsidRPr="00533F67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533F67">
        <w:rPr>
          <w:rStyle w:val="nw1"/>
          <w:rFonts w:ascii="Helvetica" w:hAnsi="Helvetica" w:cs="Helvetica"/>
          <w:color w:val="000000"/>
          <w:sz w:val="18"/>
          <w:szCs w:val="18"/>
        </w:rPr>
        <w:t xml:space="preserve">intervienen múltiples causas: tabaco, </w:t>
      </w:r>
      <w:proofErr w:type="spellStart"/>
      <w:r w:rsidRPr="00533F67">
        <w:rPr>
          <w:rStyle w:val="nw1"/>
          <w:rFonts w:ascii="Helvetica" w:hAnsi="Helvetica" w:cs="Helvetica"/>
          <w:color w:val="000000"/>
          <w:sz w:val="18"/>
          <w:szCs w:val="18"/>
        </w:rPr>
        <w:t>hipercolesterolemia</w:t>
      </w:r>
      <w:proofErr w:type="spellEnd"/>
      <w:r w:rsidRPr="00533F67">
        <w:rPr>
          <w:rStyle w:val="nw1"/>
          <w:rFonts w:ascii="Helvetica" w:hAnsi="Helvetica" w:cs="Helvetica"/>
          <w:color w:val="000000"/>
          <w:sz w:val="18"/>
          <w:szCs w:val="18"/>
        </w:rPr>
        <w:t>, hipertensión, estrés, ambiente, etc.</w:t>
      </w:r>
    </w:p>
    <w:p w:rsidR="00FE4304" w:rsidRDefault="00533F67">
      <w:pPr>
        <w:rPr>
          <w:rFonts w:ascii="Arial" w:hAnsi="Arial" w:cs="Arial"/>
          <w:color w:val="666666"/>
          <w:sz w:val="18"/>
          <w:szCs w:val="18"/>
        </w:rPr>
      </w:pPr>
      <w:r>
        <w:rPr>
          <w:rStyle w:val="nw1"/>
          <w:rFonts w:ascii="Helvetica" w:hAnsi="Helvetica" w:cs="Helvetica"/>
          <w:color w:val="000000"/>
          <w:sz w:val="18"/>
          <w:szCs w:val="18"/>
        </w:rPr>
        <w:t>Se refiere a todos los factores que se asocian para que se produzca una enfermedad  por ejemplo el común resfriado o gripa los factores que se pueden dar son pisar el suelo sin zapatos, el salir a la calle sin suéter, el tomar cosas frías, al momento de terminar una acción física o el mojarse con agua fría y no abrigarse cuando está haciendo frío.</w:t>
      </w:r>
      <w:r>
        <w:rPr>
          <w:rFonts w:ascii="Arial" w:hAnsi="Arial" w:cs="Arial"/>
          <w:color w:val="666666"/>
          <w:sz w:val="18"/>
          <w:szCs w:val="18"/>
        </w:rPr>
        <w:br/>
      </w:r>
    </w:p>
    <w:p w:rsidR="00533F67" w:rsidRDefault="00533F67">
      <w:pPr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2.- ¿Es incorporado del modelo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multicausal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para el estudio de la salud-enfermedad colectiva? </w:t>
      </w:r>
    </w:p>
    <w:p w:rsidR="00FE4304" w:rsidRPr="00FE4304" w:rsidRDefault="00533F67" w:rsidP="00FE4304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FE4304">
        <w:rPr>
          <w:rFonts w:ascii="Arial" w:hAnsi="Arial" w:cs="Arial"/>
          <w:b/>
          <w:color w:val="000000" w:themeColor="text1"/>
          <w:sz w:val="18"/>
          <w:szCs w:val="18"/>
        </w:rPr>
        <w:t>Si porque en un lugar determinado por ejemplo en lugares donde la avicultura es muy fuerte</w:t>
      </w:r>
      <w:r w:rsidR="00FE4304" w:rsidRPr="00FE4304">
        <w:rPr>
          <w:rFonts w:ascii="Arial" w:hAnsi="Arial" w:cs="Arial"/>
          <w:b/>
          <w:color w:val="000000" w:themeColor="text1"/>
          <w:sz w:val="18"/>
          <w:szCs w:val="18"/>
        </w:rPr>
        <w:t xml:space="preserve"> las enfermedades respiratorias son muy frecuentes por el contacto del aire con las bacterias del residuo de las gallinas </w:t>
      </w:r>
      <w:r w:rsidR="00FE4304">
        <w:rPr>
          <w:rFonts w:ascii="Arial" w:hAnsi="Arial" w:cs="Arial"/>
          <w:b/>
          <w:color w:val="000000" w:themeColor="text1"/>
          <w:sz w:val="18"/>
          <w:szCs w:val="18"/>
        </w:rPr>
        <w:t xml:space="preserve">y aquí es donde entra el modelo </w:t>
      </w:r>
      <w:proofErr w:type="spellStart"/>
      <w:r w:rsidR="00FE4304">
        <w:rPr>
          <w:rFonts w:ascii="Arial" w:hAnsi="Arial" w:cs="Arial"/>
          <w:b/>
          <w:color w:val="000000" w:themeColor="text1"/>
          <w:sz w:val="18"/>
          <w:szCs w:val="18"/>
        </w:rPr>
        <w:t>multicausal</w:t>
      </w:r>
      <w:proofErr w:type="spellEnd"/>
      <w:r w:rsidR="00FE4304">
        <w:rPr>
          <w:rFonts w:ascii="Arial" w:hAnsi="Arial" w:cs="Arial"/>
          <w:b/>
          <w:color w:val="000000" w:themeColor="text1"/>
          <w:sz w:val="18"/>
          <w:szCs w:val="18"/>
        </w:rPr>
        <w:t xml:space="preserve"> porque puede que sea por las bacterias del residuo o por algún otra bacteria  que afecte a la comunidad.</w:t>
      </w:r>
    </w:p>
    <w:p w:rsidR="007D4B59" w:rsidRDefault="00FE4304">
      <w:pPr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 </w:t>
      </w:r>
      <w:r w:rsidR="00533F67">
        <w:rPr>
          <w:rFonts w:ascii="Arial" w:hAnsi="Arial" w:cs="Arial"/>
          <w:color w:val="666666"/>
          <w:sz w:val="18"/>
          <w:szCs w:val="18"/>
        </w:rPr>
        <w:br/>
        <w:t>3.- ¿La salud enfermedad se genera en las condiciones de trabajo y de vida del hombre, limita la complejidad del proceso salud enfermedad a la problemática de las relaciones sociales.</w:t>
      </w:r>
    </w:p>
    <w:p w:rsidR="00FE4304" w:rsidRPr="00BE42F1" w:rsidRDefault="00FE4304" w:rsidP="00BE42F1">
      <w:pPr>
        <w:jc w:val="both"/>
        <w:rPr>
          <w:b/>
          <w:color w:val="000000" w:themeColor="text1"/>
        </w:rPr>
      </w:pPr>
      <w:proofErr w:type="gramStart"/>
      <w:r w:rsidRPr="00BE42F1">
        <w:rPr>
          <w:b/>
          <w:color w:val="000000" w:themeColor="text1"/>
        </w:rPr>
        <w:t>si</w:t>
      </w:r>
      <w:proofErr w:type="gramEnd"/>
      <w:r w:rsidRPr="00BE42F1">
        <w:rPr>
          <w:b/>
          <w:color w:val="000000" w:themeColor="text1"/>
        </w:rPr>
        <w:t xml:space="preserve"> porque va a depender de lo que e</w:t>
      </w:r>
      <w:r w:rsidR="00BE42F1" w:rsidRPr="00BE42F1">
        <w:rPr>
          <w:b/>
          <w:color w:val="000000" w:themeColor="text1"/>
        </w:rPr>
        <w:t>l individuo realice en su vida cotidiana si es una persona que vive en pobreza la escasez de alimento puede provocar  graves alteraciones en el organismo en cuanto a su funcionamiento o si es una persona con un nivel alto de vida el mismo estrés de su trabajo puede desencadenarle serios problemas como hipertensión, diabetes, colesterol por no comer a sus horas.</w:t>
      </w:r>
    </w:p>
    <w:p w:rsidR="00FE4304" w:rsidRDefault="00FE4304"/>
    <w:p w:rsidR="00FE4304" w:rsidRDefault="00FE4304"/>
    <w:p w:rsidR="00FE4304" w:rsidRDefault="00FE4304"/>
    <w:p w:rsidR="00FE4304" w:rsidRDefault="00FE4304"/>
    <w:p w:rsidR="00FE4304" w:rsidRDefault="00FE4304">
      <w:hyperlink r:id="rId4" w:history="1">
        <w:r w:rsidRPr="00175EDA">
          <w:rPr>
            <w:rStyle w:val="Hipervnculo"/>
          </w:rPr>
          <w:t>http://www.scribd.com/doc/5057353/El-proceso-salud-enfermedad</w:t>
        </w:r>
      </w:hyperlink>
    </w:p>
    <w:p w:rsidR="00BE42F1" w:rsidRDefault="00BE42F1">
      <w:hyperlink r:id="rId5" w:history="1">
        <w:r w:rsidRPr="00175EDA">
          <w:rPr>
            <w:rStyle w:val="Hipervnculo"/>
          </w:rPr>
          <w:t>http://ec.europa.eu/health/ph_determinants/healthdeterminants_es.htm</w:t>
        </w:r>
      </w:hyperlink>
      <w:r>
        <w:t xml:space="preserve"> </w:t>
      </w:r>
    </w:p>
    <w:p w:rsidR="00FE4304" w:rsidRDefault="00FE4304"/>
    <w:sectPr w:rsidR="00FE4304" w:rsidSect="007D4B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F67"/>
    <w:rsid w:val="00533F67"/>
    <w:rsid w:val="007D4B59"/>
    <w:rsid w:val="00BE42F1"/>
    <w:rsid w:val="00FE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w1">
    <w:name w:val="nw1"/>
    <w:basedOn w:val="Fuentedeprrafopredeter"/>
    <w:rsid w:val="00533F67"/>
  </w:style>
  <w:style w:type="character" w:customStyle="1" w:styleId="ib1">
    <w:name w:val="ib1"/>
    <w:basedOn w:val="Fuentedeprrafopredeter"/>
    <w:rsid w:val="00533F67"/>
    <w:rPr>
      <w:spacing w:val="0"/>
    </w:rPr>
  </w:style>
  <w:style w:type="character" w:styleId="Hipervnculo">
    <w:name w:val="Hyperlink"/>
    <w:basedOn w:val="Fuentedeprrafopredeter"/>
    <w:uiPriority w:val="99"/>
    <w:unhideWhenUsed/>
    <w:rsid w:val="00FE43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.europa.eu/health/ph_determinants/healthdeterminants_es.htm" TargetMode="External"/><Relationship Id="rId4" Type="http://schemas.openxmlformats.org/officeDocument/2006/relationships/hyperlink" Target="http://www.scribd.com/doc/5057353/El-proceso-salud-enfermed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 Estilo</dc:creator>
  <cp:keywords/>
  <dc:description/>
  <cp:lastModifiedBy>Auto Estilo</cp:lastModifiedBy>
  <cp:revision>1</cp:revision>
  <dcterms:created xsi:type="dcterms:W3CDTF">2010-09-17T21:03:00Z</dcterms:created>
  <dcterms:modified xsi:type="dcterms:W3CDTF">2010-09-17T21:32:00Z</dcterms:modified>
</cp:coreProperties>
</file>