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05" w:rsidRPr="007D1BDE" w:rsidRDefault="007D1BDE">
      <w:pPr>
        <w:rPr>
          <w:b/>
          <w:sz w:val="28"/>
          <w:szCs w:val="28"/>
        </w:rPr>
      </w:pPr>
      <w:r w:rsidRPr="007D1BDE">
        <w:rPr>
          <w:b/>
          <w:sz w:val="28"/>
          <w:szCs w:val="28"/>
        </w:rPr>
        <w:t>¿Los niveles de prevención como formas de intervención son?</w:t>
      </w:r>
    </w:p>
    <w:p w:rsidR="007D1BDE" w:rsidRDefault="007D1BDE" w:rsidP="007D1BDE">
      <w:r>
        <w:t>Podemos distinguir varios niveles de prevención:</w:t>
      </w:r>
    </w:p>
    <w:p w:rsidR="007D1BDE" w:rsidRDefault="007D1BDE" w:rsidP="007D1BDE">
      <w:r>
        <w:t>1-Primaria</w:t>
      </w:r>
    </w:p>
    <w:p w:rsidR="007D1BDE" w:rsidRDefault="007D1BDE" w:rsidP="007D1BDE">
      <w:r>
        <w:t>2-Secundaria</w:t>
      </w:r>
    </w:p>
    <w:p w:rsidR="007D1BDE" w:rsidRDefault="007D1BDE" w:rsidP="007D1BDE">
      <w:r>
        <w:t>3-Terciaria</w:t>
      </w:r>
    </w:p>
    <w:p w:rsidR="007D1BDE" w:rsidRPr="007D1BDE" w:rsidRDefault="007D1BDE" w:rsidP="007D1BDE">
      <w:pPr>
        <w:rPr>
          <w:b/>
        </w:rPr>
      </w:pPr>
      <w:r w:rsidRPr="007D1BDE">
        <w:rPr>
          <w:b/>
        </w:rPr>
        <w:t>Prevención</w:t>
      </w:r>
    </w:p>
    <w:p w:rsidR="007D1BDE" w:rsidRPr="007D1BDE" w:rsidRDefault="007D1BDE" w:rsidP="007D1BDE">
      <w:pPr>
        <w:rPr>
          <w:b/>
        </w:rPr>
      </w:pPr>
      <w:r w:rsidRPr="007D1BDE">
        <w:rPr>
          <w:b/>
        </w:rPr>
        <w:t>Primaria</w:t>
      </w:r>
    </w:p>
    <w:p w:rsidR="007D1BDE" w:rsidRDefault="007D1BDE" w:rsidP="007D1BDE">
      <w:r>
        <w:t xml:space="preserve">Específica: se refiere a un determinado problema y actúa sobre los factores que lo generan. Toma en consideración los Factores de Riesgo como: la historia personal, el tipo de vida las relaciones sociales Este tipo de prevención comienza con la educación primaria y continua en la secundaria, </w:t>
      </w:r>
      <w:proofErr w:type="spellStart"/>
      <w:r>
        <w:t>esta</w:t>
      </w:r>
      <w:proofErr w:type="spellEnd"/>
      <w:r>
        <w:t xml:space="preserve"> dirigida a padres, docentes y jóvenes en edad de adolescencia.</w:t>
      </w:r>
    </w:p>
    <w:p w:rsidR="007D1BDE" w:rsidRDefault="007D1BDE" w:rsidP="007D1BDE">
      <w:r w:rsidRPr="007D1BDE">
        <w:rPr>
          <w:b/>
        </w:rPr>
        <w:t>Prevención Secundaria</w:t>
      </w:r>
      <w:r>
        <w:t>: aquí, nos encontramos con una situación diferente: las actuaciones intentan solucionar un problema ya existente tratando de hacerlo desaparecer por completo o en parte y también tratan de que no aparezcan las complicaciones posteriores. Es decir ya se ha detectado alguna situación relacionada con el uso de drogas.</w:t>
      </w:r>
    </w:p>
    <w:p w:rsidR="007D1BDE" w:rsidRDefault="007D1BDE" w:rsidP="007D1BDE">
      <w:r>
        <w:t xml:space="preserve">En este tipo de prevención es importante tomar en consideración la población a la que el Programa Preventivo se dirige, para evitar efectos contraproducentes, este </w:t>
      </w:r>
      <w:proofErr w:type="spellStart"/>
      <w:r>
        <w:t>seria</w:t>
      </w:r>
      <w:proofErr w:type="spellEnd"/>
      <w:r>
        <w:t xml:space="preserve"> el caso de llevar a cabo una prevención secundaria con grupos que nunca han tenido contacto con la droga y resultaría ineficaz llevar a cabo prevención primaria con aquellas personas que ya han experimentado con drogas.</w:t>
      </w:r>
    </w:p>
    <w:p w:rsidR="007D1BDE" w:rsidRDefault="007D1BDE" w:rsidP="007D1BDE">
      <w:r>
        <w:t xml:space="preserve">Lo importante en la prevención secundaria es </w:t>
      </w:r>
      <w:proofErr w:type="spellStart"/>
      <w:r>
        <w:t>reestablecer</w:t>
      </w:r>
      <w:proofErr w:type="spellEnd"/>
      <w:r>
        <w:t xml:space="preserve"> los vínculos familiares del sujeto, estabilizarlo emocionalmente y también trabajar con los vínculos laborales. Es decir, lo importante es sostener al individuo para que revierta su adicción, como repetimos en forma incansable: que vuelva a ser sujeto y deje de ser objeto.</w:t>
      </w:r>
    </w:p>
    <w:p w:rsidR="007D1BDE" w:rsidRDefault="007D1BDE" w:rsidP="007D1BDE">
      <w:r w:rsidRPr="007D1BDE">
        <w:rPr>
          <w:b/>
        </w:rPr>
        <w:t>Prevención Terciaria</w:t>
      </w:r>
      <w:r>
        <w:t>: se dirige a las personas que ya dependen física o psíquicamente de las drogas. Las acciones tienen como objetivo primordial frenar el desarrollo de la adicción y sus consecuencias.</w:t>
      </w:r>
    </w:p>
    <w:p w:rsidR="007D1BDE" w:rsidRPr="007D1BDE" w:rsidRDefault="007D1BDE" w:rsidP="007D1BDE">
      <w:pPr>
        <w:rPr>
          <w:b/>
          <w:sz w:val="28"/>
          <w:szCs w:val="28"/>
        </w:rPr>
      </w:pPr>
      <w:r w:rsidRPr="007D1BDE">
        <w:rPr>
          <w:b/>
          <w:sz w:val="28"/>
          <w:szCs w:val="28"/>
        </w:rPr>
        <w:t>¿</w:t>
      </w:r>
      <w:proofErr w:type="spellStart"/>
      <w:r w:rsidRPr="007D1BDE">
        <w:rPr>
          <w:b/>
          <w:sz w:val="28"/>
          <w:szCs w:val="28"/>
        </w:rPr>
        <w:t>Que</w:t>
      </w:r>
      <w:proofErr w:type="spellEnd"/>
      <w:r w:rsidRPr="007D1BDE">
        <w:rPr>
          <w:b/>
          <w:sz w:val="28"/>
          <w:szCs w:val="28"/>
        </w:rPr>
        <w:t xml:space="preserve"> objetivo tiene el nivel primario?</w:t>
      </w:r>
    </w:p>
    <w:p w:rsidR="007D1BDE" w:rsidRDefault="007D1BDE" w:rsidP="007D1BDE">
      <w:r>
        <w:t>Actuar sobre los factores que generan (x) enfermedad.</w:t>
      </w:r>
    </w:p>
    <w:p w:rsidR="007D1BDE" w:rsidRDefault="007D1BDE" w:rsidP="007D1BDE">
      <w:pPr>
        <w:rPr>
          <w:b/>
          <w:sz w:val="28"/>
          <w:szCs w:val="28"/>
        </w:rPr>
      </w:pPr>
      <w:r w:rsidRPr="007D1BDE">
        <w:rPr>
          <w:b/>
          <w:sz w:val="28"/>
          <w:szCs w:val="28"/>
        </w:rPr>
        <w:t>¿En este nivel de atención médica se realiza consulta externa?</w:t>
      </w:r>
    </w:p>
    <w:p w:rsidR="007D1BDE" w:rsidRDefault="007D1BDE" w:rsidP="007D1BDE">
      <w:r>
        <w:t>Claro que si</w:t>
      </w:r>
    </w:p>
    <w:p w:rsidR="007D1BDE" w:rsidRPr="007D1BDE" w:rsidRDefault="007D1BDE" w:rsidP="007D1BDE">
      <w:pPr>
        <w:rPr>
          <w:b/>
          <w:sz w:val="28"/>
          <w:szCs w:val="28"/>
        </w:rPr>
      </w:pPr>
      <w:r w:rsidRPr="007D1BDE">
        <w:rPr>
          <w:b/>
          <w:sz w:val="28"/>
          <w:szCs w:val="28"/>
        </w:rPr>
        <w:lastRenderedPageBreak/>
        <w:t>¿En este nivel de atención médica se realizan consultas especializadas?</w:t>
      </w:r>
    </w:p>
    <w:p w:rsidR="007D1BDE" w:rsidRDefault="007D1BDE" w:rsidP="007D1BDE">
      <w:r>
        <w:t>NO porque apenas es el primer nivel de prevención.</w:t>
      </w:r>
    </w:p>
    <w:p w:rsidR="007D1BDE" w:rsidRPr="007D1BDE" w:rsidRDefault="007D1BDE" w:rsidP="007D1BDE">
      <w:pPr>
        <w:jc w:val="both"/>
        <w:rPr>
          <w:rStyle w:val="tnnegro1"/>
          <w:rFonts w:cs="Arial"/>
          <w:b/>
          <w:sz w:val="28"/>
          <w:szCs w:val="28"/>
        </w:rPr>
      </w:pPr>
      <w:r w:rsidRPr="007D1BDE">
        <w:rPr>
          <w:rStyle w:val="tnnegro1"/>
          <w:rFonts w:cs="Arial"/>
          <w:b/>
          <w:sz w:val="28"/>
          <w:szCs w:val="28"/>
        </w:rPr>
        <w:t>¿Cuál de estas pertenece a la que realiza el nivel secundario?</w:t>
      </w:r>
    </w:p>
    <w:p w:rsidR="007D1BDE" w:rsidRDefault="007D1BDE" w:rsidP="007D1BDE">
      <w:pPr>
        <w:jc w:val="both"/>
        <w:rPr>
          <w:rStyle w:val="Textoennegrita"/>
          <w:rFonts w:cs="Arial"/>
          <w:b w:val="0"/>
        </w:rPr>
      </w:pPr>
      <w:r w:rsidRPr="007D1BDE">
        <w:rPr>
          <w:rStyle w:val="tnnegro1"/>
          <w:rFonts w:cs="Arial"/>
          <w:sz w:val="22"/>
          <w:szCs w:val="22"/>
        </w:rPr>
        <w:t xml:space="preserve">Prevención secundaria (tiene como objetivo es prevenir complicaciones, daños y la muerte, y se logra con un adecuado control de sus aspectos objetivos y subjetivos, lo más temprano y adecuadamente posible, es decir a partir del diagnostico precoz. Incluimos la consulta especializada, como es </w:t>
      </w:r>
      <w:r w:rsidRPr="007D1BDE">
        <w:rPr>
          <w:rStyle w:val="Textoennegrita"/>
          <w:rFonts w:cs="Arial"/>
          <w:b w:val="0"/>
        </w:rPr>
        <w:t xml:space="preserve">medicina interna, pediatría, </w:t>
      </w:r>
      <w:proofErr w:type="spellStart"/>
      <w:r w:rsidRPr="007D1BDE">
        <w:rPr>
          <w:rStyle w:val="Textoennegrita"/>
          <w:rFonts w:cs="Arial"/>
          <w:b w:val="0"/>
        </w:rPr>
        <w:t>gineco</w:t>
      </w:r>
      <w:proofErr w:type="spellEnd"/>
      <w:r w:rsidRPr="007D1BDE">
        <w:rPr>
          <w:rStyle w:val="Textoennegrita"/>
          <w:rFonts w:cs="Arial"/>
          <w:b w:val="0"/>
        </w:rPr>
        <w:t>-obstetricia, psiquiatría y cirugía general, entre otras.</w:t>
      </w:r>
    </w:p>
    <w:p w:rsidR="007D1BDE" w:rsidRDefault="007D1BDE" w:rsidP="007D1BDE">
      <w:pPr>
        <w:jc w:val="both"/>
        <w:rPr>
          <w:rStyle w:val="Textoennegrita"/>
          <w:rFonts w:cs="Arial"/>
          <w:bCs w:val="0"/>
          <w:color w:val="000000"/>
          <w:sz w:val="28"/>
          <w:szCs w:val="28"/>
          <w:shd w:val="clear" w:color="auto" w:fill="FFFFFF"/>
        </w:rPr>
      </w:pPr>
      <w:r w:rsidRPr="007D1BDE">
        <w:rPr>
          <w:rStyle w:val="Textoennegrita"/>
          <w:rFonts w:cs="Arial"/>
          <w:bCs w:val="0"/>
          <w:color w:val="000000"/>
          <w:sz w:val="28"/>
          <w:szCs w:val="28"/>
          <w:shd w:val="clear" w:color="auto" w:fill="FFFFFF"/>
        </w:rPr>
        <w:t>¿Qué objetivo tiene el nivel terciario?</w:t>
      </w:r>
    </w:p>
    <w:p w:rsidR="007D1BDE" w:rsidRPr="007D1BDE" w:rsidRDefault="007D1BDE" w:rsidP="007D1BDE">
      <w:pPr>
        <w:jc w:val="both"/>
        <w:rPr>
          <w:rStyle w:val="Textoennegrita"/>
          <w:rFonts w:cs="Arial"/>
          <w:b w:val="0"/>
          <w:bCs w:val="0"/>
          <w:color w:val="000000"/>
          <w:shd w:val="clear" w:color="auto" w:fill="FFFFFF"/>
        </w:rPr>
      </w:pPr>
      <w:r>
        <w:rPr>
          <w:rStyle w:val="Textoennegrita"/>
          <w:rFonts w:cs="Arial"/>
          <w:b w:val="0"/>
          <w:bCs w:val="0"/>
          <w:color w:val="000000"/>
          <w:shd w:val="clear" w:color="auto" w:fill="FFFFFF"/>
        </w:rPr>
        <w:t xml:space="preserve">Podría ser </w:t>
      </w:r>
      <w:r w:rsidRPr="007D1BDE">
        <w:rPr>
          <w:rStyle w:val="Textoennegrita"/>
          <w:rFonts w:cs="Arial"/>
          <w:b w:val="0"/>
          <w:bCs w:val="0"/>
          <w:color w:val="000000"/>
          <w:shd w:val="clear" w:color="auto" w:fill="FFFFFF"/>
        </w:rPr>
        <w:t>la rehabilitación en lo físico como en lo mental y en lo social.</w:t>
      </w:r>
    </w:p>
    <w:p w:rsidR="007D1BDE" w:rsidRPr="007D1BDE" w:rsidRDefault="007D1BDE" w:rsidP="007D1BDE">
      <w:pPr>
        <w:rPr>
          <w:lang w:val="es-ES"/>
        </w:rPr>
      </w:pPr>
    </w:p>
    <w:sectPr w:rsidR="007D1BDE" w:rsidRPr="007D1BDE" w:rsidSect="00031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97C"/>
    <w:multiLevelType w:val="hybridMultilevel"/>
    <w:tmpl w:val="9B349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BDE"/>
    <w:rsid w:val="00031605"/>
    <w:rsid w:val="00074B1C"/>
    <w:rsid w:val="007D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7D1BDE"/>
    <w:rPr>
      <w:rFonts w:cs="Times New Roman"/>
      <w:color w:val="000000"/>
      <w:sz w:val="17"/>
      <w:szCs w:val="17"/>
      <w:u w:val="none"/>
      <w:effect w:val="none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7D1BDE"/>
    <w:pPr>
      <w:ind w:left="720"/>
      <w:contextualSpacing/>
    </w:pPr>
    <w:rPr>
      <w:rFonts w:ascii="Calibri" w:eastAsia="Times New Roman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7D1B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</dc:creator>
  <cp:lastModifiedBy>murillo</cp:lastModifiedBy>
  <cp:revision>1</cp:revision>
  <dcterms:created xsi:type="dcterms:W3CDTF">2010-04-18T19:33:00Z</dcterms:created>
  <dcterms:modified xsi:type="dcterms:W3CDTF">2010-04-18T19:46:00Z</dcterms:modified>
</cp:coreProperties>
</file>