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34" w:rsidRDefault="007A6534">
      <w:r>
        <w:t>1:- Eran diversas especies de monos fósiles que se extinguieron en el pasado sin dejar descendientes.</w:t>
      </w:r>
    </w:p>
    <w:p w:rsidR="007A6534" w:rsidRDefault="007A6534" w:rsidP="007A6534">
      <w:r>
        <w:t>2:-No  porque ellos no tenían el conocimiento de saber lo q eran estas actividades.</w:t>
      </w:r>
    </w:p>
    <w:p w:rsidR="0062522A" w:rsidRPr="007A6534" w:rsidRDefault="007A6534" w:rsidP="007A6534">
      <w:r>
        <w:t xml:space="preserve">3:-No en aquellos tiempos no contaban con los recursos necesarios para aplicarlas. </w:t>
      </w:r>
    </w:p>
    <w:sectPr w:rsidR="0062522A" w:rsidRPr="007A6534" w:rsidSect="00625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6534"/>
    <w:rsid w:val="0062522A"/>
    <w:rsid w:val="007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Kakis</dc:creator>
  <cp:lastModifiedBy>Kakis</cp:lastModifiedBy>
  <cp:revision>1</cp:revision>
  <dcterms:created xsi:type="dcterms:W3CDTF">2010-03-24T00:22:00Z</dcterms:created>
  <dcterms:modified xsi:type="dcterms:W3CDTF">2010-03-24T00:33:00Z</dcterms:modified>
</cp:coreProperties>
</file>