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C" w:rsidRDefault="0089624C" w:rsidP="0089624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Principales modelos explicativos del proceso salud-enfermedad</w:t>
      </w:r>
    </w:p>
    <w:p w:rsidR="00642171" w:rsidRPr="0089624C" w:rsidRDefault="00642171" w:rsidP="0089624C">
      <w:pPr>
        <w:jc w:val="both"/>
        <w:rPr>
          <w:rFonts w:cs="Arial"/>
          <w:sz w:val="24"/>
          <w:szCs w:val="24"/>
        </w:rPr>
      </w:pPr>
      <w:r w:rsidRPr="0089624C">
        <w:rPr>
          <w:rFonts w:cs="Arial"/>
          <w:sz w:val="24"/>
          <w:szCs w:val="24"/>
        </w:rPr>
        <w:t xml:space="preserve">1.- ¿Qué factores marca el modelo </w:t>
      </w:r>
      <w:proofErr w:type="spellStart"/>
      <w:r w:rsidRPr="0089624C">
        <w:rPr>
          <w:rFonts w:cs="Arial"/>
          <w:sz w:val="24"/>
          <w:szCs w:val="24"/>
        </w:rPr>
        <w:t>multicausal</w:t>
      </w:r>
      <w:proofErr w:type="spellEnd"/>
      <w:r w:rsidRPr="0089624C">
        <w:rPr>
          <w:rFonts w:cs="Arial"/>
          <w:sz w:val="24"/>
          <w:szCs w:val="24"/>
        </w:rPr>
        <w:t xml:space="preserve">? </w:t>
      </w:r>
    </w:p>
    <w:p w:rsidR="00642171" w:rsidRPr="0089624C" w:rsidRDefault="00642171" w:rsidP="0089624C">
      <w:pPr>
        <w:jc w:val="both"/>
        <w:rPr>
          <w:rFonts w:cs="Helvetica"/>
          <w:sz w:val="24"/>
          <w:szCs w:val="24"/>
        </w:rPr>
      </w:pPr>
      <w:r w:rsidRPr="0089624C">
        <w:rPr>
          <w:rFonts w:cs="Helvetica"/>
          <w:sz w:val="24"/>
          <w:szCs w:val="24"/>
        </w:rPr>
        <w:t xml:space="preserve">La </w:t>
      </w:r>
      <w:proofErr w:type="spellStart"/>
      <w:r w:rsidRPr="0089624C">
        <w:rPr>
          <w:rFonts w:cs="Helvetica"/>
          <w:sz w:val="24"/>
          <w:szCs w:val="24"/>
        </w:rPr>
        <w:t>multicausalidad</w:t>
      </w:r>
      <w:proofErr w:type="spellEnd"/>
      <w:r w:rsidRPr="0089624C">
        <w:rPr>
          <w:rFonts w:cs="Helvetica"/>
          <w:sz w:val="24"/>
          <w:szCs w:val="24"/>
        </w:rPr>
        <w:t xml:space="preserve"> o </w:t>
      </w:r>
      <w:proofErr w:type="spellStart"/>
      <w:r w:rsidRPr="0089624C">
        <w:rPr>
          <w:rFonts w:cs="Helvetica"/>
          <w:sz w:val="24"/>
          <w:szCs w:val="24"/>
        </w:rPr>
        <w:t>plurietiología</w:t>
      </w:r>
      <w:proofErr w:type="spellEnd"/>
      <w:r w:rsidRPr="0089624C">
        <w:rPr>
          <w:rFonts w:cs="Helvetica"/>
          <w:sz w:val="24"/>
          <w:szCs w:val="24"/>
        </w:rPr>
        <w:t xml:space="preserve"> se refiere a que las enfermedades están asociadas a diversos factores químicos, físicos, ambientales, socioculturales, muchos de ellos relacionados con el modo de vida y el trabajo.</w:t>
      </w:r>
    </w:p>
    <w:p w:rsidR="00642171" w:rsidRPr="0089624C" w:rsidRDefault="00642171" w:rsidP="0089624C">
      <w:pPr>
        <w:jc w:val="both"/>
        <w:rPr>
          <w:rFonts w:cs="Arial"/>
          <w:sz w:val="24"/>
          <w:szCs w:val="24"/>
        </w:rPr>
      </w:pPr>
      <w:r w:rsidRPr="0089624C">
        <w:rPr>
          <w:rFonts w:cs="Arial"/>
          <w:sz w:val="24"/>
          <w:szCs w:val="24"/>
        </w:rPr>
        <w:br/>
        <w:t xml:space="preserve">2.- ¿Es incorporado del modelo </w:t>
      </w:r>
      <w:proofErr w:type="spellStart"/>
      <w:r w:rsidRPr="0089624C">
        <w:rPr>
          <w:rFonts w:cs="Arial"/>
          <w:sz w:val="24"/>
          <w:szCs w:val="24"/>
        </w:rPr>
        <w:t>multicausal</w:t>
      </w:r>
      <w:proofErr w:type="spellEnd"/>
      <w:r w:rsidRPr="0089624C">
        <w:rPr>
          <w:rFonts w:cs="Arial"/>
          <w:sz w:val="24"/>
          <w:szCs w:val="24"/>
        </w:rPr>
        <w:t xml:space="preserve"> para el estudio de la salud-enfermedad colectiva? </w:t>
      </w:r>
    </w:p>
    <w:p w:rsidR="00642171" w:rsidRPr="0089624C" w:rsidRDefault="00642171" w:rsidP="0089624C">
      <w:pPr>
        <w:jc w:val="both"/>
        <w:rPr>
          <w:rFonts w:cs="Helvetica"/>
          <w:sz w:val="24"/>
          <w:szCs w:val="24"/>
        </w:rPr>
      </w:pPr>
      <w:r w:rsidRPr="0089624C">
        <w:rPr>
          <w:rFonts w:cs="Helvetica"/>
          <w:sz w:val="24"/>
          <w:szCs w:val="24"/>
        </w:rPr>
        <w:t xml:space="preserve">Así como en un primer momento las enfermedades que predominaban eran las infecciosas y de allí el surgimiento de la </w:t>
      </w:r>
      <w:proofErr w:type="spellStart"/>
      <w:r w:rsidRPr="0089624C">
        <w:rPr>
          <w:rFonts w:cs="Helvetica"/>
          <w:sz w:val="24"/>
          <w:szCs w:val="24"/>
        </w:rPr>
        <w:t>unicausalidad</w:t>
      </w:r>
      <w:proofErr w:type="spellEnd"/>
      <w:r w:rsidRPr="0089624C">
        <w:rPr>
          <w:rFonts w:cs="Helvetica"/>
          <w:sz w:val="24"/>
          <w:szCs w:val="24"/>
        </w:rPr>
        <w:t xml:space="preserve"> (agente etiológico-enfermedad) con la civilización y el desarrollo aparece el concepto de </w:t>
      </w:r>
      <w:proofErr w:type="spellStart"/>
      <w:r w:rsidRPr="0089624C">
        <w:rPr>
          <w:rFonts w:cs="Helvetica"/>
          <w:sz w:val="24"/>
          <w:szCs w:val="24"/>
        </w:rPr>
        <w:t>multicausalidad</w:t>
      </w:r>
      <w:proofErr w:type="spellEnd"/>
      <w:r w:rsidRPr="0089624C">
        <w:rPr>
          <w:rFonts w:cs="Helvetica"/>
          <w:sz w:val="24"/>
          <w:szCs w:val="24"/>
        </w:rPr>
        <w:t xml:space="preserve">. En las enfermedades cardiovasculares, por ejemplo, intervienen múltiples causas: tabaco, hipercolesterolemia, hipertensión, estrés, ambiente. La </w:t>
      </w:r>
      <w:proofErr w:type="spellStart"/>
      <w:r w:rsidRPr="0089624C">
        <w:rPr>
          <w:rFonts w:cs="Helvetica"/>
          <w:sz w:val="24"/>
          <w:szCs w:val="24"/>
        </w:rPr>
        <w:t>multicausalidad</w:t>
      </w:r>
      <w:proofErr w:type="spellEnd"/>
      <w:r w:rsidRPr="0089624C">
        <w:rPr>
          <w:rFonts w:cs="Helvetica"/>
          <w:sz w:val="24"/>
          <w:szCs w:val="24"/>
        </w:rPr>
        <w:t xml:space="preserve"> es también factor social determinante para la salud colectiva ya que es un </w:t>
      </w:r>
      <w:r w:rsidR="0089624C" w:rsidRPr="0089624C">
        <w:rPr>
          <w:rFonts w:cs="Helvetica"/>
          <w:sz w:val="24"/>
          <w:szCs w:val="24"/>
        </w:rPr>
        <w:t>principio</w:t>
      </w:r>
      <w:r w:rsidRPr="0089624C">
        <w:rPr>
          <w:rFonts w:cs="Helvetica"/>
          <w:sz w:val="24"/>
          <w:szCs w:val="24"/>
        </w:rPr>
        <w:t xml:space="preserve"> de la epidemiologia, de esto resulta lógico comprender que la </w:t>
      </w:r>
      <w:proofErr w:type="spellStart"/>
      <w:r w:rsidRPr="0089624C">
        <w:rPr>
          <w:rFonts w:cs="Helvetica"/>
          <w:sz w:val="24"/>
          <w:szCs w:val="24"/>
        </w:rPr>
        <w:t>multicausalidad</w:t>
      </w:r>
      <w:proofErr w:type="spellEnd"/>
      <w:r w:rsidRPr="0089624C">
        <w:rPr>
          <w:rFonts w:cs="Helvetica"/>
          <w:sz w:val="24"/>
          <w:szCs w:val="24"/>
        </w:rPr>
        <w:t xml:space="preserve"> es </w:t>
      </w:r>
      <w:r w:rsidR="0089624C" w:rsidRPr="0089624C">
        <w:rPr>
          <w:rFonts w:cs="Helvetica"/>
          <w:sz w:val="24"/>
          <w:szCs w:val="24"/>
        </w:rPr>
        <w:t>más</w:t>
      </w:r>
      <w:r w:rsidRPr="0089624C">
        <w:rPr>
          <w:rFonts w:cs="Helvetica"/>
          <w:sz w:val="24"/>
          <w:szCs w:val="24"/>
        </w:rPr>
        <w:t xml:space="preserve"> que incorporado, fundamental para el estudio de la salud–enfermedad colectiva.</w:t>
      </w:r>
    </w:p>
    <w:p w:rsidR="00713EDC" w:rsidRPr="0089624C" w:rsidRDefault="00642171" w:rsidP="0089624C">
      <w:pPr>
        <w:jc w:val="both"/>
        <w:rPr>
          <w:rFonts w:cs="Arial"/>
          <w:sz w:val="24"/>
          <w:szCs w:val="24"/>
        </w:rPr>
      </w:pPr>
      <w:r w:rsidRPr="0089624C">
        <w:rPr>
          <w:rFonts w:cs="Arial"/>
          <w:sz w:val="24"/>
          <w:szCs w:val="24"/>
        </w:rPr>
        <w:br/>
        <w:t>3.- ¿La salud enfermedad se genera en las condiciones de trabajo y de vida del hombre, limita la complejidad del proceso salud enfermedad a la problemática de las relaciones sociales</w:t>
      </w:r>
      <w:r w:rsidR="00713EDC" w:rsidRPr="0089624C">
        <w:rPr>
          <w:rFonts w:cs="Arial"/>
          <w:sz w:val="24"/>
          <w:szCs w:val="24"/>
        </w:rPr>
        <w:t>?</w:t>
      </w:r>
    </w:p>
    <w:p w:rsidR="00713EDC" w:rsidRPr="0089624C" w:rsidRDefault="00713EDC" w:rsidP="0089624C">
      <w:pPr>
        <w:jc w:val="both"/>
        <w:rPr>
          <w:rFonts w:cs="Arial"/>
          <w:sz w:val="24"/>
          <w:szCs w:val="24"/>
        </w:rPr>
      </w:pPr>
      <w:r w:rsidRPr="0089624C">
        <w:rPr>
          <w:rFonts w:cs="Arial"/>
          <w:sz w:val="24"/>
          <w:szCs w:val="24"/>
        </w:rPr>
        <w:t>Las limita en tanto establece rutas seguras para que las relaciones sociales se mantengan e incluso proliferen dentro de un ambiente sano. Sin embargo este límite es positivo pues establece reglas y medios que nos permiten tener un previo conocimiento de los problemas de salud enfermedad que pudieran dañar nuestro medio.</w:t>
      </w:r>
    </w:p>
    <w:p w:rsidR="00713EDC" w:rsidRPr="0089624C" w:rsidRDefault="00713EDC" w:rsidP="0089624C">
      <w:pPr>
        <w:jc w:val="both"/>
        <w:rPr>
          <w:rFonts w:cs="Arial"/>
          <w:sz w:val="24"/>
          <w:szCs w:val="24"/>
        </w:rPr>
      </w:pPr>
    </w:p>
    <w:p w:rsidR="00713EDC" w:rsidRPr="0089624C" w:rsidRDefault="00713EDC" w:rsidP="0089624C">
      <w:pPr>
        <w:jc w:val="both"/>
        <w:rPr>
          <w:rFonts w:cs="Arial"/>
          <w:sz w:val="24"/>
          <w:szCs w:val="24"/>
        </w:rPr>
      </w:pPr>
      <w:proofErr w:type="gramStart"/>
      <w:r w:rsidRPr="0089624C">
        <w:rPr>
          <w:rFonts w:cs="Arial"/>
          <w:sz w:val="24"/>
          <w:szCs w:val="24"/>
        </w:rPr>
        <w:t>Nota :</w:t>
      </w:r>
      <w:proofErr w:type="gramEnd"/>
      <w:r w:rsidRPr="0089624C">
        <w:rPr>
          <w:rFonts w:cs="Arial"/>
          <w:sz w:val="24"/>
          <w:szCs w:val="24"/>
        </w:rPr>
        <w:t xml:space="preserve"> me parece que la última pregunta tiene una sintaxis incomprensible así que se contesto de la manera más lógica posible.</w:t>
      </w:r>
    </w:p>
    <w:p w:rsidR="00642171" w:rsidRPr="0089624C" w:rsidRDefault="00642171" w:rsidP="0089624C">
      <w:pPr>
        <w:jc w:val="both"/>
        <w:rPr>
          <w:rFonts w:cs="Helvetica"/>
          <w:sz w:val="24"/>
          <w:szCs w:val="24"/>
        </w:rPr>
      </w:pPr>
    </w:p>
    <w:p w:rsidR="00642171" w:rsidRPr="0089624C" w:rsidRDefault="00642171" w:rsidP="0089624C">
      <w:pPr>
        <w:jc w:val="both"/>
        <w:rPr>
          <w:rFonts w:cs="Helvetica"/>
          <w:sz w:val="24"/>
          <w:szCs w:val="24"/>
        </w:rPr>
      </w:pPr>
    </w:p>
    <w:p w:rsidR="00642171" w:rsidRPr="0089624C" w:rsidRDefault="00642171" w:rsidP="0089624C">
      <w:pPr>
        <w:jc w:val="both"/>
        <w:rPr>
          <w:rFonts w:cs="Helvetica"/>
          <w:sz w:val="24"/>
          <w:szCs w:val="24"/>
        </w:rPr>
      </w:pPr>
    </w:p>
    <w:p w:rsidR="00642171" w:rsidRPr="0089624C" w:rsidRDefault="00713EDC" w:rsidP="0089624C">
      <w:pPr>
        <w:jc w:val="both"/>
        <w:rPr>
          <w:rFonts w:cs="Helvetica"/>
          <w:sz w:val="24"/>
          <w:szCs w:val="24"/>
        </w:rPr>
      </w:pPr>
      <w:r w:rsidRPr="0089624C">
        <w:rPr>
          <w:rStyle w:val="CitaHTML"/>
          <w:rFonts w:cs="Arial"/>
          <w:color w:val="auto"/>
          <w:sz w:val="24"/>
          <w:szCs w:val="24"/>
        </w:rPr>
        <w:t>www.scribd.com/.../Determinantes-del-</w:t>
      </w:r>
      <w:r w:rsidRPr="0089624C">
        <w:rPr>
          <w:rStyle w:val="CitaHTML"/>
          <w:rFonts w:cs="Arial"/>
          <w:b/>
          <w:bCs/>
          <w:color w:val="auto"/>
          <w:sz w:val="24"/>
          <w:szCs w:val="24"/>
        </w:rPr>
        <w:t>Proceso</w:t>
      </w:r>
      <w:r w:rsidRPr="0089624C">
        <w:rPr>
          <w:rStyle w:val="CitaHTML"/>
          <w:rFonts w:cs="Arial"/>
          <w:color w:val="auto"/>
          <w:sz w:val="24"/>
          <w:szCs w:val="24"/>
        </w:rPr>
        <w:t>-</w:t>
      </w:r>
      <w:r w:rsidRPr="0089624C">
        <w:rPr>
          <w:rStyle w:val="CitaHTML"/>
          <w:rFonts w:cs="Arial"/>
          <w:b/>
          <w:bCs/>
          <w:color w:val="auto"/>
          <w:sz w:val="24"/>
          <w:szCs w:val="24"/>
        </w:rPr>
        <w:t>Salud</w:t>
      </w:r>
      <w:r w:rsidRPr="0089624C">
        <w:rPr>
          <w:rStyle w:val="CitaHTML"/>
          <w:rFonts w:cs="Arial"/>
          <w:color w:val="auto"/>
          <w:sz w:val="24"/>
          <w:szCs w:val="24"/>
        </w:rPr>
        <w:t>-</w:t>
      </w:r>
      <w:r w:rsidRPr="0089624C">
        <w:rPr>
          <w:rStyle w:val="CitaHTML"/>
          <w:rFonts w:cs="Arial"/>
          <w:b/>
          <w:bCs/>
          <w:color w:val="auto"/>
          <w:sz w:val="24"/>
          <w:szCs w:val="24"/>
        </w:rPr>
        <w:t>Enfermedad</w:t>
      </w:r>
    </w:p>
    <w:p w:rsidR="00642171" w:rsidRPr="0089624C" w:rsidRDefault="00642171" w:rsidP="0089624C">
      <w:pPr>
        <w:jc w:val="both"/>
        <w:rPr>
          <w:sz w:val="24"/>
          <w:szCs w:val="24"/>
        </w:rPr>
      </w:pPr>
      <w:r w:rsidRPr="0089624C">
        <w:rPr>
          <w:sz w:val="24"/>
          <w:szCs w:val="24"/>
        </w:rPr>
        <w:lastRenderedPageBreak/>
        <w:t>http://procesosaludenfermedad710.blogspot.com/2008/03/concepto-de-salud.html</w:t>
      </w:r>
    </w:p>
    <w:sectPr w:rsidR="00642171" w:rsidRPr="0089624C" w:rsidSect="00E37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642171"/>
    <w:rsid w:val="00642171"/>
    <w:rsid w:val="00713EDC"/>
    <w:rsid w:val="0089624C"/>
    <w:rsid w:val="00BB24F6"/>
    <w:rsid w:val="00E3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713EDC"/>
    <w:rPr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Vivi</cp:lastModifiedBy>
  <cp:revision>2</cp:revision>
  <dcterms:created xsi:type="dcterms:W3CDTF">2010-03-22T05:28:00Z</dcterms:created>
  <dcterms:modified xsi:type="dcterms:W3CDTF">2010-03-22T05:50:00Z</dcterms:modified>
</cp:coreProperties>
</file>