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21" w:rsidRPr="00FF2A62" w:rsidRDefault="00FF2A62" w:rsidP="00CD0221">
      <w:pPr>
        <w:jc w:val="center"/>
        <w:rPr>
          <w:rFonts w:ascii="Arial Narrow" w:hAnsi="Arial Narrow" w:cs="Arial"/>
          <w:b/>
          <w:sz w:val="28"/>
          <w:szCs w:val="28"/>
        </w:rPr>
      </w:pPr>
      <w:r w:rsidRPr="00FF2A62">
        <w:rPr>
          <w:rFonts w:ascii="Arial Narrow" w:hAnsi="Arial Narrow" w:cs="Arial"/>
          <w:b/>
          <w:sz w:val="28"/>
          <w:szCs w:val="28"/>
        </w:rPr>
        <w:t xml:space="preserve">"PRINCIPALES MODELOS EXPLICATIVOS DEL PROCESO SALUD-ENFERMEDAD" </w:t>
      </w:r>
      <w:r w:rsidR="00AF165D" w:rsidRPr="00FF2A62">
        <w:rPr>
          <w:rFonts w:ascii="Arial Narrow" w:hAnsi="Arial Narrow" w:cs="Arial"/>
          <w:b/>
          <w:sz w:val="28"/>
          <w:szCs w:val="28"/>
        </w:rPr>
        <w:br/>
      </w:r>
    </w:p>
    <w:p w:rsidR="00876207" w:rsidRPr="00FF2A62" w:rsidRDefault="00FF2A62" w:rsidP="00FF2A62">
      <w:pPr>
        <w:pStyle w:val="Prrafodelista"/>
        <w:numPr>
          <w:ilvl w:val="0"/>
          <w:numId w:val="3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FF2A62">
        <w:rPr>
          <w:rFonts w:ascii="Arial Narrow" w:hAnsi="Arial Narrow" w:cs="Arial"/>
          <w:b/>
          <w:sz w:val="24"/>
          <w:szCs w:val="24"/>
        </w:rPr>
        <w:t>¿QUÉ FACTORES MARCA EL MODELO MULTICAUSAL?</w:t>
      </w:r>
    </w:p>
    <w:p w:rsidR="00FF2A62" w:rsidRDefault="00876207" w:rsidP="00FF2A62">
      <w:pPr>
        <w:pStyle w:val="Prrafodelista"/>
        <w:ind w:firstLine="696"/>
        <w:jc w:val="both"/>
        <w:rPr>
          <w:rFonts w:ascii="Arial Narrow" w:hAnsi="Arial Narrow"/>
          <w:sz w:val="24"/>
          <w:szCs w:val="24"/>
        </w:rPr>
      </w:pPr>
      <w:r w:rsidRPr="00FF2A62">
        <w:rPr>
          <w:rFonts w:ascii="Arial Narrow" w:hAnsi="Arial Narrow"/>
          <w:sz w:val="24"/>
          <w:szCs w:val="24"/>
        </w:rPr>
        <w:t>Presenta múltiples causas para una misma enfermedad, muchas de estas causas están interrelacionadas con lo que se constituye una maraña causal; en tanto  presenta múltiples c</w:t>
      </w:r>
      <w:r w:rsidR="00FF2A62">
        <w:rPr>
          <w:rFonts w:ascii="Arial Narrow" w:hAnsi="Arial Narrow"/>
          <w:sz w:val="24"/>
          <w:szCs w:val="24"/>
        </w:rPr>
        <w:t>ausas para una misma enfermedad</w:t>
      </w:r>
    </w:p>
    <w:p w:rsidR="00FF2A62" w:rsidRDefault="00876207" w:rsidP="00FF2A62">
      <w:pPr>
        <w:pStyle w:val="Prrafodelista"/>
        <w:ind w:firstLine="696"/>
        <w:jc w:val="both"/>
        <w:rPr>
          <w:rFonts w:ascii="Arial Narrow" w:hAnsi="Arial Narrow"/>
          <w:sz w:val="24"/>
          <w:szCs w:val="24"/>
        </w:rPr>
      </w:pPr>
      <w:r w:rsidRPr="00FF2A62">
        <w:rPr>
          <w:rFonts w:ascii="Arial Narrow" w:hAnsi="Arial Narrow"/>
          <w:sz w:val="24"/>
          <w:szCs w:val="24"/>
        </w:rPr>
        <w:t>El número de causas incluidas en un determinado modelo depende del marco de referencia del investigador y del tipo de estudio que se desee realizar</w:t>
      </w:r>
      <w:r w:rsidRPr="00FF2A62">
        <w:rPr>
          <w:rFonts w:ascii="Arial Narrow" w:hAnsi="Arial Narrow"/>
          <w:sz w:val="24"/>
          <w:szCs w:val="24"/>
        </w:rPr>
        <w:br/>
        <w:t>Elegir un marco de referencia es solucionar un conjunto limitado de relaciones causales dentro de un determinado modelo</w:t>
      </w:r>
    </w:p>
    <w:p w:rsidR="00876207" w:rsidRDefault="00876207" w:rsidP="00FF2A62">
      <w:pPr>
        <w:pStyle w:val="Prrafodelista"/>
        <w:ind w:firstLine="696"/>
        <w:jc w:val="both"/>
        <w:rPr>
          <w:rFonts w:ascii="Arial Narrow" w:hAnsi="Arial Narrow"/>
          <w:sz w:val="24"/>
          <w:szCs w:val="24"/>
        </w:rPr>
      </w:pPr>
      <w:r w:rsidRPr="00FF2A62">
        <w:rPr>
          <w:rFonts w:ascii="Arial Narrow" w:hAnsi="Arial Narrow"/>
          <w:sz w:val="24"/>
          <w:szCs w:val="24"/>
        </w:rPr>
        <w:t>La elección de las variables depende de las necesidades y conocimientos del investigador en una situación particular pero, desde el punto de vista lógico,</w:t>
      </w:r>
      <w:r w:rsidR="00FF2A62">
        <w:rPr>
          <w:rFonts w:ascii="Arial Narrow" w:hAnsi="Arial Narrow"/>
          <w:sz w:val="24"/>
          <w:szCs w:val="24"/>
        </w:rPr>
        <w:t xml:space="preserve"> es un procedimiento arbitrario</w:t>
      </w:r>
    </w:p>
    <w:p w:rsidR="00FF2A62" w:rsidRPr="00FF2A62" w:rsidRDefault="00FF2A62" w:rsidP="00FF2A62">
      <w:pPr>
        <w:pStyle w:val="Prrafodelista"/>
        <w:ind w:firstLine="696"/>
        <w:jc w:val="both"/>
        <w:rPr>
          <w:rFonts w:ascii="Arial Narrow" w:hAnsi="Arial Narrow"/>
          <w:sz w:val="24"/>
          <w:szCs w:val="24"/>
        </w:rPr>
      </w:pPr>
    </w:p>
    <w:p w:rsidR="00876207" w:rsidRPr="00FF2A62" w:rsidRDefault="00FF2A62" w:rsidP="00FF2A62">
      <w:pPr>
        <w:pStyle w:val="Prrafodelista"/>
        <w:numPr>
          <w:ilvl w:val="0"/>
          <w:numId w:val="3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FF2A62">
        <w:rPr>
          <w:rFonts w:ascii="Arial Narrow" w:hAnsi="Arial Narrow" w:cs="Arial"/>
          <w:b/>
          <w:sz w:val="24"/>
          <w:szCs w:val="24"/>
        </w:rPr>
        <w:t>¿ES INCORPORADO DEL MODELO MULTICAUSAL PARA EL ESTUDIO DE LA SALUD-ENFERMEDAD COLECTIVA?</w:t>
      </w:r>
    </w:p>
    <w:p w:rsidR="00876207" w:rsidRPr="00FF2A62" w:rsidRDefault="00876207" w:rsidP="00FF2A62">
      <w:pPr>
        <w:pStyle w:val="Prrafodelista"/>
        <w:ind w:firstLine="696"/>
        <w:jc w:val="both"/>
        <w:rPr>
          <w:rFonts w:ascii="Arial Narrow" w:hAnsi="Arial Narrow" w:cs="Arial"/>
          <w:sz w:val="24"/>
          <w:szCs w:val="24"/>
        </w:rPr>
      </w:pPr>
      <w:r w:rsidRPr="00FF2A62">
        <w:rPr>
          <w:rStyle w:val="Textoennegrita"/>
          <w:rFonts w:ascii="Arial Narrow" w:hAnsi="Arial Narrow"/>
          <w:b w:val="0"/>
          <w:sz w:val="24"/>
          <w:szCs w:val="24"/>
          <w:lang w:val="es-ES"/>
        </w:rPr>
        <w:t>El objeto de este modelo es permitir la predicción de cómo puede o debe controlarse la prevalencia de la infección y sobre qué factores se puede influir así como prever la evolución de dicha enfermedad.</w:t>
      </w:r>
    </w:p>
    <w:p w:rsidR="00876207" w:rsidRPr="00FF2A62" w:rsidRDefault="00876207" w:rsidP="00FF2A62">
      <w:pPr>
        <w:pStyle w:val="Prrafodelista"/>
        <w:jc w:val="both"/>
        <w:rPr>
          <w:rFonts w:ascii="Arial Narrow" w:hAnsi="Arial Narrow" w:cs="Arial"/>
          <w:sz w:val="24"/>
          <w:szCs w:val="24"/>
        </w:rPr>
      </w:pPr>
    </w:p>
    <w:p w:rsidR="00FF2A62" w:rsidRPr="00FF2A62" w:rsidRDefault="00FF2A62" w:rsidP="00FF2A62">
      <w:pPr>
        <w:pStyle w:val="Prrafodelista"/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FF2A62">
        <w:rPr>
          <w:rFonts w:ascii="Arial Narrow" w:hAnsi="Arial Narrow" w:cs="Arial"/>
          <w:b/>
          <w:sz w:val="24"/>
          <w:szCs w:val="24"/>
        </w:rPr>
        <w:t>¿</w:t>
      </w:r>
      <w:proofErr w:type="gramEnd"/>
      <w:r w:rsidRPr="00FF2A62">
        <w:rPr>
          <w:rFonts w:ascii="Arial Narrow" w:hAnsi="Arial Narrow" w:cs="Arial"/>
          <w:b/>
          <w:sz w:val="24"/>
          <w:szCs w:val="24"/>
        </w:rPr>
        <w:t>LA SALUD ENFERMEDAD SE GENERA EN LAS CONDICIONES DE TRABAJO Y DE VIDA DEL HOMBRE, LIMITA LA COMPLEJIDAD DEL PROCESO SALUD ENFERMEDAD A LA PROBLEMÁTICA DE LAS RELACIONES SOCIALES</w:t>
      </w:r>
      <w:r w:rsidR="00AF165D" w:rsidRPr="00FF2A62">
        <w:rPr>
          <w:rFonts w:ascii="Arial Narrow" w:hAnsi="Arial Narrow" w:cs="Arial"/>
          <w:sz w:val="24"/>
          <w:szCs w:val="24"/>
        </w:rPr>
        <w:t xml:space="preserve">. </w:t>
      </w:r>
    </w:p>
    <w:p w:rsidR="00FF2A62" w:rsidRDefault="00FF2A62" w:rsidP="00FF2A62">
      <w:pPr>
        <w:pStyle w:val="Prrafodelista"/>
        <w:ind w:firstLine="696"/>
        <w:jc w:val="both"/>
        <w:rPr>
          <w:rStyle w:val="tnnegro1"/>
          <w:rFonts w:ascii="Arial Narrow" w:hAnsi="Arial Narrow" w:cs="Arial"/>
          <w:color w:val="auto"/>
          <w:sz w:val="24"/>
          <w:szCs w:val="24"/>
        </w:rPr>
      </w:pPr>
      <w:r w:rsidRPr="00FF2A62">
        <w:rPr>
          <w:rStyle w:val="tnnegro1"/>
          <w:rFonts w:ascii="Arial Narrow" w:hAnsi="Arial Narrow" w:cs="Arial"/>
          <w:color w:val="auto"/>
          <w:sz w:val="24"/>
          <w:szCs w:val="24"/>
        </w:rPr>
        <w:t xml:space="preserve">Considero que sí, todo deriva </w:t>
      </w:r>
      <w:r w:rsidRPr="00FF2A62">
        <w:rPr>
          <w:rStyle w:val="tnnegro1"/>
          <w:rFonts w:ascii="Arial Narrow" w:eastAsia="Calibri" w:hAnsi="Arial Narrow" w:cs="Arial"/>
          <w:color w:val="auto"/>
          <w:sz w:val="24"/>
          <w:szCs w:val="24"/>
        </w:rPr>
        <w:t xml:space="preserve">de que tan </w:t>
      </w:r>
      <w:r w:rsidRPr="00FF2A62">
        <w:rPr>
          <w:rStyle w:val="tnnegro1"/>
          <w:rFonts w:ascii="Arial Narrow" w:hAnsi="Arial Narrow" w:cs="Arial"/>
          <w:color w:val="auto"/>
          <w:sz w:val="24"/>
          <w:szCs w:val="24"/>
        </w:rPr>
        <w:t>urgente</w:t>
      </w:r>
      <w:r w:rsidRPr="00FF2A62">
        <w:rPr>
          <w:rStyle w:val="tnnegro1"/>
          <w:rFonts w:ascii="Arial Narrow" w:eastAsia="Calibri" w:hAnsi="Arial Narrow" w:cs="Arial"/>
          <w:color w:val="auto"/>
          <w:sz w:val="24"/>
          <w:szCs w:val="24"/>
        </w:rPr>
        <w:t xml:space="preserve"> pueda ser la enfermedad y la colectividad de la misma será el impacto en la sociedad, </w:t>
      </w:r>
      <w:r w:rsidRPr="00FF2A62">
        <w:rPr>
          <w:rStyle w:val="tnnegro1"/>
          <w:rFonts w:ascii="Arial Narrow" w:hAnsi="Arial Narrow" w:cs="Arial"/>
          <w:color w:val="auto"/>
          <w:sz w:val="24"/>
          <w:szCs w:val="24"/>
        </w:rPr>
        <w:t>así</w:t>
      </w:r>
      <w:r w:rsidRPr="00FF2A62">
        <w:rPr>
          <w:rStyle w:val="tnnegro1"/>
          <w:rFonts w:ascii="Arial Narrow" w:eastAsia="Calibri" w:hAnsi="Arial Narrow" w:cs="Arial"/>
          <w:color w:val="auto"/>
          <w:sz w:val="24"/>
          <w:szCs w:val="24"/>
        </w:rPr>
        <w:t xml:space="preserve"> nos afecta de manera directa en las relaciones personales y laborales</w:t>
      </w:r>
    </w:p>
    <w:p w:rsidR="00FF2A62" w:rsidRDefault="00FF2A62" w:rsidP="00FF2A62">
      <w:pPr>
        <w:pStyle w:val="Prrafodelista"/>
        <w:ind w:firstLine="696"/>
        <w:jc w:val="both"/>
        <w:rPr>
          <w:rFonts w:ascii="Arial" w:hAnsi="Arial" w:cs="Arial"/>
        </w:rPr>
      </w:pPr>
    </w:p>
    <w:p w:rsidR="00FF2A62" w:rsidRDefault="00FF2A62" w:rsidP="00FF2A62">
      <w:pPr>
        <w:pStyle w:val="Prrafodelista"/>
        <w:ind w:firstLine="696"/>
        <w:rPr>
          <w:rFonts w:ascii="Arial" w:hAnsi="Arial" w:cs="Arial"/>
        </w:rPr>
      </w:pPr>
      <w:r w:rsidRPr="00FF2A62">
        <w:rPr>
          <w:rFonts w:ascii="Arial Narrow" w:hAnsi="Arial Narrow" w:cs="Arial"/>
          <w:b/>
        </w:rPr>
        <w:t>BIBLIOGRAFIA</w:t>
      </w:r>
    </w:p>
    <w:p w:rsidR="00FF2A62" w:rsidRDefault="00FF2A62" w:rsidP="00FF2A62">
      <w:pPr>
        <w:pStyle w:val="Prrafodelista"/>
        <w:numPr>
          <w:ilvl w:val="0"/>
          <w:numId w:val="6"/>
        </w:numPr>
        <w:rPr>
          <w:rFonts w:ascii="Arial Narrow" w:hAnsi="Arial Narrow" w:cs="Arial"/>
          <w:sz w:val="20"/>
          <w:szCs w:val="20"/>
        </w:rPr>
      </w:pPr>
      <w:hyperlink r:id="rId5" w:history="1">
        <w:r w:rsidRPr="00FF2A62">
          <w:rPr>
            <w:rStyle w:val="Hipervnculo"/>
            <w:rFonts w:ascii="Arial Narrow" w:hAnsi="Arial Narrow" w:cs="Arial"/>
            <w:color w:val="auto"/>
            <w:sz w:val="20"/>
            <w:szCs w:val="20"/>
          </w:rPr>
          <w:t>http://elergonomista.com</w:t>
        </w:r>
      </w:hyperlink>
    </w:p>
    <w:p w:rsidR="00AF165D" w:rsidRDefault="00FF2A62" w:rsidP="00FF2A62">
      <w:pPr>
        <w:pStyle w:val="Prrafodelista"/>
        <w:numPr>
          <w:ilvl w:val="0"/>
          <w:numId w:val="6"/>
        </w:numPr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noProof/>
          <w:sz w:val="20"/>
          <w:szCs w:val="20"/>
          <w:u w:val="single"/>
          <w:lang w:eastAsia="es-MX"/>
        </w:rPr>
        <w:pict>
          <v:roundrect id="_x0000_s1026" style="position:absolute;left:0;text-align:left;margin-left:213.4pt;margin-top:14pt;width:237.9pt;height:33.9pt;z-index:251658240" arcsize="10923f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FF2A62" w:rsidRDefault="00FF2A62" w:rsidP="00FF2A62">
                  <w:pPr>
                    <w:jc w:val="center"/>
                    <w:rPr>
                      <w:b/>
                    </w:rPr>
                  </w:pPr>
                  <w:r w:rsidRPr="00FF2A62">
                    <w:rPr>
                      <w:b/>
                    </w:rPr>
                    <w:t>KISHIMOTO GARCÍA VICTOR HUGO</w:t>
                  </w:r>
                </w:p>
                <w:p w:rsidR="00FF2A62" w:rsidRPr="00FF2A62" w:rsidRDefault="00FF2A62" w:rsidP="00FF2A62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hyperlink r:id="rId6" w:history="1">
        <w:r w:rsidRPr="00967A58">
          <w:rPr>
            <w:rStyle w:val="Hipervnculo"/>
            <w:rFonts w:ascii="Arial Narrow" w:hAnsi="Arial Narrow" w:cs="Arial"/>
            <w:sz w:val="20"/>
            <w:szCs w:val="20"/>
          </w:rPr>
          <w:t>http://sameens.dia.uned.es</w:t>
        </w:r>
      </w:hyperlink>
    </w:p>
    <w:p w:rsidR="00FF2A62" w:rsidRDefault="00FF2A62" w:rsidP="00FF2A62">
      <w:pPr>
        <w:rPr>
          <w:rFonts w:ascii="Arial Narrow" w:hAnsi="Arial Narrow" w:cs="Arial"/>
          <w:sz w:val="20"/>
          <w:szCs w:val="20"/>
          <w:u w:val="single"/>
        </w:rPr>
      </w:pPr>
    </w:p>
    <w:p w:rsidR="00FF2A62" w:rsidRPr="00FF2A62" w:rsidRDefault="00FF2A62" w:rsidP="00FF2A62">
      <w:pPr>
        <w:rPr>
          <w:rFonts w:ascii="Arial Narrow" w:hAnsi="Arial Narrow" w:cs="Arial"/>
          <w:sz w:val="20"/>
          <w:szCs w:val="20"/>
          <w:u w:val="single"/>
        </w:rPr>
      </w:pPr>
    </w:p>
    <w:p w:rsidR="00AF165D" w:rsidRDefault="00AF165D">
      <w:pPr>
        <w:rPr>
          <w:rFonts w:ascii="Arial" w:hAnsi="Arial" w:cs="Arial"/>
        </w:rPr>
      </w:pPr>
    </w:p>
    <w:p w:rsidR="00AF165D" w:rsidRDefault="00AF165D">
      <w:pPr>
        <w:rPr>
          <w:rFonts w:ascii="Arial" w:hAnsi="Arial" w:cs="Arial"/>
        </w:rPr>
      </w:pPr>
    </w:p>
    <w:p w:rsidR="003E2CBA" w:rsidRDefault="003E2CBA"/>
    <w:sectPr w:rsidR="003E2CBA" w:rsidSect="003E2C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2609"/>
    <w:multiLevelType w:val="hybridMultilevel"/>
    <w:tmpl w:val="160C3C46"/>
    <w:lvl w:ilvl="0" w:tplc="E82A3F56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9714CFC"/>
    <w:multiLevelType w:val="hybridMultilevel"/>
    <w:tmpl w:val="4DB6D1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17CB0"/>
    <w:multiLevelType w:val="hybridMultilevel"/>
    <w:tmpl w:val="70A29B52"/>
    <w:lvl w:ilvl="0" w:tplc="246240DA">
      <w:start w:val="1"/>
      <w:numFmt w:val="bullet"/>
      <w:lvlText w:val="-"/>
      <w:lvlJc w:val="left"/>
      <w:pPr>
        <w:ind w:left="1776" w:hanging="360"/>
      </w:pPr>
      <w:rPr>
        <w:rFonts w:ascii="Arial Narrow" w:eastAsiaTheme="minorHAnsi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58CB3865"/>
    <w:multiLevelType w:val="hybridMultilevel"/>
    <w:tmpl w:val="7C6217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14885"/>
    <w:multiLevelType w:val="hybridMultilevel"/>
    <w:tmpl w:val="F4B0A70A"/>
    <w:lvl w:ilvl="0" w:tplc="4C98F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493B01"/>
    <w:multiLevelType w:val="hybridMultilevel"/>
    <w:tmpl w:val="3D682B80"/>
    <w:lvl w:ilvl="0" w:tplc="1D7C7C3A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hyphenationZone w:val="425"/>
  <w:characterSpacingControl w:val="doNotCompress"/>
  <w:compat/>
  <w:rsids>
    <w:rsidRoot w:val="00AF165D"/>
    <w:rsid w:val="001255AA"/>
    <w:rsid w:val="003E2CBA"/>
    <w:rsid w:val="005837F4"/>
    <w:rsid w:val="00876207"/>
    <w:rsid w:val="00AF165D"/>
    <w:rsid w:val="00CD0221"/>
    <w:rsid w:val="00F237B3"/>
    <w:rsid w:val="00FF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C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F165D"/>
    <w:rPr>
      <w:b/>
      <w:bCs/>
    </w:rPr>
  </w:style>
  <w:style w:type="paragraph" w:styleId="Prrafodelista">
    <w:name w:val="List Paragraph"/>
    <w:basedOn w:val="Normal"/>
    <w:uiPriority w:val="34"/>
    <w:qFormat/>
    <w:rsid w:val="00CD0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76207"/>
    <w:rPr>
      <w:color w:val="0000FF" w:themeColor="hyperlink"/>
      <w:u w:val="single"/>
    </w:rPr>
  </w:style>
  <w:style w:type="character" w:customStyle="1" w:styleId="tnnegro1">
    <w:name w:val="tnnegro1"/>
    <w:basedOn w:val="Fuentedeprrafopredeter"/>
    <w:rsid w:val="00FF2A62"/>
    <w:rPr>
      <w:b w:val="0"/>
      <w:bCs w:val="0"/>
      <w:strike w:val="0"/>
      <w:dstrike w:val="0"/>
      <w:color w:val="000000"/>
      <w:sz w:val="17"/>
      <w:szCs w:val="17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meens.dia.uned.es" TargetMode="External"/><Relationship Id="rId5" Type="http://schemas.openxmlformats.org/officeDocument/2006/relationships/hyperlink" Target="http://elergonomist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Experto</dc:creator>
  <cp:lastModifiedBy>Experto</cp:lastModifiedBy>
  <cp:revision>1</cp:revision>
  <dcterms:created xsi:type="dcterms:W3CDTF">2010-03-21T03:31:00Z</dcterms:created>
  <dcterms:modified xsi:type="dcterms:W3CDTF">2010-03-21T05:08:00Z</dcterms:modified>
</cp:coreProperties>
</file>