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30" w:rsidRPr="00756A6F" w:rsidRDefault="00ED0530" w:rsidP="00ED0530">
      <w:pPr>
        <w:pStyle w:val="NormalWeb"/>
        <w:contextualSpacing/>
        <w:rPr>
          <w:rFonts w:ascii="Arial" w:hAnsi="Arial" w:cs="Arial"/>
          <w:strike/>
        </w:rPr>
      </w:pPr>
    </w:p>
    <w:p w:rsidR="00ED0530" w:rsidRPr="00ED0530" w:rsidRDefault="00ED0530" w:rsidP="00ED0530">
      <w:pPr>
        <w:spacing w:before="100" w:beforeAutospacing="1" w:after="100" w:afterAutospacing="1" w:line="240" w:lineRule="auto"/>
        <w:contextualSpacing/>
        <w:rPr>
          <w:rFonts w:ascii="Arial" w:eastAsia="Times New Roman" w:hAnsi="Arial" w:cs="Arial"/>
          <w:b/>
          <w:color w:val="222222"/>
          <w:sz w:val="24"/>
          <w:szCs w:val="24"/>
          <w:lang w:eastAsia="es-MX"/>
        </w:rPr>
      </w:pPr>
      <w:r w:rsidRPr="00ED0530">
        <w:rPr>
          <w:rFonts w:ascii="Arial" w:eastAsia="Times New Roman" w:hAnsi="Arial" w:cs="Arial"/>
          <w:b/>
          <w:color w:val="222222"/>
          <w:sz w:val="24"/>
          <w:szCs w:val="24"/>
          <w:lang w:eastAsia="es-MX"/>
        </w:rPr>
        <w:t>Hi</w:t>
      </w:r>
      <w:r w:rsidR="00756A6F" w:rsidRPr="00756A6F">
        <w:rPr>
          <w:rFonts w:ascii="Arial" w:eastAsia="Times New Roman" w:hAnsi="Arial" w:cs="Arial"/>
          <w:b/>
          <w:color w:val="222222"/>
          <w:sz w:val="24"/>
          <w:szCs w:val="24"/>
          <w:lang w:eastAsia="es-MX"/>
        </w:rPr>
        <w:t>storia Natural de la Enfermedad.</w:t>
      </w:r>
    </w:p>
    <w:p w:rsidR="00ED0530" w:rsidRPr="00ED0530" w:rsidRDefault="00ED0530" w:rsidP="00ED0530">
      <w:pPr>
        <w:spacing w:before="100" w:beforeAutospacing="1" w:after="100" w:afterAutospacing="1" w:line="240" w:lineRule="auto"/>
        <w:ind w:left="240" w:right="441"/>
        <w:contextualSpacing/>
        <w:rPr>
          <w:rFonts w:ascii="Arial" w:eastAsia="Times New Roman" w:hAnsi="Arial" w:cs="Arial"/>
          <w:color w:val="222222"/>
          <w:sz w:val="24"/>
          <w:szCs w:val="24"/>
          <w:lang w:eastAsia="es-MX"/>
        </w:rPr>
      </w:pPr>
      <w:r w:rsidRPr="00ED0530">
        <w:rPr>
          <w:rFonts w:ascii="Arial" w:eastAsia="Times New Roman" w:hAnsi="Arial" w:cs="Arial"/>
          <w:color w:val="222222"/>
          <w:sz w:val="24"/>
          <w:szCs w:val="24"/>
          <w:lang w:eastAsia="es-MX"/>
        </w:rPr>
        <w:t>Es la evolución natural de cualquier proceso patológico, desde su inicio hasta su resolución, sin que intervenga la mano del hombre.</w:t>
      </w:r>
    </w:p>
    <w:p w:rsidR="00ED0530" w:rsidRPr="00ED0530" w:rsidRDefault="00756A6F" w:rsidP="00ED0530">
      <w:pPr>
        <w:spacing w:before="100" w:beforeAutospacing="1" w:after="100" w:afterAutospacing="1" w:line="240" w:lineRule="auto"/>
        <w:contextualSpacing/>
        <w:rPr>
          <w:rFonts w:ascii="Arial" w:eastAsia="Times New Roman" w:hAnsi="Arial" w:cs="Arial"/>
          <w:b/>
          <w:color w:val="222222"/>
          <w:sz w:val="24"/>
          <w:szCs w:val="24"/>
          <w:lang w:eastAsia="es-MX"/>
        </w:rPr>
      </w:pPr>
      <w:r w:rsidRPr="00756A6F">
        <w:rPr>
          <w:rFonts w:ascii="Arial" w:eastAsia="Times New Roman" w:hAnsi="Arial" w:cs="Arial"/>
          <w:b/>
          <w:color w:val="222222"/>
          <w:sz w:val="24"/>
          <w:szCs w:val="24"/>
          <w:lang w:eastAsia="es-MX"/>
        </w:rPr>
        <w:t>División o etapas.</w:t>
      </w:r>
    </w:p>
    <w:p w:rsidR="00ED0530" w:rsidRPr="00ED0530" w:rsidRDefault="00ED0530" w:rsidP="00ED0530">
      <w:pPr>
        <w:spacing w:before="100" w:beforeAutospacing="1" w:after="100" w:afterAutospacing="1" w:line="240" w:lineRule="auto"/>
        <w:ind w:left="240" w:right="441"/>
        <w:contextualSpacing/>
        <w:rPr>
          <w:rFonts w:ascii="Arial" w:eastAsia="Times New Roman" w:hAnsi="Arial" w:cs="Arial"/>
          <w:color w:val="222222"/>
          <w:sz w:val="24"/>
          <w:szCs w:val="24"/>
          <w:lang w:eastAsia="es-MX"/>
        </w:rPr>
      </w:pPr>
      <w:r w:rsidRPr="00ED0530">
        <w:rPr>
          <w:rFonts w:ascii="Arial" w:eastAsia="Times New Roman" w:hAnsi="Arial" w:cs="Arial"/>
          <w:color w:val="222222"/>
          <w:sz w:val="24"/>
          <w:szCs w:val="24"/>
          <w:lang w:eastAsia="es-MX"/>
        </w:rPr>
        <w:t>Período Pre-</w:t>
      </w:r>
      <w:r w:rsidR="00756A6F" w:rsidRPr="00ED0530">
        <w:rPr>
          <w:rFonts w:ascii="Arial" w:eastAsia="Times New Roman" w:hAnsi="Arial" w:cs="Arial"/>
          <w:color w:val="222222"/>
          <w:sz w:val="24"/>
          <w:szCs w:val="24"/>
          <w:lang w:eastAsia="es-MX"/>
        </w:rPr>
        <w:t>Patogénico:</w:t>
      </w:r>
      <w:r w:rsidRPr="00ED0530">
        <w:rPr>
          <w:rFonts w:ascii="Arial" w:eastAsia="Times New Roman" w:hAnsi="Arial" w:cs="Arial"/>
          <w:color w:val="222222"/>
          <w:sz w:val="24"/>
          <w:szCs w:val="24"/>
          <w:lang w:eastAsia="es-MX"/>
        </w:rPr>
        <w:t xml:space="preserve"> Corresponde al tiempo en que las personas están </w:t>
      </w:r>
      <w:r w:rsidR="00756A6F" w:rsidRPr="00756A6F">
        <w:rPr>
          <w:rFonts w:ascii="Arial" w:eastAsia="Times New Roman" w:hAnsi="Arial" w:cs="Arial"/>
          <w:color w:val="222222"/>
          <w:sz w:val="24"/>
          <w:szCs w:val="24"/>
          <w:lang w:eastAsia="es-MX"/>
        </w:rPr>
        <w:t>s</w:t>
      </w:r>
      <w:r w:rsidRPr="00ED0530">
        <w:rPr>
          <w:rFonts w:ascii="Arial" w:eastAsia="Times New Roman" w:hAnsi="Arial" w:cs="Arial"/>
          <w:color w:val="222222"/>
          <w:sz w:val="24"/>
          <w:szCs w:val="24"/>
          <w:lang w:eastAsia="es-MX"/>
        </w:rPr>
        <w:t>anas, es decir, se encuentran en equilibrio con su ambiente.</w:t>
      </w:r>
    </w:p>
    <w:p w:rsidR="00ED0530" w:rsidRPr="00ED0530" w:rsidRDefault="00ED0530" w:rsidP="00ED0530">
      <w:pPr>
        <w:spacing w:before="100" w:beforeAutospacing="1" w:after="100" w:afterAutospacing="1" w:line="240" w:lineRule="auto"/>
        <w:ind w:left="240" w:right="441"/>
        <w:contextualSpacing/>
        <w:rPr>
          <w:rFonts w:ascii="Arial" w:eastAsia="Times New Roman" w:hAnsi="Arial" w:cs="Arial"/>
          <w:color w:val="222222"/>
          <w:sz w:val="24"/>
          <w:szCs w:val="24"/>
          <w:lang w:eastAsia="es-MX"/>
        </w:rPr>
      </w:pPr>
      <w:r w:rsidRPr="00ED0530">
        <w:rPr>
          <w:rFonts w:ascii="Arial" w:eastAsia="Times New Roman" w:hAnsi="Arial" w:cs="Arial"/>
          <w:color w:val="222222"/>
          <w:sz w:val="24"/>
          <w:szCs w:val="24"/>
          <w:lang w:eastAsia="es-MX"/>
        </w:rPr>
        <w:t xml:space="preserve">Comprende la etapa de la enfermedad, aun antes de </w:t>
      </w:r>
      <w:r w:rsidRPr="00756A6F">
        <w:rPr>
          <w:rFonts w:ascii="Arial" w:eastAsia="Times New Roman" w:hAnsi="Arial" w:cs="Arial"/>
          <w:color w:val="222222"/>
          <w:sz w:val="24"/>
          <w:szCs w:val="24"/>
          <w:lang w:eastAsia="es-MX"/>
        </w:rPr>
        <w:t xml:space="preserve"> </w:t>
      </w:r>
      <w:r w:rsidRPr="00ED0530">
        <w:rPr>
          <w:rFonts w:ascii="Arial" w:eastAsia="Times New Roman" w:hAnsi="Arial" w:cs="Arial"/>
          <w:color w:val="222222"/>
          <w:sz w:val="24"/>
          <w:szCs w:val="24"/>
          <w:lang w:eastAsia="es-MX"/>
        </w:rPr>
        <w:t>que se presenten los síntomas.</w:t>
      </w:r>
    </w:p>
    <w:p w:rsidR="00ED0530" w:rsidRPr="00ED0530" w:rsidRDefault="00ED0530" w:rsidP="00ED0530">
      <w:pPr>
        <w:spacing w:before="100" w:beforeAutospacing="1" w:after="100" w:afterAutospacing="1" w:line="240" w:lineRule="auto"/>
        <w:ind w:right="441"/>
        <w:contextualSpacing/>
        <w:rPr>
          <w:rFonts w:ascii="Arial" w:eastAsia="Times New Roman" w:hAnsi="Arial" w:cs="Arial"/>
          <w:color w:val="222222"/>
          <w:sz w:val="24"/>
          <w:szCs w:val="24"/>
          <w:lang w:eastAsia="es-MX"/>
        </w:rPr>
      </w:pPr>
      <w:r w:rsidRPr="00756A6F">
        <w:rPr>
          <w:rFonts w:ascii="Arial" w:eastAsia="Times New Roman" w:hAnsi="Arial" w:cs="Arial"/>
          <w:color w:val="222222"/>
          <w:sz w:val="24"/>
          <w:szCs w:val="24"/>
          <w:lang w:eastAsia="es-MX"/>
        </w:rPr>
        <w:t xml:space="preserve">    </w:t>
      </w:r>
      <w:r w:rsidRPr="00ED0530">
        <w:rPr>
          <w:rFonts w:ascii="Arial" w:eastAsia="Times New Roman" w:hAnsi="Arial" w:cs="Arial"/>
          <w:color w:val="222222"/>
          <w:sz w:val="24"/>
          <w:szCs w:val="24"/>
          <w:lang w:eastAsia="es-MX"/>
        </w:rPr>
        <w:t>En este período interactúa la tríada ecológica que está formada por:</w:t>
      </w:r>
    </w:p>
    <w:p w:rsidR="00ED0530" w:rsidRPr="00ED0530" w:rsidRDefault="00ED0530" w:rsidP="00ED0530">
      <w:pPr>
        <w:spacing w:before="100" w:beforeAutospacing="1" w:after="100" w:afterAutospacing="1" w:line="240" w:lineRule="auto"/>
        <w:ind w:left="240" w:right="441"/>
        <w:contextualSpacing/>
        <w:rPr>
          <w:rFonts w:ascii="Arial" w:eastAsia="Times New Roman" w:hAnsi="Arial" w:cs="Arial"/>
          <w:color w:val="222222"/>
          <w:sz w:val="24"/>
          <w:szCs w:val="24"/>
          <w:lang w:eastAsia="es-MX"/>
        </w:rPr>
      </w:pPr>
      <w:r w:rsidRPr="00ED0530">
        <w:rPr>
          <w:rFonts w:ascii="Arial" w:eastAsia="Times New Roman" w:hAnsi="Arial" w:cs="Arial"/>
          <w:color w:val="222222"/>
          <w:sz w:val="24"/>
          <w:szCs w:val="24"/>
          <w:lang w:eastAsia="es-MX"/>
        </w:rPr>
        <w:t>Hospedero</w:t>
      </w:r>
      <w:r w:rsidRPr="00756A6F">
        <w:rPr>
          <w:rFonts w:ascii="Arial" w:eastAsia="Times New Roman" w:hAnsi="Arial" w:cs="Arial"/>
          <w:color w:val="222222"/>
          <w:sz w:val="24"/>
          <w:szCs w:val="24"/>
          <w:lang w:eastAsia="es-MX"/>
        </w:rPr>
        <w:t>, m</w:t>
      </w:r>
      <w:r w:rsidRPr="00ED0530">
        <w:rPr>
          <w:rFonts w:ascii="Arial" w:eastAsia="Times New Roman" w:hAnsi="Arial" w:cs="Arial"/>
          <w:color w:val="222222"/>
          <w:sz w:val="24"/>
          <w:szCs w:val="24"/>
          <w:lang w:eastAsia="es-MX"/>
        </w:rPr>
        <w:t>edio ambiente</w:t>
      </w:r>
      <w:r w:rsidRPr="00756A6F">
        <w:rPr>
          <w:rFonts w:ascii="Arial" w:eastAsia="Times New Roman" w:hAnsi="Arial" w:cs="Arial"/>
          <w:color w:val="222222"/>
          <w:sz w:val="24"/>
          <w:szCs w:val="24"/>
          <w:lang w:eastAsia="es-MX"/>
        </w:rPr>
        <w:t>, a</w:t>
      </w:r>
      <w:r w:rsidRPr="00ED0530">
        <w:rPr>
          <w:rFonts w:ascii="Arial" w:eastAsia="Times New Roman" w:hAnsi="Arial" w:cs="Arial"/>
          <w:color w:val="222222"/>
          <w:sz w:val="24"/>
          <w:szCs w:val="24"/>
          <w:lang w:eastAsia="es-MX"/>
        </w:rPr>
        <w:t>gente</w:t>
      </w:r>
      <w:r w:rsidRPr="00756A6F">
        <w:rPr>
          <w:rFonts w:ascii="Arial" w:eastAsia="Times New Roman" w:hAnsi="Arial" w:cs="Arial"/>
          <w:color w:val="222222"/>
          <w:sz w:val="24"/>
          <w:szCs w:val="24"/>
          <w:lang w:eastAsia="es-MX"/>
        </w:rPr>
        <w:t>.</w:t>
      </w:r>
    </w:p>
    <w:p w:rsidR="00ED0530" w:rsidRPr="00ED0530" w:rsidRDefault="00ED0530" w:rsidP="00ED0530">
      <w:pPr>
        <w:spacing w:before="100" w:beforeAutospacing="1" w:after="100" w:afterAutospacing="1" w:line="240" w:lineRule="auto"/>
        <w:ind w:left="240" w:right="441"/>
        <w:contextualSpacing/>
        <w:rPr>
          <w:rFonts w:ascii="Arial" w:eastAsia="Times New Roman" w:hAnsi="Arial" w:cs="Arial"/>
          <w:color w:val="222222"/>
          <w:sz w:val="24"/>
          <w:szCs w:val="24"/>
          <w:lang w:eastAsia="es-MX"/>
        </w:rPr>
      </w:pPr>
      <w:r w:rsidRPr="00ED0530">
        <w:rPr>
          <w:rFonts w:ascii="Arial" w:eastAsia="Times New Roman" w:hAnsi="Arial" w:cs="Arial"/>
          <w:color w:val="222222"/>
          <w:sz w:val="24"/>
          <w:szCs w:val="24"/>
          <w:lang w:eastAsia="es-MX"/>
        </w:rPr>
        <w:t>Para que se presente la enfermedad es necesario que estén presentes todos</w:t>
      </w:r>
      <w:r w:rsidRPr="00756A6F">
        <w:rPr>
          <w:rFonts w:ascii="Arial" w:eastAsia="Times New Roman" w:hAnsi="Arial" w:cs="Arial"/>
          <w:color w:val="222222"/>
          <w:sz w:val="24"/>
          <w:szCs w:val="24"/>
          <w:lang w:eastAsia="es-MX"/>
        </w:rPr>
        <w:t xml:space="preserve"> </w:t>
      </w:r>
      <w:r w:rsidRPr="00ED0530">
        <w:rPr>
          <w:rFonts w:ascii="Arial" w:eastAsia="Times New Roman" w:hAnsi="Arial" w:cs="Arial"/>
          <w:color w:val="222222"/>
          <w:sz w:val="24"/>
          <w:szCs w:val="24"/>
          <w:lang w:eastAsia="es-MX"/>
        </w:rPr>
        <w:t>los componentes de</w:t>
      </w:r>
      <w:r w:rsidRPr="00756A6F">
        <w:rPr>
          <w:rFonts w:ascii="Arial" w:eastAsia="Times New Roman" w:hAnsi="Arial" w:cs="Arial"/>
          <w:color w:val="222222"/>
          <w:sz w:val="24"/>
          <w:szCs w:val="24"/>
          <w:lang w:eastAsia="es-MX"/>
        </w:rPr>
        <w:t xml:space="preserve"> </w:t>
      </w:r>
      <w:r w:rsidRPr="00ED0530">
        <w:rPr>
          <w:rFonts w:ascii="Arial" w:eastAsia="Times New Roman" w:hAnsi="Arial" w:cs="Arial"/>
          <w:color w:val="222222"/>
          <w:sz w:val="24"/>
          <w:szCs w:val="24"/>
          <w:lang w:eastAsia="es-MX"/>
        </w:rPr>
        <w:t>la triada ecológica.</w:t>
      </w:r>
      <w:r w:rsidRPr="00756A6F">
        <w:rPr>
          <w:rFonts w:ascii="Arial" w:eastAsia="Times New Roman" w:hAnsi="Arial" w:cs="Arial"/>
          <w:color w:val="222222"/>
          <w:sz w:val="24"/>
          <w:szCs w:val="24"/>
          <w:lang w:eastAsia="es-MX"/>
        </w:rPr>
        <w:t xml:space="preserve"> </w:t>
      </w:r>
      <w:r w:rsidRPr="00ED0530">
        <w:rPr>
          <w:rFonts w:ascii="Arial" w:eastAsia="Times New Roman" w:hAnsi="Arial" w:cs="Arial"/>
          <w:color w:val="222222"/>
          <w:sz w:val="24"/>
          <w:szCs w:val="24"/>
          <w:lang w:eastAsia="es-MX"/>
        </w:rPr>
        <w:t>Si falta uno de ellos no se puede dar la interacción y no hay enfermedad.</w:t>
      </w:r>
    </w:p>
    <w:p w:rsidR="00ED0530" w:rsidRPr="00ED0530" w:rsidRDefault="00ED0530" w:rsidP="00ED0530">
      <w:pPr>
        <w:spacing w:beforeAutospacing="1" w:after="0" w:afterAutospacing="1" w:line="240" w:lineRule="auto"/>
        <w:contextualSpacing/>
        <w:rPr>
          <w:rFonts w:ascii="Arial" w:eastAsia="Times New Roman" w:hAnsi="Arial" w:cs="Arial"/>
          <w:b/>
          <w:color w:val="222222"/>
          <w:sz w:val="24"/>
          <w:szCs w:val="24"/>
          <w:lang w:eastAsia="es-MX"/>
        </w:rPr>
      </w:pPr>
      <w:r w:rsidRPr="00ED0530">
        <w:rPr>
          <w:rFonts w:ascii="Arial" w:eastAsia="Times New Roman" w:hAnsi="Arial" w:cs="Arial"/>
          <w:b/>
          <w:color w:val="222222"/>
          <w:sz w:val="24"/>
          <w:szCs w:val="24"/>
          <w:lang w:eastAsia="es-MX"/>
        </w:rPr>
        <w:t>Agente Medio Ambiente Hospedero</w:t>
      </w:r>
      <w:r w:rsidR="00756A6F" w:rsidRPr="00756A6F">
        <w:rPr>
          <w:rFonts w:ascii="Arial" w:eastAsia="Times New Roman" w:hAnsi="Arial" w:cs="Arial"/>
          <w:b/>
          <w:color w:val="222222"/>
          <w:sz w:val="24"/>
          <w:szCs w:val="24"/>
          <w:lang w:eastAsia="es-MX"/>
        </w:rPr>
        <w:t>.</w:t>
      </w:r>
    </w:p>
    <w:p w:rsidR="00ED0530" w:rsidRPr="00ED0530" w:rsidRDefault="00ED0530" w:rsidP="00756A6F">
      <w:pPr>
        <w:spacing w:before="100" w:beforeAutospacing="1" w:after="100" w:afterAutospacing="1" w:line="240" w:lineRule="auto"/>
        <w:ind w:left="180" w:right="441"/>
        <w:contextualSpacing/>
        <w:rPr>
          <w:rFonts w:ascii="Arial" w:eastAsia="Times New Roman" w:hAnsi="Arial" w:cs="Arial"/>
          <w:color w:val="222222"/>
          <w:sz w:val="24"/>
          <w:szCs w:val="24"/>
          <w:lang w:eastAsia="es-MX"/>
        </w:rPr>
      </w:pPr>
      <w:r w:rsidRPr="00ED0530">
        <w:rPr>
          <w:rFonts w:ascii="Arial" w:eastAsia="Times New Roman" w:hAnsi="Arial" w:cs="Arial"/>
          <w:color w:val="222222"/>
          <w:sz w:val="24"/>
          <w:szCs w:val="24"/>
          <w:lang w:eastAsia="es-MX"/>
        </w:rPr>
        <w:t xml:space="preserve">Cuando entran en desequilibrio los tres elementos de la triada, se inicia el </w:t>
      </w:r>
      <w:r w:rsidR="00756A6F" w:rsidRPr="00756A6F">
        <w:rPr>
          <w:rFonts w:ascii="Arial" w:eastAsia="Times New Roman" w:hAnsi="Arial" w:cs="Arial"/>
          <w:color w:val="222222"/>
          <w:sz w:val="24"/>
          <w:szCs w:val="24"/>
          <w:lang w:eastAsia="es-MX"/>
        </w:rPr>
        <w:t xml:space="preserve">       </w:t>
      </w:r>
      <w:r w:rsidRPr="00ED0530">
        <w:rPr>
          <w:rFonts w:ascii="Arial" w:eastAsia="Times New Roman" w:hAnsi="Arial" w:cs="Arial"/>
          <w:color w:val="222222"/>
          <w:sz w:val="24"/>
          <w:szCs w:val="24"/>
          <w:lang w:eastAsia="es-MX"/>
        </w:rPr>
        <w:t>proceso patológico en el hospedero.</w:t>
      </w:r>
      <w:r w:rsidR="00756A6F" w:rsidRPr="00756A6F">
        <w:rPr>
          <w:rFonts w:ascii="Arial" w:eastAsia="Times New Roman" w:hAnsi="Arial" w:cs="Arial"/>
          <w:color w:val="222222"/>
          <w:sz w:val="24"/>
          <w:szCs w:val="24"/>
          <w:lang w:eastAsia="es-MX"/>
        </w:rPr>
        <w:t xml:space="preserve"> </w:t>
      </w:r>
      <w:r w:rsidRPr="00ED0530">
        <w:rPr>
          <w:rFonts w:ascii="Arial" w:eastAsia="Times New Roman" w:hAnsi="Arial" w:cs="Arial"/>
          <w:color w:val="222222"/>
          <w:sz w:val="24"/>
          <w:szCs w:val="24"/>
          <w:lang w:eastAsia="es-MX"/>
        </w:rPr>
        <w:t>Agente Medio Ambiente Hospedero</w:t>
      </w:r>
    </w:p>
    <w:p w:rsidR="00ED0530" w:rsidRPr="00ED0530" w:rsidRDefault="00756A6F" w:rsidP="00ED0530">
      <w:pPr>
        <w:spacing w:before="100" w:beforeAutospacing="1" w:after="100" w:afterAutospacing="1" w:line="240" w:lineRule="auto"/>
        <w:contextualSpacing/>
        <w:rPr>
          <w:rFonts w:ascii="Arial" w:eastAsia="Times New Roman" w:hAnsi="Arial" w:cs="Arial"/>
          <w:b/>
          <w:color w:val="222222"/>
          <w:sz w:val="24"/>
          <w:szCs w:val="24"/>
          <w:lang w:eastAsia="es-MX"/>
        </w:rPr>
      </w:pPr>
      <w:r w:rsidRPr="00756A6F">
        <w:rPr>
          <w:rFonts w:ascii="Arial" w:eastAsia="Times New Roman" w:hAnsi="Arial" w:cs="Arial"/>
          <w:b/>
          <w:color w:val="222222"/>
          <w:sz w:val="24"/>
          <w:szCs w:val="24"/>
          <w:lang w:eastAsia="es-MX"/>
        </w:rPr>
        <w:t>Período Patogénico.</w:t>
      </w:r>
    </w:p>
    <w:p w:rsidR="00ED0530" w:rsidRPr="00ED0530" w:rsidRDefault="00756A6F" w:rsidP="00ED0530">
      <w:pPr>
        <w:spacing w:before="100" w:beforeAutospacing="1" w:after="100" w:afterAutospacing="1" w:line="240" w:lineRule="auto"/>
        <w:ind w:left="240" w:right="441"/>
        <w:contextualSpacing/>
        <w:rPr>
          <w:rFonts w:ascii="Arial" w:eastAsia="Times New Roman" w:hAnsi="Arial" w:cs="Arial"/>
          <w:color w:val="222222"/>
          <w:sz w:val="24"/>
          <w:szCs w:val="24"/>
          <w:lang w:eastAsia="es-MX"/>
        </w:rPr>
      </w:pPr>
      <w:r w:rsidRPr="00756A6F">
        <w:rPr>
          <w:rFonts w:ascii="Arial" w:eastAsia="Times New Roman" w:hAnsi="Arial" w:cs="Arial"/>
          <w:color w:val="222222"/>
          <w:sz w:val="24"/>
          <w:szCs w:val="24"/>
          <w:lang w:eastAsia="es-MX"/>
        </w:rPr>
        <w:t>Se distinguen dos etapas</w:t>
      </w:r>
      <w:r w:rsidR="00ED0530" w:rsidRPr="00ED0530">
        <w:rPr>
          <w:rFonts w:ascii="Arial" w:eastAsia="Times New Roman" w:hAnsi="Arial" w:cs="Arial"/>
          <w:color w:val="222222"/>
          <w:sz w:val="24"/>
          <w:szCs w:val="24"/>
          <w:lang w:eastAsia="es-MX"/>
        </w:rPr>
        <w:t>:</w:t>
      </w:r>
      <w:r w:rsidRPr="00756A6F">
        <w:rPr>
          <w:rFonts w:ascii="Arial" w:eastAsia="Times New Roman" w:hAnsi="Arial" w:cs="Arial"/>
          <w:color w:val="222222"/>
          <w:sz w:val="24"/>
          <w:szCs w:val="24"/>
          <w:lang w:eastAsia="es-MX"/>
        </w:rPr>
        <w:t xml:space="preserve"> e</w:t>
      </w:r>
      <w:r w:rsidR="00ED0530" w:rsidRPr="00ED0530">
        <w:rPr>
          <w:rFonts w:ascii="Arial" w:eastAsia="Times New Roman" w:hAnsi="Arial" w:cs="Arial"/>
          <w:color w:val="222222"/>
          <w:sz w:val="24"/>
          <w:szCs w:val="24"/>
          <w:lang w:eastAsia="es-MX"/>
        </w:rPr>
        <w:t xml:space="preserve">tapa </w:t>
      </w:r>
      <w:r w:rsidRPr="00756A6F">
        <w:rPr>
          <w:rFonts w:ascii="Arial" w:eastAsia="Times New Roman" w:hAnsi="Arial" w:cs="Arial"/>
          <w:color w:val="222222"/>
          <w:sz w:val="24"/>
          <w:szCs w:val="24"/>
          <w:lang w:eastAsia="es-MX"/>
        </w:rPr>
        <w:t>s</w:t>
      </w:r>
      <w:r w:rsidR="00ED0530" w:rsidRPr="00ED0530">
        <w:rPr>
          <w:rFonts w:ascii="Arial" w:eastAsia="Times New Roman" w:hAnsi="Arial" w:cs="Arial"/>
          <w:color w:val="222222"/>
          <w:sz w:val="24"/>
          <w:szCs w:val="24"/>
          <w:lang w:eastAsia="es-MX"/>
        </w:rPr>
        <w:t xml:space="preserve">ubclínica ó </w:t>
      </w:r>
      <w:r w:rsidRPr="00756A6F">
        <w:rPr>
          <w:rFonts w:ascii="Arial" w:eastAsia="Times New Roman" w:hAnsi="Arial" w:cs="Arial"/>
          <w:color w:val="222222"/>
          <w:sz w:val="24"/>
          <w:szCs w:val="24"/>
          <w:lang w:eastAsia="es-MX"/>
        </w:rPr>
        <w:t>p</w:t>
      </w:r>
      <w:r w:rsidR="00ED0530" w:rsidRPr="00ED0530">
        <w:rPr>
          <w:rFonts w:ascii="Arial" w:eastAsia="Times New Roman" w:hAnsi="Arial" w:cs="Arial"/>
          <w:color w:val="222222"/>
          <w:sz w:val="24"/>
          <w:szCs w:val="24"/>
          <w:lang w:eastAsia="es-MX"/>
        </w:rPr>
        <w:t>eríodo de Incubación</w:t>
      </w:r>
    </w:p>
    <w:p w:rsidR="00ED0530" w:rsidRPr="00ED0530" w:rsidRDefault="00ED0530" w:rsidP="00756A6F">
      <w:pPr>
        <w:spacing w:before="100" w:beforeAutospacing="1" w:after="100" w:afterAutospacing="1" w:line="240" w:lineRule="auto"/>
        <w:ind w:right="441"/>
        <w:contextualSpacing/>
        <w:rPr>
          <w:rFonts w:ascii="Arial" w:eastAsia="Times New Roman" w:hAnsi="Arial" w:cs="Arial"/>
          <w:b/>
          <w:color w:val="222222"/>
          <w:sz w:val="24"/>
          <w:szCs w:val="24"/>
          <w:lang w:eastAsia="es-MX"/>
        </w:rPr>
      </w:pPr>
      <w:r w:rsidRPr="00ED0530">
        <w:rPr>
          <w:rFonts w:ascii="Arial" w:eastAsia="Times New Roman" w:hAnsi="Arial" w:cs="Arial"/>
          <w:b/>
          <w:color w:val="222222"/>
          <w:sz w:val="24"/>
          <w:szCs w:val="24"/>
          <w:lang w:eastAsia="es-MX"/>
        </w:rPr>
        <w:t>Etapa Clínica</w:t>
      </w:r>
      <w:r w:rsidR="00756A6F" w:rsidRPr="00756A6F">
        <w:rPr>
          <w:rFonts w:ascii="Arial" w:eastAsia="Times New Roman" w:hAnsi="Arial" w:cs="Arial"/>
          <w:b/>
          <w:color w:val="222222"/>
          <w:sz w:val="24"/>
          <w:szCs w:val="24"/>
          <w:lang w:eastAsia="es-MX"/>
        </w:rPr>
        <w:t>.</w:t>
      </w:r>
    </w:p>
    <w:p w:rsidR="00ED0530" w:rsidRPr="00ED0530" w:rsidRDefault="00ED0530" w:rsidP="00ED0530">
      <w:pPr>
        <w:spacing w:before="100" w:beforeAutospacing="1" w:after="100" w:afterAutospacing="1" w:line="240" w:lineRule="auto"/>
        <w:ind w:left="240" w:right="441"/>
        <w:contextualSpacing/>
        <w:rPr>
          <w:rFonts w:ascii="Arial" w:eastAsia="Times New Roman" w:hAnsi="Arial" w:cs="Arial"/>
          <w:color w:val="222222"/>
          <w:sz w:val="24"/>
          <w:szCs w:val="24"/>
          <w:lang w:eastAsia="es-MX"/>
        </w:rPr>
      </w:pPr>
      <w:r w:rsidRPr="00ED0530">
        <w:rPr>
          <w:rFonts w:ascii="Arial" w:eastAsia="Times New Roman" w:hAnsi="Arial" w:cs="Arial"/>
          <w:color w:val="222222"/>
          <w:sz w:val="24"/>
          <w:szCs w:val="24"/>
          <w:lang w:eastAsia="es-MX"/>
        </w:rPr>
        <w:t>Signos y Síntomas Inespecíficos:</w:t>
      </w:r>
      <w:r w:rsidR="00756A6F" w:rsidRPr="00756A6F">
        <w:rPr>
          <w:rFonts w:ascii="Arial" w:eastAsia="Times New Roman" w:hAnsi="Arial" w:cs="Arial"/>
          <w:color w:val="222222"/>
          <w:sz w:val="24"/>
          <w:szCs w:val="24"/>
          <w:lang w:eastAsia="es-MX"/>
        </w:rPr>
        <w:t xml:space="preserve"> </w:t>
      </w:r>
      <w:r w:rsidRPr="00ED0530">
        <w:rPr>
          <w:rFonts w:ascii="Arial" w:eastAsia="Times New Roman" w:hAnsi="Arial" w:cs="Arial"/>
          <w:color w:val="222222"/>
          <w:sz w:val="24"/>
          <w:szCs w:val="24"/>
          <w:lang w:eastAsia="es-MX"/>
        </w:rPr>
        <w:t>fiebre, malestar general.</w:t>
      </w:r>
      <w:r w:rsidR="00756A6F" w:rsidRPr="00756A6F">
        <w:rPr>
          <w:rFonts w:ascii="Arial" w:eastAsia="Times New Roman" w:hAnsi="Arial" w:cs="Arial"/>
          <w:color w:val="222222"/>
          <w:sz w:val="24"/>
          <w:szCs w:val="24"/>
          <w:lang w:eastAsia="es-MX"/>
        </w:rPr>
        <w:t xml:space="preserve"> </w:t>
      </w:r>
      <w:r w:rsidRPr="00ED0530">
        <w:rPr>
          <w:rFonts w:ascii="Arial" w:eastAsia="Times New Roman" w:hAnsi="Arial" w:cs="Arial"/>
          <w:color w:val="222222"/>
          <w:sz w:val="24"/>
          <w:szCs w:val="24"/>
          <w:lang w:eastAsia="es-MX"/>
        </w:rPr>
        <w:t>Sintomatología Específica:</w:t>
      </w:r>
      <w:r w:rsidR="00756A6F" w:rsidRPr="00756A6F">
        <w:rPr>
          <w:rFonts w:ascii="Arial" w:eastAsia="Times New Roman" w:hAnsi="Arial" w:cs="Arial"/>
          <w:color w:val="222222"/>
          <w:sz w:val="24"/>
          <w:szCs w:val="24"/>
          <w:lang w:eastAsia="es-MX"/>
        </w:rPr>
        <w:t xml:space="preserve"> </w:t>
      </w:r>
      <w:r w:rsidRPr="00ED0530">
        <w:rPr>
          <w:rFonts w:ascii="Arial" w:eastAsia="Times New Roman" w:hAnsi="Arial" w:cs="Arial"/>
          <w:color w:val="222222"/>
          <w:sz w:val="24"/>
          <w:szCs w:val="24"/>
          <w:lang w:eastAsia="es-MX"/>
        </w:rPr>
        <w:t>con manifestaciones propias de cada patología.</w:t>
      </w:r>
    </w:p>
    <w:p w:rsidR="00ED0530" w:rsidRPr="00ED0530" w:rsidRDefault="00ED0530" w:rsidP="00ED0530">
      <w:pPr>
        <w:spacing w:beforeAutospacing="1" w:after="0" w:afterAutospacing="1" w:line="240" w:lineRule="auto"/>
        <w:contextualSpacing/>
        <w:rPr>
          <w:rFonts w:ascii="Arial" w:eastAsia="Times New Roman" w:hAnsi="Arial" w:cs="Arial"/>
          <w:b/>
          <w:color w:val="222222"/>
          <w:sz w:val="24"/>
          <w:szCs w:val="24"/>
          <w:lang w:eastAsia="es-MX"/>
        </w:rPr>
      </w:pPr>
      <w:r w:rsidRPr="00ED0530">
        <w:rPr>
          <w:rFonts w:ascii="Arial" w:eastAsia="Times New Roman" w:hAnsi="Arial" w:cs="Arial"/>
          <w:b/>
          <w:color w:val="222222"/>
          <w:sz w:val="24"/>
          <w:szCs w:val="24"/>
          <w:lang w:eastAsia="es-MX"/>
        </w:rPr>
        <w:t>Períod</w:t>
      </w:r>
      <w:r w:rsidR="00756A6F" w:rsidRPr="00756A6F">
        <w:rPr>
          <w:rFonts w:ascii="Arial" w:eastAsia="Times New Roman" w:hAnsi="Arial" w:cs="Arial"/>
          <w:b/>
          <w:color w:val="222222"/>
          <w:sz w:val="24"/>
          <w:szCs w:val="24"/>
          <w:lang w:eastAsia="es-MX"/>
        </w:rPr>
        <w:t>o Patogénico.</w:t>
      </w:r>
    </w:p>
    <w:p w:rsidR="00ED0530" w:rsidRPr="00ED0530" w:rsidRDefault="00756A6F" w:rsidP="00ED0530">
      <w:pPr>
        <w:spacing w:before="100" w:beforeAutospacing="1" w:after="100" w:afterAutospacing="1" w:line="240" w:lineRule="auto"/>
        <w:ind w:left="240" w:right="441"/>
        <w:contextualSpacing/>
        <w:rPr>
          <w:rFonts w:ascii="Arial" w:eastAsia="Times New Roman" w:hAnsi="Arial" w:cs="Arial"/>
          <w:color w:val="222222"/>
          <w:sz w:val="24"/>
          <w:szCs w:val="24"/>
          <w:lang w:eastAsia="es-MX"/>
        </w:rPr>
      </w:pPr>
      <w:r w:rsidRPr="00756A6F">
        <w:rPr>
          <w:rFonts w:ascii="Arial" w:eastAsia="Times New Roman" w:hAnsi="Arial" w:cs="Arial"/>
          <w:color w:val="222222"/>
          <w:sz w:val="24"/>
          <w:szCs w:val="24"/>
          <w:lang w:eastAsia="es-MX"/>
        </w:rPr>
        <w:t>Resolución: e</w:t>
      </w:r>
      <w:r w:rsidR="00ED0530" w:rsidRPr="00ED0530">
        <w:rPr>
          <w:rFonts w:ascii="Arial" w:eastAsia="Times New Roman" w:hAnsi="Arial" w:cs="Arial"/>
          <w:color w:val="222222"/>
          <w:sz w:val="24"/>
          <w:szCs w:val="24"/>
          <w:lang w:eastAsia="es-MX"/>
        </w:rPr>
        <w:t>l proceso remite y el hospedero retorna al periodo</w:t>
      </w:r>
      <w:r w:rsidRPr="00756A6F">
        <w:rPr>
          <w:rFonts w:ascii="Arial" w:eastAsia="Times New Roman" w:hAnsi="Arial" w:cs="Arial"/>
          <w:color w:val="222222"/>
          <w:sz w:val="24"/>
          <w:szCs w:val="24"/>
          <w:lang w:eastAsia="es-MX"/>
        </w:rPr>
        <w:t xml:space="preserve"> </w:t>
      </w:r>
      <w:r w:rsidR="00ED0530" w:rsidRPr="00ED0530">
        <w:rPr>
          <w:rFonts w:ascii="Arial" w:eastAsia="Times New Roman" w:hAnsi="Arial" w:cs="Arial"/>
          <w:color w:val="222222"/>
          <w:sz w:val="24"/>
          <w:szCs w:val="24"/>
          <w:lang w:eastAsia="es-MX"/>
        </w:rPr>
        <w:t>prepatogénico.</w:t>
      </w:r>
    </w:p>
    <w:p w:rsidR="00ED0530" w:rsidRPr="00ED0530" w:rsidRDefault="00ED0530" w:rsidP="00ED0530">
      <w:pPr>
        <w:spacing w:before="100" w:beforeAutospacing="1" w:after="100" w:afterAutospacing="1" w:line="240" w:lineRule="auto"/>
        <w:ind w:left="240" w:right="441"/>
        <w:contextualSpacing/>
        <w:rPr>
          <w:rFonts w:ascii="Arial" w:eastAsia="Times New Roman" w:hAnsi="Arial" w:cs="Arial"/>
          <w:color w:val="222222"/>
          <w:sz w:val="24"/>
          <w:szCs w:val="24"/>
          <w:lang w:eastAsia="es-MX"/>
        </w:rPr>
      </w:pPr>
      <w:r w:rsidRPr="00ED0530">
        <w:rPr>
          <w:rFonts w:ascii="Arial" w:eastAsia="Times New Roman" w:hAnsi="Arial" w:cs="Arial"/>
          <w:color w:val="222222"/>
          <w:sz w:val="24"/>
          <w:szCs w:val="24"/>
          <w:lang w:eastAsia="es-MX"/>
        </w:rPr>
        <w:t>La patología se presenta con signos y síntomas por largos periodos, o</w:t>
      </w:r>
    </w:p>
    <w:p w:rsidR="00ED0530" w:rsidRPr="00ED0530" w:rsidRDefault="00756A6F" w:rsidP="00ED0530">
      <w:pPr>
        <w:spacing w:before="100" w:beforeAutospacing="1" w:after="100" w:afterAutospacing="1" w:line="240" w:lineRule="auto"/>
        <w:ind w:left="240" w:right="441"/>
        <w:contextualSpacing/>
        <w:rPr>
          <w:rFonts w:ascii="Arial" w:eastAsia="Times New Roman" w:hAnsi="Arial" w:cs="Arial"/>
          <w:color w:val="222222"/>
          <w:sz w:val="24"/>
          <w:szCs w:val="24"/>
          <w:lang w:eastAsia="es-MX"/>
        </w:rPr>
      </w:pPr>
      <w:r w:rsidRPr="00756A6F">
        <w:rPr>
          <w:rFonts w:ascii="Arial" w:eastAsia="Times New Roman" w:hAnsi="Arial" w:cs="Arial"/>
          <w:color w:val="222222"/>
          <w:sz w:val="24"/>
          <w:szCs w:val="24"/>
          <w:lang w:eastAsia="es-MX"/>
        </w:rPr>
        <w:t xml:space="preserve">de por </w:t>
      </w:r>
      <w:r w:rsidR="00ED0530" w:rsidRPr="00ED0530">
        <w:rPr>
          <w:rFonts w:ascii="Arial" w:eastAsia="Times New Roman" w:hAnsi="Arial" w:cs="Arial"/>
          <w:color w:val="222222"/>
          <w:sz w:val="24"/>
          <w:szCs w:val="24"/>
          <w:lang w:eastAsia="es-MX"/>
        </w:rPr>
        <w:t>vida.</w:t>
      </w:r>
    </w:p>
    <w:p w:rsidR="00ED0530" w:rsidRPr="00ED0530" w:rsidRDefault="00ED0530" w:rsidP="00ED0530">
      <w:pPr>
        <w:spacing w:beforeAutospacing="1" w:after="0" w:afterAutospacing="1" w:line="240" w:lineRule="auto"/>
        <w:contextualSpacing/>
        <w:rPr>
          <w:rFonts w:ascii="Arial" w:eastAsia="Times New Roman" w:hAnsi="Arial" w:cs="Arial"/>
          <w:b/>
          <w:color w:val="222222"/>
          <w:sz w:val="24"/>
          <w:szCs w:val="24"/>
          <w:lang w:eastAsia="es-MX"/>
        </w:rPr>
      </w:pPr>
      <w:r w:rsidRPr="00ED0530">
        <w:rPr>
          <w:rFonts w:ascii="Arial" w:eastAsia="Times New Roman" w:hAnsi="Arial" w:cs="Arial"/>
          <w:b/>
          <w:color w:val="222222"/>
          <w:sz w:val="24"/>
          <w:szCs w:val="24"/>
          <w:lang w:eastAsia="es-MX"/>
        </w:rPr>
        <w:t>Período Patogénico:</w:t>
      </w:r>
    </w:p>
    <w:p w:rsidR="00ED0530" w:rsidRPr="00ED0530" w:rsidRDefault="00ED0530" w:rsidP="00ED0530">
      <w:pPr>
        <w:spacing w:before="100" w:beforeAutospacing="1" w:after="100" w:afterAutospacing="1" w:line="240" w:lineRule="auto"/>
        <w:ind w:left="240" w:right="441"/>
        <w:contextualSpacing/>
        <w:rPr>
          <w:rFonts w:ascii="Arial" w:eastAsia="Times New Roman" w:hAnsi="Arial" w:cs="Arial"/>
          <w:color w:val="222222"/>
          <w:sz w:val="24"/>
          <w:szCs w:val="24"/>
          <w:lang w:eastAsia="es-MX"/>
        </w:rPr>
      </w:pPr>
      <w:r w:rsidRPr="00ED0530">
        <w:rPr>
          <w:rFonts w:ascii="Arial" w:eastAsia="Times New Roman" w:hAnsi="Arial" w:cs="Arial"/>
          <w:color w:val="222222"/>
          <w:sz w:val="24"/>
          <w:szCs w:val="24"/>
          <w:lang w:eastAsia="es-MX"/>
        </w:rPr>
        <w:t>Complicaciones: Se involucran otras funciones (afecciones) en el organismo.</w:t>
      </w:r>
    </w:p>
    <w:p w:rsidR="00756A6F" w:rsidRPr="00756A6F" w:rsidRDefault="00756A6F" w:rsidP="00756A6F">
      <w:pPr>
        <w:spacing w:before="100" w:beforeAutospacing="1" w:after="100" w:afterAutospacing="1" w:line="240" w:lineRule="auto"/>
        <w:ind w:right="441"/>
        <w:contextualSpacing/>
        <w:rPr>
          <w:rFonts w:ascii="Arial" w:eastAsia="Times New Roman" w:hAnsi="Arial" w:cs="Arial"/>
          <w:b/>
          <w:color w:val="222222"/>
          <w:sz w:val="24"/>
          <w:szCs w:val="24"/>
          <w:lang w:eastAsia="es-MX"/>
        </w:rPr>
      </w:pPr>
      <w:r w:rsidRPr="00756A6F">
        <w:rPr>
          <w:rFonts w:ascii="Arial" w:eastAsia="Times New Roman" w:hAnsi="Arial" w:cs="Arial"/>
          <w:b/>
          <w:color w:val="222222"/>
          <w:sz w:val="24"/>
          <w:szCs w:val="24"/>
          <w:lang w:eastAsia="es-MX"/>
        </w:rPr>
        <w:t>Secuelas.</w:t>
      </w:r>
    </w:p>
    <w:p w:rsidR="00ED0530" w:rsidRPr="00ED0530" w:rsidRDefault="00ED0530" w:rsidP="00756A6F">
      <w:pPr>
        <w:spacing w:before="100" w:beforeAutospacing="1" w:after="100" w:afterAutospacing="1" w:line="240" w:lineRule="auto"/>
        <w:ind w:left="315" w:right="441"/>
        <w:contextualSpacing/>
        <w:rPr>
          <w:rFonts w:ascii="Arial" w:eastAsia="Times New Roman" w:hAnsi="Arial" w:cs="Arial"/>
          <w:color w:val="222222"/>
          <w:sz w:val="24"/>
          <w:szCs w:val="24"/>
          <w:lang w:eastAsia="es-MX"/>
        </w:rPr>
      </w:pPr>
      <w:r w:rsidRPr="00ED0530">
        <w:rPr>
          <w:rFonts w:ascii="Arial" w:eastAsia="Times New Roman" w:hAnsi="Arial" w:cs="Arial"/>
          <w:color w:val="222222"/>
          <w:sz w:val="24"/>
          <w:szCs w:val="24"/>
          <w:lang w:eastAsia="es-MX"/>
        </w:rPr>
        <w:t xml:space="preserve">Las personas presentan algún tipo de invalidez o alteración funcional </w:t>
      </w:r>
      <w:r w:rsidR="00756A6F" w:rsidRPr="00756A6F">
        <w:rPr>
          <w:rFonts w:ascii="Arial" w:eastAsia="Times New Roman" w:hAnsi="Arial" w:cs="Arial"/>
          <w:color w:val="222222"/>
          <w:sz w:val="24"/>
          <w:szCs w:val="24"/>
          <w:lang w:eastAsia="es-MX"/>
        </w:rPr>
        <w:t xml:space="preserve">  </w:t>
      </w:r>
      <w:r w:rsidRPr="00ED0530">
        <w:rPr>
          <w:rFonts w:ascii="Arial" w:eastAsia="Times New Roman" w:hAnsi="Arial" w:cs="Arial"/>
          <w:color w:val="222222"/>
          <w:sz w:val="24"/>
          <w:szCs w:val="24"/>
          <w:lang w:eastAsia="es-MX"/>
        </w:rPr>
        <w:t>permanente.</w:t>
      </w:r>
    </w:p>
    <w:p w:rsidR="00756A6F" w:rsidRPr="00756A6F" w:rsidRDefault="00ED0530" w:rsidP="00756A6F">
      <w:pPr>
        <w:spacing w:before="100" w:beforeAutospacing="1" w:after="100" w:afterAutospacing="1" w:line="240" w:lineRule="auto"/>
        <w:ind w:right="441"/>
        <w:contextualSpacing/>
        <w:rPr>
          <w:rFonts w:ascii="Arial" w:eastAsia="Times New Roman" w:hAnsi="Arial" w:cs="Arial"/>
          <w:b/>
          <w:color w:val="222222"/>
          <w:sz w:val="24"/>
          <w:szCs w:val="24"/>
          <w:lang w:eastAsia="es-MX"/>
        </w:rPr>
      </w:pPr>
      <w:r w:rsidRPr="00ED0530">
        <w:rPr>
          <w:rFonts w:ascii="Arial" w:eastAsia="Times New Roman" w:hAnsi="Arial" w:cs="Arial"/>
          <w:b/>
          <w:color w:val="222222"/>
          <w:sz w:val="24"/>
          <w:szCs w:val="24"/>
          <w:lang w:eastAsia="es-MX"/>
        </w:rPr>
        <w:t>Muerte</w:t>
      </w:r>
      <w:r w:rsidR="00756A6F" w:rsidRPr="00756A6F">
        <w:rPr>
          <w:rFonts w:ascii="Arial" w:eastAsia="Times New Roman" w:hAnsi="Arial" w:cs="Arial"/>
          <w:b/>
          <w:color w:val="222222"/>
          <w:sz w:val="24"/>
          <w:szCs w:val="24"/>
          <w:lang w:eastAsia="es-MX"/>
        </w:rPr>
        <w:t>.</w:t>
      </w:r>
    </w:p>
    <w:p w:rsidR="00ED0530" w:rsidRPr="00ED0530" w:rsidRDefault="00ED0530" w:rsidP="00ED0530">
      <w:pPr>
        <w:spacing w:before="100" w:beforeAutospacing="1" w:after="100" w:afterAutospacing="1" w:line="240" w:lineRule="auto"/>
        <w:ind w:left="240" w:right="441"/>
        <w:contextualSpacing/>
        <w:rPr>
          <w:rFonts w:ascii="Arial" w:eastAsia="Times New Roman" w:hAnsi="Arial" w:cs="Arial"/>
          <w:color w:val="222222"/>
          <w:sz w:val="24"/>
          <w:szCs w:val="24"/>
          <w:lang w:eastAsia="es-MX"/>
        </w:rPr>
      </w:pPr>
      <w:r w:rsidRPr="00ED0530">
        <w:rPr>
          <w:rFonts w:ascii="Arial" w:eastAsia="Times New Roman" w:hAnsi="Arial" w:cs="Arial"/>
          <w:color w:val="222222"/>
          <w:sz w:val="24"/>
          <w:szCs w:val="24"/>
          <w:lang w:eastAsia="es-MX"/>
        </w:rPr>
        <w:t xml:space="preserve"> Es la etapa final de la enfermedad</w:t>
      </w:r>
    </w:p>
    <w:p w:rsidR="00F6444E" w:rsidRDefault="00F6444E"/>
    <w:p w:rsidR="00756A6F" w:rsidRDefault="00756A6F">
      <w:r w:rsidRPr="0059191C">
        <w:rPr>
          <w:b/>
        </w:rPr>
        <w:t>INFORMACION DE:</w:t>
      </w:r>
      <w:r>
        <w:t xml:space="preserve">  </w:t>
      </w:r>
      <w:hyperlink r:id="rId6" w:history="1">
        <w:r w:rsidR="004248A2" w:rsidRPr="00B92AA1">
          <w:rPr>
            <w:rStyle w:val="Hipervnculo"/>
          </w:rPr>
          <w:t>http://www.slideshare.net/analuisaponce/2-1-historianatural</w:t>
        </w:r>
      </w:hyperlink>
    </w:p>
    <w:p w:rsidR="004248A2" w:rsidRDefault="004248A2"/>
    <w:p w:rsidR="004248A2" w:rsidRDefault="004248A2"/>
    <w:p w:rsidR="004248A2" w:rsidRDefault="004248A2"/>
    <w:p w:rsidR="004248A2" w:rsidRDefault="004248A2"/>
    <w:p w:rsidR="004248A2" w:rsidRPr="004248A2" w:rsidRDefault="004248A2">
      <w:pPr>
        <w:contextualSpacing/>
        <w:mirrorIndents/>
        <w:rPr>
          <w:rFonts w:ascii="Arial" w:hAnsi="Arial" w:cs="Arial"/>
          <w:b/>
          <w:sz w:val="24"/>
          <w:szCs w:val="24"/>
        </w:rPr>
      </w:pPr>
      <w:r w:rsidRPr="004248A2">
        <w:rPr>
          <w:rFonts w:ascii="Arial" w:hAnsi="Arial" w:cs="Arial"/>
          <w:b/>
          <w:sz w:val="24"/>
          <w:szCs w:val="24"/>
        </w:rPr>
        <w:lastRenderedPageBreak/>
        <w:t>Historia natural de V.I.H. Sida.</w:t>
      </w:r>
      <w:r>
        <w:rPr>
          <w:rFonts w:ascii="Arial" w:hAnsi="Arial" w:cs="Arial"/>
          <w:b/>
          <w:sz w:val="24"/>
          <w:szCs w:val="24"/>
        </w:rPr>
        <w:t xml:space="preserve"> (Etapas)</w:t>
      </w:r>
    </w:p>
    <w:p w:rsidR="004248A2" w:rsidRPr="004248A2" w:rsidRDefault="004248A2" w:rsidP="004248A2">
      <w:pPr>
        <w:pStyle w:val="NormalWeb"/>
        <w:contextualSpacing/>
        <w:mirrorIndents/>
        <w:rPr>
          <w:rFonts w:ascii="Arial" w:hAnsi="Arial" w:cs="Arial"/>
        </w:rPr>
      </w:pPr>
      <w:r w:rsidRPr="004248A2">
        <w:rPr>
          <w:rFonts w:ascii="Arial" w:hAnsi="Arial" w:cs="Arial"/>
        </w:rPr>
        <w:t>El virus del SIDA ataca y destruye un tipo de células blancas (leucocitos), células defensivas del organismo. Estas células llamadas "</w:t>
      </w:r>
      <w:proofErr w:type="spellStart"/>
      <w:r w:rsidRPr="004248A2">
        <w:rPr>
          <w:rFonts w:ascii="Arial" w:hAnsi="Arial" w:cs="Arial"/>
        </w:rPr>
        <w:t>Helper</w:t>
      </w:r>
      <w:proofErr w:type="spellEnd"/>
      <w:r w:rsidRPr="004248A2">
        <w:rPr>
          <w:rFonts w:ascii="Arial" w:hAnsi="Arial" w:cs="Arial"/>
        </w:rPr>
        <w:t xml:space="preserve"> T-</w:t>
      </w:r>
      <w:proofErr w:type="spellStart"/>
      <w:r w:rsidRPr="004248A2">
        <w:rPr>
          <w:rFonts w:ascii="Arial" w:hAnsi="Arial" w:cs="Arial"/>
        </w:rPr>
        <w:t>Cell</w:t>
      </w:r>
      <w:proofErr w:type="spellEnd"/>
      <w:r w:rsidRPr="004248A2">
        <w:rPr>
          <w:rFonts w:ascii="Arial" w:hAnsi="Arial" w:cs="Arial"/>
        </w:rPr>
        <w:t xml:space="preserve">", activan a  otras células que producen anticuerpos, los cuales atacan a los microorganismos que invaden el cuerpo humano. </w:t>
      </w:r>
    </w:p>
    <w:p w:rsidR="004248A2" w:rsidRPr="004248A2" w:rsidRDefault="004248A2" w:rsidP="004248A2">
      <w:pPr>
        <w:pStyle w:val="NormalWeb"/>
        <w:contextualSpacing/>
        <w:mirrorIndents/>
        <w:rPr>
          <w:rFonts w:ascii="Arial" w:hAnsi="Arial" w:cs="Arial"/>
        </w:rPr>
      </w:pPr>
      <w:r w:rsidRPr="004248A2">
        <w:rPr>
          <w:rFonts w:ascii="Arial" w:hAnsi="Arial" w:cs="Arial"/>
        </w:rPr>
        <w:t>Al ser afectadas estas células blancas, la capacidad defensiva del cuerpo contra las infecciones queda impedida. Las células "</w:t>
      </w:r>
      <w:proofErr w:type="spellStart"/>
      <w:r w:rsidRPr="004248A2">
        <w:rPr>
          <w:rFonts w:ascii="Arial" w:hAnsi="Arial" w:cs="Arial"/>
        </w:rPr>
        <w:t>Helper</w:t>
      </w:r>
      <w:proofErr w:type="spellEnd"/>
      <w:r w:rsidRPr="004248A2">
        <w:rPr>
          <w:rFonts w:ascii="Arial" w:hAnsi="Arial" w:cs="Arial"/>
        </w:rPr>
        <w:t xml:space="preserve"> T" dejan de tener su papel normal y se convierten en factorías para el virus del SIDA: el virus se multiplica. En ese proceso, e</w:t>
      </w:r>
      <w:r>
        <w:rPr>
          <w:rFonts w:ascii="Arial" w:hAnsi="Arial" w:cs="Arial"/>
        </w:rPr>
        <w:t>stas células se van destruyendo</w:t>
      </w:r>
      <w:r w:rsidRPr="004248A2">
        <w:rPr>
          <w:rFonts w:ascii="Arial" w:hAnsi="Arial" w:cs="Arial"/>
        </w:rPr>
        <w:t xml:space="preserve">, y según van desapareciendo, la principal defensa o inmunidad del organismo se pierde. Esto destruye por completo el sistema inmunológico. </w:t>
      </w:r>
    </w:p>
    <w:p w:rsidR="004248A2" w:rsidRPr="004248A2" w:rsidRDefault="004248A2" w:rsidP="004248A2">
      <w:pPr>
        <w:pStyle w:val="NormalWeb"/>
        <w:contextualSpacing/>
        <w:mirrorIndents/>
        <w:rPr>
          <w:rFonts w:ascii="Arial" w:hAnsi="Arial" w:cs="Arial"/>
        </w:rPr>
      </w:pPr>
      <w:r w:rsidRPr="004248A2">
        <w:rPr>
          <w:rFonts w:ascii="Arial" w:hAnsi="Arial" w:cs="Arial"/>
        </w:rPr>
        <w:t xml:space="preserve">Sin embargo, los investigadores saben que el virus del SIDA puede matar directamente, al afectar seriamente al cerebro, sin la presencia de ninguna infección oportunista y sin destruir el sistema inmunológico. </w:t>
      </w:r>
    </w:p>
    <w:p w:rsidR="004248A2" w:rsidRPr="004248A2" w:rsidRDefault="004248A2" w:rsidP="004248A2">
      <w:pPr>
        <w:pStyle w:val="NormalWeb"/>
        <w:contextualSpacing/>
        <w:mirrorIndents/>
        <w:rPr>
          <w:rFonts w:ascii="Arial" w:hAnsi="Arial" w:cs="Arial"/>
        </w:rPr>
      </w:pPr>
      <w:r w:rsidRPr="004248A2">
        <w:rPr>
          <w:rFonts w:ascii="Arial" w:hAnsi="Arial" w:cs="Arial"/>
        </w:rPr>
        <w:t xml:space="preserve">El virus del SIDA por si sólo destruye las células del cerebro y causa la enfermedad progresiva de éste (Encefalopatía por el virus del SIDA) Los reportes médicos indican que la enfermedad cerebral producida por el SIDA es uno de los aspectos más importantes de la infección de esta enfermedad. </w:t>
      </w:r>
    </w:p>
    <w:p w:rsidR="004248A2" w:rsidRPr="004248A2" w:rsidRDefault="004248A2" w:rsidP="004248A2">
      <w:pPr>
        <w:pStyle w:val="NormalWeb"/>
        <w:contextualSpacing/>
        <w:mirrorIndents/>
        <w:rPr>
          <w:rFonts w:ascii="Arial" w:hAnsi="Arial" w:cs="Arial"/>
        </w:rPr>
      </w:pPr>
      <w:r w:rsidRPr="004248A2">
        <w:rPr>
          <w:rFonts w:ascii="Arial" w:hAnsi="Arial" w:cs="Arial"/>
        </w:rPr>
        <w:t xml:space="preserve">Actualmente hay tres etapas básicas por las cuales pasa una persona que está infectada del virus. </w:t>
      </w:r>
    </w:p>
    <w:p w:rsidR="007C0FD8" w:rsidRDefault="007C0FD8" w:rsidP="004248A2">
      <w:pPr>
        <w:pStyle w:val="NormalWeb"/>
        <w:contextualSpacing/>
        <w:mirrorIndents/>
        <w:rPr>
          <w:rFonts w:ascii="Arial" w:hAnsi="Arial" w:cs="Arial"/>
          <w:b/>
          <w:bCs/>
        </w:rPr>
      </w:pPr>
    </w:p>
    <w:p w:rsidR="004248A2" w:rsidRPr="004248A2" w:rsidRDefault="004248A2" w:rsidP="004248A2">
      <w:pPr>
        <w:pStyle w:val="NormalWeb"/>
        <w:contextualSpacing/>
        <w:mirrorIndents/>
        <w:rPr>
          <w:rFonts w:ascii="Arial" w:hAnsi="Arial" w:cs="Arial"/>
        </w:rPr>
      </w:pPr>
      <w:r w:rsidRPr="004248A2">
        <w:rPr>
          <w:rFonts w:ascii="Arial" w:hAnsi="Arial" w:cs="Arial"/>
          <w:b/>
          <w:bCs/>
        </w:rPr>
        <w:t>Primera etapa</w:t>
      </w:r>
      <w:r w:rsidR="007C0FD8">
        <w:rPr>
          <w:rFonts w:ascii="Arial" w:hAnsi="Arial" w:cs="Arial"/>
          <w:b/>
          <w:bCs/>
        </w:rPr>
        <w:t>.</w:t>
      </w:r>
      <w:r w:rsidRPr="004248A2">
        <w:rPr>
          <w:rFonts w:ascii="Arial" w:hAnsi="Arial" w:cs="Arial"/>
        </w:rPr>
        <w:t xml:space="preserve"> </w:t>
      </w:r>
    </w:p>
    <w:p w:rsidR="004248A2" w:rsidRPr="004248A2" w:rsidRDefault="004248A2" w:rsidP="004248A2">
      <w:pPr>
        <w:pStyle w:val="NormalWeb"/>
        <w:contextualSpacing/>
        <w:mirrorIndents/>
        <w:rPr>
          <w:rFonts w:ascii="Arial" w:hAnsi="Arial" w:cs="Arial"/>
        </w:rPr>
      </w:pPr>
      <w:r w:rsidRPr="004248A2">
        <w:rPr>
          <w:rFonts w:ascii="Arial" w:hAnsi="Arial" w:cs="Arial"/>
        </w:rPr>
        <w:t xml:space="preserve">No hay síntomas pero la persona contagia el virus. </w:t>
      </w:r>
    </w:p>
    <w:p w:rsidR="004248A2" w:rsidRPr="004248A2" w:rsidRDefault="004248A2" w:rsidP="004248A2">
      <w:pPr>
        <w:pStyle w:val="NormalWeb"/>
        <w:contextualSpacing/>
        <w:mirrorIndents/>
        <w:rPr>
          <w:rFonts w:ascii="Arial" w:hAnsi="Arial" w:cs="Arial"/>
        </w:rPr>
      </w:pPr>
      <w:r w:rsidRPr="004248A2">
        <w:rPr>
          <w:rFonts w:ascii="Arial" w:hAnsi="Arial" w:cs="Arial"/>
        </w:rPr>
        <w:t xml:space="preserve">El individuo está infectado del virus pero no muestra síntomas externos. Puede aparentar buena salud y permanecer así bastantes años. Pero la ausencia de síntomas externos es engañosa. El virus infecta gradualmente los ojos, el cerebro, los pulmones, el hígado, el bazo, los riñones, y otros órganos de las personas infectadas. Las personas que tienen el virus del SIDA, incluyendo aquellas que no tienen síntomas visibles, pueden infectar a otras. </w:t>
      </w:r>
    </w:p>
    <w:p w:rsidR="004248A2" w:rsidRPr="004248A2" w:rsidRDefault="004248A2" w:rsidP="004248A2">
      <w:pPr>
        <w:pStyle w:val="NormalWeb"/>
        <w:contextualSpacing/>
        <w:mirrorIndents/>
        <w:rPr>
          <w:rFonts w:ascii="Arial" w:hAnsi="Arial" w:cs="Arial"/>
        </w:rPr>
      </w:pPr>
      <w:r w:rsidRPr="004248A2">
        <w:rPr>
          <w:rFonts w:ascii="Arial" w:hAnsi="Arial" w:cs="Arial"/>
        </w:rPr>
        <w:t xml:space="preserve">Después que ocurre la infección, el cuerpo comienza a "expeler" el virus del SIDA, a través de varias secreciones del cuerpo. Los individuos que están infectados del virus del SIDA  no demuestran ningún síntoma visible, son tan capaces de transmitirlo como los pacientes que lo tienen ya en su etapa final. </w:t>
      </w:r>
    </w:p>
    <w:p w:rsidR="004248A2" w:rsidRPr="004248A2" w:rsidRDefault="004248A2" w:rsidP="004248A2">
      <w:pPr>
        <w:pStyle w:val="NormalWeb"/>
        <w:contextualSpacing/>
        <w:mirrorIndents/>
        <w:rPr>
          <w:rFonts w:ascii="Arial" w:hAnsi="Arial" w:cs="Arial"/>
        </w:rPr>
      </w:pPr>
      <w:r w:rsidRPr="004248A2">
        <w:rPr>
          <w:rFonts w:ascii="Arial" w:hAnsi="Arial" w:cs="Arial"/>
        </w:rPr>
        <w:t xml:space="preserve">Todo individuo que ha sido infectado del virus del SIDA quedará infectado por el resto de su vida. Esto significa que una vez que una persona ha quedado infectada, él o ella no </w:t>
      </w:r>
      <w:proofErr w:type="gramStart"/>
      <w:r w:rsidRPr="004248A2">
        <w:rPr>
          <w:rFonts w:ascii="Arial" w:hAnsi="Arial" w:cs="Arial"/>
        </w:rPr>
        <w:t>podrá</w:t>
      </w:r>
      <w:proofErr w:type="gramEnd"/>
      <w:r w:rsidRPr="004248A2">
        <w:rPr>
          <w:rFonts w:ascii="Arial" w:hAnsi="Arial" w:cs="Arial"/>
        </w:rPr>
        <w:t xml:space="preserve"> tener relaciones sexuales íntimas sin poner en peligro la vida de otra persona. Según las regulaciones emitidas por el Centro de Control de las Enfermedades: "Cada persona</w:t>
      </w:r>
      <w:r w:rsidR="0074790E">
        <w:rPr>
          <w:rFonts w:ascii="Arial" w:hAnsi="Arial" w:cs="Arial"/>
        </w:rPr>
        <w:t xml:space="preserve"> </w:t>
      </w:r>
      <w:r w:rsidRPr="004248A2">
        <w:rPr>
          <w:rFonts w:ascii="Arial" w:hAnsi="Arial" w:cs="Arial"/>
        </w:rPr>
        <w:t xml:space="preserve">deberá ser informada de que no puede tener relaciones sexuales, besar a nadie, o buscar cuidado médico o dental sin poner en peligro a su pareja o a la persona que le atienda el cuidado de su salud, exponiéndola a este virus mortal." </w:t>
      </w:r>
    </w:p>
    <w:p w:rsidR="0074790E" w:rsidRDefault="004248A2" w:rsidP="004248A2">
      <w:pPr>
        <w:pStyle w:val="NormalWeb"/>
        <w:contextualSpacing/>
        <w:mirrorIndents/>
        <w:rPr>
          <w:rFonts w:ascii="Arial" w:hAnsi="Arial" w:cs="Arial"/>
        </w:rPr>
      </w:pPr>
      <w:r w:rsidRPr="004248A2">
        <w:rPr>
          <w:rFonts w:ascii="Arial" w:hAnsi="Arial" w:cs="Arial"/>
        </w:rPr>
        <w:t xml:space="preserve">La eficacia del preservativo para la prevención del SIDA no ha sido probada. Se deben evitar también los besos apasionados a través de los cuales se intercambia la saliva infectada. </w:t>
      </w:r>
    </w:p>
    <w:p w:rsidR="004248A2" w:rsidRPr="004248A2" w:rsidRDefault="004248A2" w:rsidP="004248A2">
      <w:pPr>
        <w:pStyle w:val="NormalWeb"/>
        <w:contextualSpacing/>
        <w:mirrorIndents/>
        <w:rPr>
          <w:rFonts w:ascii="Arial" w:hAnsi="Arial" w:cs="Arial"/>
        </w:rPr>
      </w:pPr>
      <w:r w:rsidRPr="004248A2">
        <w:rPr>
          <w:rFonts w:ascii="Arial" w:hAnsi="Arial" w:cs="Arial"/>
        </w:rPr>
        <w:t xml:space="preserve"> </w:t>
      </w:r>
    </w:p>
    <w:p w:rsidR="0074790E" w:rsidRDefault="0074790E" w:rsidP="004248A2">
      <w:pPr>
        <w:pStyle w:val="NormalWeb"/>
        <w:contextualSpacing/>
        <w:mirrorIndents/>
        <w:rPr>
          <w:rFonts w:ascii="Arial" w:hAnsi="Arial" w:cs="Arial"/>
          <w:b/>
          <w:bCs/>
        </w:rPr>
      </w:pPr>
    </w:p>
    <w:p w:rsidR="0074790E" w:rsidRDefault="004248A2" w:rsidP="004248A2">
      <w:pPr>
        <w:pStyle w:val="NormalWeb"/>
        <w:contextualSpacing/>
        <w:mirrorIndents/>
        <w:rPr>
          <w:rFonts w:ascii="Arial" w:hAnsi="Arial" w:cs="Arial"/>
          <w:b/>
          <w:bCs/>
        </w:rPr>
      </w:pPr>
      <w:r w:rsidRPr="004248A2">
        <w:rPr>
          <w:rFonts w:ascii="Arial" w:hAnsi="Arial" w:cs="Arial"/>
          <w:b/>
          <w:bCs/>
        </w:rPr>
        <w:t>Segunda etapa - Pre-</w:t>
      </w:r>
      <w:proofErr w:type="spellStart"/>
      <w:r w:rsidRPr="004248A2">
        <w:rPr>
          <w:rFonts w:ascii="Arial" w:hAnsi="Arial" w:cs="Arial"/>
          <w:b/>
          <w:bCs/>
        </w:rPr>
        <w:t>SiDA</w:t>
      </w:r>
      <w:proofErr w:type="spellEnd"/>
      <w:r w:rsidRPr="004248A2">
        <w:rPr>
          <w:rFonts w:ascii="Arial" w:hAnsi="Arial" w:cs="Arial"/>
          <w:b/>
          <w:bCs/>
        </w:rPr>
        <w:t xml:space="preserve">, Complejo relacionado al SIDA </w:t>
      </w:r>
    </w:p>
    <w:p w:rsidR="004248A2" w:rsidRPr="004248A2" w:rsidRDefault="004248A2" w:rsidP="004248A2">
      <w:pPr>
        <w:pStyle w:val="NormalWeb"/>
        <w:contextualSpacing/>
        <w:mirrorIndents/>
        <w:rPr>
          <w:rFonts w:ascii="Arial" w:hAnsi="Arial" w:cs="Arial"/>
        </w:rPr>
      </w:pPr>
      <w:r w:rsidRPr="004248A2">
        <w:rPr>
          <w:rFonts w:ascii="Arial" w:hAnsi="Arial" w:cs="Arial"/>
        </w:rPr>
        <w:t xml:space="preserve"> </w:t>
      </w:r>
    </w:p>
    <w:p w:rsidR="004248A2" w:rsidRPr="004248A2" w:rsidRDefault="004248A2" w:rsidP="004248A2">
      <w:pPr>
        <w:pStyle w:val="NormalWeb"/>
        <w:contextualSpacing/>
        <w:mirrorIndents/>
        <w:rPr>
          <w:rFonts w:ascii="Arial" w:hAnsi="Arial" w:cs="Arial"/>
        </w:rPr>
      </w:pPr>
      <w:r w:rsidRPr="004248A2">
        <w:rPr>
          <w:rFonts w:ascii="Arial" w:hAnsi="Arial" w:cs="Arial"/>
        </w:rPr>
        <w:t xml:space="preserve">La segunda etapa de la infección del virus del SIDA ocurre cuando un individuo infectado comienza a manifestar los síntomas, los cuales pueden incluir, pérdida de peso inexplicable, excesivos sudores nocturnos, diarrea persistente, inflamación de las glándulas linfáticas debajo del brazo y en la ingle, fatiga crónica, y/o desarreglos psicógenos. </w:t>
      </w:r>
    </w:p>
    <w:p w:rsidR="007C0FD8" w:rsidRDefault="004248A2" w:rsidP="004248A2">
      <w:pPr>
        <w:pStyle w:val="NormalWeb"/>
        <w:contextualSpacing/>
        <w:mirrorIndents/>
        <w:rPr>
          <w:rFonts w:ascii="Arial" w:hAnsi="Arial" w:cs="Arial"/>
          <w:b/>
          <w:bCs/>
        </w:rPr>
      </w:pPr>
      <w:r w:rsidRPr="004248A2">
        <w:rPr>
          <w:rFonts w:ascii="Arial" w:hAnsi="Arial" w:cs="Arial"/>
        </w:rPr>
        <w:t xml:space="preserve">Durante la segunda etapa de la infección del SIDA las personas tienen graves problemas de salud. </w:t>
      </w:r>
      <w:r w:rsidR="0074790E">
        <w:rPr>
          <w:rFonts w:ascii="Arial" w:hAnsi="Arial" w:cs="Arial"/>
        </w:rPr>
        <w:t>E</w:t>
      </w:r>
      <w:r w:rsidRPr="004248A2">
        <w:rPr>
          <w:rFonts w:ascii="Arial" w:hAnsi="Arial" w:cs="Arial"/>
        </w:rPr>
        <w:t>l virus del SIDA comienza a invadir las células del cerebro y el sistema nervioso central, aparecen los síntomas de demencia. Estos incluyen pérdida de memoria crónica, pérdida del control muscular, convulsiones, mutismo (incapacidad parcial o total para hablar de forma coherente) o graves desórdenes mentales</w:t>
      </w:r>
      <w:r w:rsidR="007C0FD8">
        <w:rPr>
          <w:rFonts w:ascii="Arial" w:hAnsi="Arial" w:cs="Arial"/>
        </w:rPr>
        <w:t>,</w:t>
      </w:r>
      <w:r w:rsidRPr="004248A2">
        <w:rPr>
          <w:rFonts w:ascii="Arial" w:hAnsi="Arial" w:cs="Arial"/>
        </w:rPr>
        <w:t xml:space="preserve"> </w:t>
      </w:r>
      <w:r w:rsidR="007C0FD8">
        <w:rPr>
          <w:rFonts w:ascii="Arial" w:hAnsi="Arial" w:cs="Arial"/>
        </w:rPr>
        <w:t>l</w:t>
      </w:r>
      <w:r w:rsidRPr="004248A2">
        <w:rPr>
          <w:rFonts w:ascii="Arial" w:hAnsi="Arial" w:cs="Arial"/>
        </w:rPr>
        <w:t xml:space="preserve">a enfermedad cerebral producida por el SIDA es irreversible. </w:t>
      </w:r>
    </w:p>
    <w:p w:rsidR="007C0FD8" w:rsidRDefault="007C0FD8" w:rsidP="004248A2">
      <w:pPr>
        <w:pStyle w:val="NormalWeb"/>
        <w:contextualSpacing/>
        <w:mirrorIndents/>
        <w:rPr>
          <w:rFonts w:ascii="Arial" w:hAnsi="Arial" w:cs="Arial"/>
          <w:b/>
          <w:bCs/>
        </w:rPr>
      </w:pPr>
    </w:p>
    <w:p w:rsidR="004248A2" w:rsidRPr="004248A2" w:rsidRDefault="004248A2" w:rsidP="004248A2">
      <w:pPr>
        <w:pStyle w:val="NormalWeb"/>
        <w:contextualSpacing/>
        <w:mirrorIndents/>
        <w:rPr>
          <w:rFonts w:ascii="Arial" w:hAnsi="Arial" w:cs="Arial"/>
        </w:rPr>
      </w:pPr>
      <w:r w:rsidRPr="004248A2">
        <w:rPr>
          <w:rFonts w:ascii="Arial" w:hAnsi="Arial" w:cs="Arial"/>
          <w:b/>
          <w:bCs/>
        </w:rPr>
        <w:t>Tercera Etapa - Etapa final del SIDA.</w:t>
      </w:r>
      <w:r w:rsidRPr="004248A2">
        <w:rPr>
          <w:rFonts w:ascii="Arial" w:hAnsi="Arial" w:cs="Arial"/>
        </w:rPr>
        <w:t xml:space="preserve"> </w:t>
      </w:r>
    </w:p>
    <w:p w:rsidR="004248A2" w:rsidRPr="004248A2" w:rsidRDefault="004248A2" w:rsidP="004248A2">
      <w:pPr>
        <w:pStyle w:val="NormalWeb"/>
        <w:contextualSpacing/>
        <w:mirrorIndents/>
        <w:rPr>
          <w:rFonts w:ascii="Arial" w:hAnsi="Arial" w:cs="Arial"/>
        </w:rPr>
      </w:pPr>
      <w:r w:rsidRPr="004248A2">
        <w:rPr>
          <w:rFonts w:ascii="Arial" w:hAnsi="Arial" w:cs="Arial"/>
        </w:rPr>
        <w:t xml:space="preserve">Las otras enfermedades que afectan a las personas que están en esta etapa se llaman infecciones oportunistas. Atacan cuando la destrucción del sistema inmunológico deja al cuerpo totalmente vulnerable. Normalmente el sistema inmunológico protege al cuerpo contra los efectos de las infecciones, pero según se destruye éste, disminuye la capacidad defensiva contra las infecciones, aparecen éstas y se extienden por todo el organismo. </w:t>
      </w:r>
    </w:p>
    <w:p w:rsidR="004248A2" w:rsidRPr="004248A2" w:rsidRDefault="004248A2" w:rsidP="004248A2">
      <w:pPr>
        <w:pStyle w:val="NormalWeb"/>
        <w:contextualSpacing/>
        <w:mirrorIndents/>
        <w:rPr>
          <w:rFonts w:ascii="Arial" w:hAnsi="Arial" w:cs="Arial"/>
        </w:rPr>
      </w:pPr>
      <w:r w:rsidRPr="004248A2">
        <w:rPr>
          <w:rFonts w:ascii="Arial" w:hAnsi="Arial" w:cs="Arial"/>
        </w:rPr>
        <w:t xml:space="preserve">Entre las infecciones oportunistas más frecuentes </w:t>
      </w:r>
      <w:r w:rsidR="007C0FD8">
        <w:rPr>
          <w:rFonts w:ascii="Arial" w:hAnsi="Arial" w:cs="Arial"/>
        </w:rPr>
        <w:t xml:space="preserve"> </w:t>
      </w:r>
      <w:r w:rsidRPr="004248A2">
        <w:rPr>
          <w:rFonts w:ascii="Arial" w:hAnsi="Arial" w:cs="Arial"/>
        </w:rPr>
        <w:t>resalta</w:t>
      </w:r>
      <w:r w:rsidR="007C0FD8">
        <w:rPr>
          <w:rFonts w:ascii="Arial" w:hAnsi="Arial" w:cs="Arial"/>
        </w:rPr>
        <w:t>n la Neumonía</w:t>
      </w:r>
      <w:r w:rsidRPr="004248A2">
        <w:rPr>
          <w:rFonts w:ascii="Arial" w:hAnsi="Arial" w:cs="Arial"/>
        </w:rPr>
        <w:t xml:space="preserve">: Una infección parasitaria que se infiltra y aloja en los pulmones. Los pacientes que tienen esta enfermedad tienen dificultad para respirar y sienten fuertes dolores en el pecho cuando tratan de hacerlo. También tienen una tos persistente que va acompañada de pequeñas cantidades de esputo blanco. </w:t>
      </w:r>
    </w:p>
    <w:p w:rsidR="004248A2" w:rsidRDefault="004248A2" w:rsidP="004248A2">
      <w:pPr>
        <w:pStyle w:val="NormalWeb"/>
        <w:contextualSpacing/>
        <w:mirrorIndents/>
        <w:rPr>
          <w:rFonts w:ascii="Arial" w:hAnsi="Arial" w:cs="Arial"/>
        </w:rPr>
      </w:pPr>
      <w:r w:rsidRPr="004248A2">
        <w:rPr>
          <w:rFonts w:ascii="Arial" w:hAnsi="Arial" w:cs="Arial"/>
        </w:rPr>
        <w:t xml:space="preserve">Las probabilidades de que los que llegan a la tercera etapa del SIDA sobrevivan, son extremadamente insignificantes. Más de la mitad de los que se les ha diagnosticado ya el SIDA morirán dentro del período de 18 meses, más del 70% dentro de un período de 2 años. Prácticamente nadie a quien se le ha desarrollado el síndrome, ha vivido más de cinco años. </w:t>
      </w:r>
    </w:p>
    <w:p w:rsidR="0049551D" w:rsidRDefault="0049551D" w:rsidP="004248A2">
      <w:pPr>
        <w:pStyle w:val="NormalWeb"/>
        <w:contextualSpacing/>
        <w:mirrorIndents/>
        <w:rPr>
          <w:rFonts w:ascii="Arial" w:hAnsi="Arial" w:cs="Arial"/>
        </w:rPr>
      </w:pPr>
    </w:p>
    <w:p w:rsidR="0049551D" w:rsidRPr="0049551D" w:rsidRDefault="0049551D" w:rsidP="004248A2">
      <w:pPr>
        <w:pStyle w:val="NormalWeb"/>
        <w:contextualSpacing/>
        <w:mirrorIndents/>
        <w:rPr>
          <w:rFonts w:ascii="Arial" w:hAnsi="Arial" w:cs="Arial"/>
          <w:b/>
          <w:u w:val="single"/>
        </w:rPr>
      </w:pPr>
      <w:r w:rsidRPr="0049551D">
        <w:rPr>
          <w:rFonts w:ascii="Arial" w:hAnsi="Arial" w:cs="Arial"/>
          <w:b/>
          <w:u w:val="single"/>
        </w:rPr>
        <w:t xml:space="preserve">Historia Natural del dengue clásico y del dengue </w:t>
      </w:r>
      <w:r w:rsidR="009D538E" w:rsidRPr="0049551D">
        <w:rPr>
          <w:rFonts w:ascii="Arial" w:hAnsi="Arial" w:cs="Arial"/>
          <w:b/>
          <w:u w:val="single"/>
        </w:rPr>
        <w:t>hemorrágico</w:t>
      </w:r>
      <w:r w:rsidR="009D538E">
        <w:rPr>
          <w:rFonts w:ascii="Arial" w:hAnsi="Arial" w:cs="Arial"/>
          <w:b/>
          <w:u w:val="single"/>
        </w:rPr>
        <w:t>.</w:t>
      </w:r>
    </w:p>
    <w:p w:rsidR="0049551D" w:rsidRDefault="0049551D" w:rsidP="004248A2">
      <w:pPr>
        <w:pStyle w:val="NormalWeb"/>
        <w:contextualSpacing/>
        <w:mirrorIndents/>
        <w:rPr>
          <w:rFonts w:ascii="Arial" w:hAnsi="Arial" w:cs="Arial"/>
        </w:rPr>
      </w:pPr>
    </w:p>
    <w:p w:rsidR="0049551D" w:rsidRDefault="009D538E" w:rsidP="004248A2">
      <w:pPr>
        <w:pStyle w:val="NormalWeb"/>
        <w:contextualSpacing/>
        <w:mirrorIndents/>
        <w:rPr>
          <w:rFonts w:ascii="Arial" w:hAnsi="Arial" w:cs="Arial"/>
          <w:u w:val="single"/>
        </w:rPr>
      </w:pPr>
      <w:r>
        <w:rPr>
          <w:rFonts w:ascii="Arial" w:hAnsi="Arial" w:cs="Arial"/>
          <w:b/>
        </w:rPr>
        <w:t>Medio Ambiente.</w:t>
      </w:r>
      <w:r w:rsidR="0049551D" w:rsidRPr="0049551D">
        <w:rPr>
          <w:rFonts w:ascii="Arial" w:hAnsi="Arial" w:cs="Arial"/>
          <w:b/>
        </w:rPr>
        <w:br/>
      </w:r>
      <w:r w:rsidR="0049551D" w:rsidRPr="0049551D">
        <w:rPr>
          <w:rFonts w:ascii="Arial" w:hAnsi="Arial" w:cs="Arial"/>
        </w:rPr>
        <w:t>Países tropicales y templados</w:t>
      </w:r>
      <w:r w:rsidR="0049551D">
        <w:rPr>
          <w:rFonts w:ascii="Arial" w:hAnsi="Arial" w:cs="Arial"/>
        </w:rPr>
        <w:t>, z</w:t>
      </w:r>
      <w:r w:rsidR="0049551D" w:rsidRPr="0049551D">
        <w:rPr>
          <w:rFonts w:ascii="Arial" w:hAnsi="Arial" w:cs="Arial"/>
        </w:rPr>
        <w:t>onas urbanas con abastecimiento de agua inadecuado, ya que en los recipientes de agua vive y deposita sus huevos el vector Aedes Aegypti</w:t>
      </w:r>
      <w:r w:rsidR="0049551D">
        <w:rPr>
          <w:rFonts w:ascii="Arial" w:hAnsi="Arial" w:cs="Arial"/>
        </w:rPr>
        <w:t>.</w:t>
      </w:r>
      <w:r w:rsidR="0049551D" w:rsidRPr="0049551D">
        <w:rPr>
          <w:rFonts w:ascii="Arial" w:hAnsi="Arial" w:cs="Arial"/>
        </w:rPr>
        <w:br/>
      </w:r>
      <w:r w:rsidR="0049551D" w:rsidRPr="0049551D">
        <w:rPr>
          <w:rFonts w:ascii="Arial" w:hAnsi="Arial" w:cs="Arial"/>
        </w:rPr>
        <w:br/>
      </w:r>
      <w:r w:rsidR="00452994">
        <w:rPr>
          <w:rFonts w:ascii="Arial" w:hAnsi="Arial" w:cs="Arial"/>
          <w:b/>
        </w:rPr>
        <w:t>Etapa patogénica.</w:t>
      </w:r>
      <w:r w:rsidR="0049551D" w:rsidRPr="0049551D">
        <w:rPr>
          <w:rFonts w:ascii="Arial" w:hAnsi="Arial" w:cs="Arial"/>
          <w:b/>
        </w:rPr>
        <w:br/>
      </w:r>
      <w:r w:rsidR="0049551D" w:rsidRPr="0049551D">
        <w:rPr>
          <w:rFonts w:ascii="Arial" w:hAnsi="Arial" w:cs="Arial"/>
          <w:b/>
          <w:u w:val="single"/>
        </w:rPr>
        <w:t>Subclínica:</w:t>
      </w:r>
      <w:r w:rsidR="0049551D">
        <w:rPr>
          <w:rFonts w:ascii="Arial" w:hAnsi="Arial" w:cs="Arial"/>
          <w:u w:val="single"/>
        </w:rPr>
        <w:t xml:space="preserve"> </w:t>
      </w:r>
      <w:r w:rsidR="0049551D" w:rsidRPr="0049551D">
        <w:rPr>
          <w:rFonts w:ascii="Arial" w:hAnsi="Arial" w:cs="Arial"/>
        </w:rPr>
        <w:t>Periodo de incubación de 3 a 14 días, por lo común de 5 a 7 días.</w:t>
      </w:r>
      <w:r w:rsidR="0049551D" w:rsidRPr="0049551D">
        <w:rPr>
          <w:rFonts w:ascii="Arial" w:hAnsi="Arial" w:cs="Arial"/>
        </w:rPr>
        <w:br/>
      </w:r>
    </w:p>
    <w:p w:rsidR="0049551D" w:rsidRPr="0049551D" w:rsidRDefault="0049551D" w:rsidP="004248A2">
      <w:pPr>
        <w:pStyle w:val="NormalWeb"/>
        <w:contextualSpacing/>
        <w:mirrorIndents/>
        <w:rPr>
          <w:rFonts w:ascii="Arial" w:hAnsi="Arial" w:cs="Arial"/>
          <w:b/>
        </w:rPr>
      </w:pPr>
      <w:r w:rsidRPr="0049551D">
        <w:rPr>
          <w:rFonts w:ascii="Arial" w:hAnsi="Arial" w:cs="Arial"/>
          <w:b/>
          <w:u w:val="single"/>
        </w:rPr>
        <w:t>Clínica</w:t>
      </w:r>
      <w:r w:rsidR="009D538E">
        <w:rPr>
          <w:rFonts w:ascii="Arial" w:hAnsi="Arial" w:cs="Arial"/>
          <w:b/>
          <w:u w:val="single"/>
        </w:rPr>
        <w:t>.</w:t>
      </w:r>
    </w:p>
    <w:p w:rsidR="009D538E" w:rsidRDefault="0049551D" w:rsidP="004248A2">
      <w:pPr>
        <w:pStyle w:val="NormalWeb"/>
        <w:contextualSpacing/>
        <w:mirrorIndents/>
        <w:rPr>
          <w:rFonts w:ascii="Arial" w:hAnsi="Arial" w:cs="Arial"/>
        </w:rPr>
      </w:pPr>
      <w:r w:rsidRPr="0049551D">
        <w:rPr>
          <w:rFonts w:ascii="Arial" w:hAnsi="Arial" w:cs="Arial"/>
        </w:rPr>
        <w:t>Signos y Síntomas:</w:t>
      </w:r>
      <w:r>
        <w:rPr>
          <w:rFonts w:ascii="Arial" w:hAnsi="Arial" w:cs="Arial"/>
        </w:rPr>
        <w:t xml:space="preserve"> </w:t>
      </w:r>
      <w:r w:rsidRPr="0049551D">
        <w:rPr>
          <w:rFonts w:ascii="Arial" w:hAnsi="Arial" w:cs="Arial"/>
        </w:rPr>
        <w:t>Fiebre alta repentina, dolor de músculos, articulaciones, huesos, cabeza y ojos, sabor herrumbr</w:t>
      </w:r>
      <w:r>
        <w:rPr>
          <w:rFonts w:ascii="Arial" w:hAnsi="Arial" w:cs="Arial"/>
        </w:rPr>
        <w:t>oso.</w:t>
      </w:r>
      <w:r>
        <w:rPr>
          <w:rFonts w:ascii="Arial" w:hAnsi="Arial" w:cs="Arial"/>
        </w:rPr>
        <w:br/>
        <w:t>Algunos enfermos presentan s</w:t>
      </w:r>
      <w:r w:rsidRPr="0049551D">
        <w:rPr>
          <w:rFonts w:ascii="Arial" w:hAnsi="Arial" w:cs="Arial"/>
        </w:rPr>
        <w:t>alpullido en tronco, brazos y piernas</w:t>
      </w:r>
      <w:r>
        <w:rPr>
          <w:rFonts w:ascii="Arial" w:hAnsi="Arial" w:cs="Arial"/>
        </w:rPr>
        <w:t>, s</w:t>
      </w:r>
      <w:r w:rsidRPr="0049551D">
        <w:rPr>
          <w:rFonts w:ascii="Arial" w:hAnsi="Arial" w:cs="Arial"/>
        </w:rPr>
        <w:t xml:space="preserve">angrado de </w:t>
      </w:r>
      <w:r w:rsidRPr="0049551D">
        <w:rPr>
          <w:rFonts w:ascii="Arial" w:hAnsi="Arial" w:cs="Arial"/>
        </w:rPr>
        <w:lastRenderedPageBreak/>
        <w:t>encías</w:t>
      </w:r>
      <w:r>
        <w:rPr>
          <w:rFonts w:ascii="Arial" w:hAnsi="Arial" w:cs="Arial"/>
        </w:rPr>
        <w:t xml:space="preserve"> c</w:t>
      </w:r>
      <w:r w:rsidRPr="0049551D">
        <w:rPr>
          <w:rFonts w:ascii="Arial" w:hAnsi="Arial" w:cs="Arial"/>
        </w:rPr>
        <w:t>on frecuencia hay vómito y diarrea</w:t>
      </w:r>
      <w:r>
        <w:rPr>
          <w:rFonts w:ascii="Arial" w:hAnsi="Arial" w:cs="Arial"/>
        </w:rPr>
        <w:t xml:space="preserve">. </w:t>
      </w:r>
      <w:r w:rsidRPr="0049551D">
        <w:rPr>
          <w:rFonts w:ascii="Arial" w:hAnsi="Arial" w:cs="Arial"/>
        </w:rPr>
        <w:t>Estos síntomas se empiezan a</w:t>
      </w:r>
      <w:r>
        <w:rPr>
          <w:rFonts w:ascii="Arial" w:hAnsi="Arial" w:cs="Arial"/>
        </w:rPr>
        <w:t xml:space="preserve"> </w:t>
      </w:r>
      <w:r w:rsidRPr="0049551D">
        <w:rPr>
          <w:rFonts w:ascii="Arial" w:hAnsi="Arial" w:cs="Arial"/>
        </w:rPr>
        <w:t>presentar entre los 5 y 8 días después de la picadur</w:t>
      </w:r>
      <w:r>
        <w:rPr>
          <w:rFonts w:ascii="Arial" w:hAnsi="Arial" w:cs="Arial"/>
        </w:rPr>
        <w:t>a y pueden durar de 3 a 7 días.</w:t>
      </w:r>
      <w:r w:rsidRPr="0049551D">
        <w:rPr>
          <w:rFonts w:ascii="Arial" w:hAnsi="Arial" w:cs="Arial"/>
        </w:rPr>
        <w:t xml:space="preserve"> Algunas personas presentan síntomas tan leves que no saben que ya sufrieron dengue clásico, quedando expuestos al dengue hemorrágico.</w:t>
      </w:r>
      <w:r w:rsidRPr="0049551D">
        <w:rPr>
          <w:rFonts w:ascii="Arial" w:hAnsi="Arial" w:cs="Arial"/>
        </w:rPr>
        <w:br/>
      </w:r>
      <w:r w:rsidRPr="0049551D">
        <w:rPr>
          <w:rFonts w:ascii="Arial" w:hAnsi="Arial" w:cs="Arial"/>
        </w:rPr>
        <w:br/>
      </w:r>
      <w:r w:rsidR="009D538E">
        <w:rPr>
          <w:rFonts w:ascii="Arial" w:hAnsi="Arial" w:cs="Arial"/>
          <w:b/>
        </w:rPr>
        <w:t>Etapa de resolución.</w:t>
      </w:r>
      <w:r w:rsidRPr="0049551D">
        <w:rPr>
          <w:rFonts w:ascii="Arial" w:hAnsi="Arial" w:cs="Arial"/>
          <w:b/>
        </w:rPr>
        <w:br/>
      </w:r>
      <w:r w:rsidRPr="0049551D">
        <w:rPr>
          <w:rFonts w:ascii="Arial" w:hAnsi="Arial" w:cs="Arial"/>
        </w:rPr>
        <w:t>Complicaciones: convulsiones, trastornos de conciencia y trastornos motores</w:t>
      </w:r>
      <w:r>
        <w:rPr>
          <w:rFonts w:ascii="Arial" w:hAnsi="Arial" w:cs="Arial"/>
        </w:rPr>
        <w:t>.</w:t>
      </w:r>
      <w:r w:rsidRPr="0049551D">
        <w:rPr>
          <w:rFonts w:ascii="Arial" w:hAnsi="Arial" w:cs="Arial"/>
        </w:rPr>
        <w:br/>
      </w:r>
    </w:p>
    <w:p w:rsidR="009D538E" w:rsidRDefault="0049551D" w:rsidP="004248A2">
      <w:pPr>
        <w:pStyle w:val="NormalWeb"/>
        <w:contextualSpacing/>
        <w:mirrorIndents/>
        <w:rPr>
          <w:rFonts w:ascii="Arial" w:hAnsi="Arial" w:cs="Arial"/>
        </w:rPr>
      </w:pPr>
      <w:r w:rsidRPr="009D538E">
        <w:rPr>
          <w:rFonts w:ascii="Arial" w:hAnsi="Arial" w:cs="Arial"/>
          <w:b/>
        </w:rPr>
        <w:t>Periodos en la historia natural de la enfermedad</w:t>
      </w:r>
      <w:r w:rsidR="009D538E">
        <w:rPr>
          <w:rFonts w:ascii="Arial" w:hAnsi="Arial" w:cs="Arial"/>
          <w:b/>
        </w:rPr>
        <w:t>.</w:t>
      </w:r>
      <w:r w:rsidRPr="009D538E">
        <w:rPr>
          <w:rFonts w:ascii="Arial" w:hAnsi="Arial" w:cs="Arial"/>
        </w:rPr>
        <w:br/>
      </w:r>
      <w:r w:rsidRPr="0049551D">
        <w:rPr>
          <w:rFonts w:ascii="Arial" w:hAnsi="Arial" w:cs="Arial"/>
        </w:rPr>
        <w:t>Periodo de incubación: 3 a 14 días, por lo común de 5 a 7 días.</w:t>
      </w:r>
      <w:r w:rsidRPr="0049551D">
        <w:rPr>
          <w:rFonts w:ascii="Arial" w:hAnsi="Arial" w:cs="Arial"/>
        </w:rPr>
        <w:br/>
        <w:t>Periodo de inducción: 5 y 8 días después de la picadura</w:t>
      </w:r>
      <w:r w:rsidR="009D538E">
        <w:rPr>
          <w:rFonts w:ascii="Arial" w:hAnsi="Arial" w:cs="Arial"/>
        </w:rPr>
        <w:t>.</w:t>
      </w:r>
      <w:r w:rsidRPr="0049551D">
        <w:rPr>
          <w:rFonts w:ascii="Arial" w:hAnsi="Arial" w:cs="Arial"/>
        </w:rPr>
        <w:br/>
        <w:t>Periodo de latencia: 5 – 7 días después de los cambios patológicos</w:t>
      </w:r>
      <w:r w:rsidR="009D538E">
        <w:rPr>
          <w:rFonts w:ascii="Arial" w:hAnsi="Arial" w:cs="Arial"/>
        </w:rPr>
        <w:t>.</w:t>
      </w:r>
      <w:r w:rsidRPr="0049551D">
        <w:rPr>
          <w:rFonts w:ascii="Arial" w:hAnsi="Arial" w:cs="Arial"/>
        </w:rPr>
        <w:br/>
        <w:t>Periodo de ventaja: desde 6 hasta 30 días como máximo</w:t>
      </w:r>
      <w:r w:rsidR="009D538E">
        <w:rPr>
          <w:rFonts w:ascii="Arial" w:hAnsi="Arial" w:cs="Arial"/>
        </w:rPr>
        <w:t>.</w:t>
      </w:r>
      <w:r w:rsidRPr="0049551D">
        <w:rPr>
          <w:rFonts w:ascii="Arial" w:hAnsi="Arial" w:cs="Arial"/>
        </w:rPr>
        <w:br/>
        <w:t>Punto crítico: 2 – 7 días</w:t>
      </w:r>
      <w:r w:rsidRPr="0049551D">
        <w:rPr>
          <w:rFonts w:ascii="Arial" w:hAnsi="Arial" w:cs="Arial"/>
        </w:rPr>
        <w:br/>
      </w:r>
    </w:p>
    <w:p w:rsidR="009D538E" w:rsidRDefault="0049551D" w:rsidP="004248A2">
      <w:pPr>
        <w:pStyle w:val="NormalWeb"/>
        <w:contextualSpacing/>
        <w:mirrorIndents/>
        <w:rPr>
          <w:rFonts w:ascii="Arial" w:hAnsi="Arial" w:cs="Arial"/>
        </w:rPr>
      </w:pPr>
      <w:r w:rsidRPr="009D538E">
        <w:rPr>
          <w:rFonts w:ascii="Arial" w:hAnsi="Arial" w:cs="Arial"/>
          <w:b/>
        </w:rPr>
        <w:t>DENGUE HEMORRÁGICO</w:t>
      </w:r>
      <w:r w:rsidR="009D538E">
        <w:rPr>
          <w:rFonts w:ascii="Arial" w:hAnsi="Arial" w:cs="Arial"/>
          <w:b/>
        </w:rPr>
        <w:t>.</w:t>
      </w:r>
      <w:r w:rsidRPr="009D538E">
        <w:rPr>
          <w:rFonts w:ascii="Arial" w:hAnsi="Arial" w:cs="Arial"/>
        </w:rPr>
        <w:br/>
      </w:r>
      <w:r w:rsidRPr="009D538E">
        <w:rPr>
          <w:rFonts w:ascii="Arial" w:hAnsi="Arial" w:cs="Arial"/>
          <w:b/>
        </w:rPr>
        <w:t>Descripción epidemiológica</w:t>
      </w:r>
      <w:r w:rsidR="009D538E">
        <w:rPr>
          <w:rFonts w:ascii="Arial" w:hAnsi="Arial" w:cs="Arial"/>
          <w:b/>
        </w:rPr>
        <w:t>.</w:t>
      </w:r>
      <w:r w:rsidRPr="009D538E">
        <w:rPr>
          <w:rFonts w:ascii="Arial" w:hAnsi="Arial" w:cs="Arial"/>
        </w:rPr>
        <w:br/>
      </w:r>
      <w:r w:rsidRPr="0049551D">
        <w:rPr>
          <w:rFonts w:ascii="Arial" w:hAnsi="Arial" w:cs="Arial"/>
        </w:rPr>
        <w:t>Tener anticuerpos para el virus del dengue a partir de una infección previa</w:t>
      </w:r>
      <w:r w:rsidRPr="0049551D">
        <w:rPr>
          <w:rFonts w:ascii="Arial" w:hAnsi="Arial" w:cs="Arial"/>
        </w:rPr>
        <w:br/>
        <w:t>La existencia de padecimientos concomitantes (diabetes, anemia drepanocítica, asma y otros estados que causan compromiso inmunológico, c</w:t>
      </w:r>
      <w:r w:rsidR="009D538E">
        <w:rPr>
          <w:rFonts w:ascii="Arial" w:hAnsi="Arial" w:cs="Arial"/>
        </w:rPr>
        <w:t>omo alcoholismo y embarazo)</w:t>
      </w:r>
      <w:r w:rsidR="009D538E">
        <w:rPr>
          <w:rFonts w:ascii="Arial" w:hAnsi="Arial" w:cs="Arial"/>
        </w:rPr>
        <w:br/>
      </w:r>
      <w:r w:rsidR="009D538E" w:rsidRPr="009D538E">
        <w:rPr>
          <w:rFonts w:ascii="Arial" w:hAnsi="Arial" w:cs="Arial"/>
          <w:b/>
        </w:rPr>
        <w:t>Medio Ambiente.</w:t>
      </w:r>
      <w:r w:rsidRPr="009D538E">
        <w:rPr>
          <w:rFonts w:ascii="Arial" w:hAnsi="Arial" w:cs="Arial"/>
          <w:b/>
        </w:rPr>
        <w:br/>
      </w:r>
      <w:r w:rsidRPr="0049551D">
        <w:rPr>
          <w:rFonts w:ascii="Arial" w:hAnsi="Arial" w:cs="Arial"/>
        </w:rPr>
        <w:t>Países tropicales y templados</w:t>
      </w:r>
      <w:r w:rsidR="009D538E">
        <w:rPr>
          <w:rFonts w:ascii="Arial" w:hAnsi="Arial" w:cs="Arial"/>
        </w:rPr>
        <w:t xml:space="preserve"> z</w:t>
      </w:r>
      <w:r w:rsidRPr="0049551D">
        <w:rPr>
          <w:rFonts w:ascii="Arial" w:hAnsi="Arial" w:cs="Arial"/>
        </w:rPr>
        <w:t xml:space="preserve">onas urbanas con abastecimiento de agua </w:t>
      </w:r>
      <w:r w:rsidR="009D538E" w:rsidRPr="0049551D">
        <w:rPr>
          <w:rFonts w:ascii="Arial" w:hAnsi="Arial" w:cs="Arial"/>
        </w:rPr>
        <w:t>inadecuado,</w:t>
      </w:r>
      <w:r w:rsidRPr="0049551D">
        <w:rPr>
          <w:rFonts w:ascii="Arial" w:hAnsi="Arial" w:cs="Arial"/>
        </w:rPr>
        <w:t xml:space="preserve"> ya que en los recipientes de agua vive y deposita sus huevos el vector Aedes Aegypti</w:t>
      </w:r>
      <w:r w:rsidR="009D538E">
        <w:rPr>
          <w:rFonts w:ascii="Arial" w:hAnsi="Arial" w:cs="Arial"/>
        </w:rPr>
        <w:t>.</w:t>
      </w:r>
      <w:r w:rsidRPr="0049551D">
        <w:rPr>
          <w:rFonts w:ascii="Arial" w:hAnsi="Arial" w:cs="Arial"/>
        </w:rPr>
        <w:br/>
      </w:r>
      <w:r w:rsidRPr="0049551D">
        <w:rPr>
          <w:rFonts w:ascii="Arial" w:hAnsi="Arial" w:cs="Arial"/>
        </w:rPr>
        <w:br/>
      </w:r>
      <w:r w:rsidR="009D538E">
        <w:rPr>
          <w:rFonts w:ascii="Arial" w:hAnsi="Arial" w:cs="Arial"/>
          <w:b/>
          <w:u w:val="single"/>
        </w:rPr>
        <w:t>Tiempo.</w:t>
      </w:r>
      <w:r w:rsidRPr="009D538E">
        <w:rPr>
          <w:rFonts w:ascii="Arial" w:hAnsi="Arial" w:cs="Arial"/>
          <w:b/>
          <w:u w:val="single"/>
        </w:rPr>
        <w:br/>
      </w:r>
      <w:r w:rsidRPr="0049551D">
        <w:rPr>
          <w:rFonts w:ascii="Arial" w:hAnsi="Arial" w:cs="Arial"/>
        </w:rPr>
        <w:t>En ciertas épocas del año con estación lluviosa y clima cálido. En las primeras horas de la mañana y en el transcurso del atardecer al anochecer.</w:t>
      </w:r>
      <w:r w:rsidRPr="0049551D">
        <w:rPr>
          <w:rFonts w:ascii="Arial" w:hAnsi="Arial" w:cs="Arial"/>
        </w:rPr>
        <w:br/>
        <w:t>Período de tres meses a cinco años entre las dos infecciones por serotipos diferentes</w:t>
      </w:r>
      <w:r w:rsidRPr="0049551D">
        <w:rPr>
          <w:rFonts w:ascii="Arial" w:hAnsi="Arial" w:cs="Arial"/>
        </w:rPr>
        <w:br/>
      </w:r>
    </w:p>
    <w:p w:rsidR="009D538E" w:rsidRDefault="0049551D" w:rsidP="004248A2">
      <w:pPr>
        <w:pStyle w:val="NormalWeb"/>
        <w:contextualSpacing/>
        <w:mirrorIndents/>
        <w:rPr>
          <w:rFonts w:ascii="Arial" w:hAnsi="Arial" w:cs="Arial"/>
          <w:b/>
        </w:rPr>
      </w:pPr>
      <w:r w:rsidRPr="009D538E">
        <w:rPr>
          <w:rFonts w:ascii="Arial" w:hAnsi="Arial" w:cs="Arial"/>
          <w:b/>
        </w:rPr>
        <w:t>Historia natural</w:t>
      </w:r>
      <w:r w:rsidR="009D538E">
        <w:rPr>
          <w:rFonts w:ascii="Arial" w:hAnsi="Arial" w:cs="Arial"/>
          <w:b/>
        </w:rPr>
        <w:t>.</w:t>
      </w:r>
      <w:r w:rsidRPr="009D538E">
        <w:rPr>
          <w:rFonts w:ascii="Arial" w:hAnsi="Arial" w:cs="Arial"/>
        </w:rPr>
        <w:br/>
      </w:r>
      <w:r w:rsidRPr="009D538E">
        <w:rPr>
          <w:rFonts w:ascii="Arial" w:hAnsi="Arial" w:cs="Arial"/>
          <w:b/>
          <w:u w:val="single"/>
        </w:rPr>
        <w:t>Etapa pre-patogénica</w:t>
      </w:r>
      <w:r w:rsidR="009D538E">
        <w:rPr>
          <w:rFonts w:ascii="Arial" w:hAnsi="Arial" w:cs="Arial"/>
          <w:b/>
          <w:u w:val="single"/>
        </w:rPr>
        <w:t>.</w:t>
      </w:r>
      <w:r w:rsidRPr="009D538E">
        <w:rPr>
          <w:rFonts w:ascii="Arial" w:hAnsi="Arial" w:cs="Arial"/>
        </w:rPr>
        <w:br/>
      </w:r>
    </w:p>
    <w:p w:rsidR="00D45C34" w:rsidRDefault="009D538E" w:rsidP="004248A2">
      <w:pPr>
        <w:pStyle w:val="NormalWeb"/>
        <w:contextualSpacing/>
        <w:mirrorIndents/>
        <w:rPr>
          <w:rFonts w:ascii="Arial" w:hAnsi="Arial" w:cs="Arial"/>
        </w:rPr>
      </w:pPr>
      <w:r w:rsidRPr="009D538E">
        <w:rPr>
          <w:rFonts w:ascii="Arial" w:hAnsi="Arial" w:cs="Arial"/>
          <w:b/>
        </w:rPr>
        <w:t>Huésped.</w:t>
      </w:r>
      <w:r w:rsidR="0049551D" w:rsidRPr="0049551D">
        <w:rPr>
          <w:rFonts w:ascii="Arial" w:hAnsi="Arial" w:cs="Arial"/>
        </w:rPr>
        <w:br/>
        <w:t>Tener anticuerpos para el virus del dengue a partir de una infección previa</w:t>
      </w:r>
      <w:r w:rsidR="0049551D" w:rsidRPr="0049551D">
        <w:rPr>
          <w:rFonts w:ascii="Arial" w:hAnsi="Arial" w:cs="Arial"/>
        </w:rPr>
        <w:br/>
        <w:t>La existencia de padecimientos concomitantes (diabetes, anemia drepanocítica, asma y otros estados que causan compromiso inmunológico, como alcoholismo y embarazo)</w:t>
      </w:r>
      <w:r w:rsidR="0049551D" w:rsidRPr="0049551D">
        <w:rPr>
          <w:rFonts w:ascii="Arial" w:hAnsi="Arial" w:cs="Arial"/>
        </w:rPr>
        <w:br/>
      </w:r>
      <w:r w:rsidR="0049551D" w:rsidRPr="009D538E">
        <w:rPr>
          <w:rFonts w:ascii="Arial" w:hAnsi="Arial" w:cs="Arial"/>
          <w:b/>
        </w:rPr>
        <w:t>Agente</w:t>
      </w:r>
      <w:r>
        <w:rPr>
          <w:rFonts w:ascii="Arial" w:hAnsi="Arial" w:cs="Arial"/>
          <w:b/>
        </w:rPr>
        <w:t>.</w:t>
      </w:r>
      <w:r>
        <w:rPr>
          <w:rFonts w:ascii="Arial" w:hAnsi="Arial" w:cs="Arial"/>
        </w:rPr>
        <w:br/>
        <w:t>Es de tipo biológico, l</w:t>
      </w:r>
      <w:r w:rsidR="0049551D" w:rsidRPr="0049551D">
        <w:rPr>
          <w:rFonts w:ascii="Arial" w:hAnsi="Arial" w:cs="Arial"/>
        </w:rPr>
        <w:t xml:space="preserve">os vectores del dengue son el Aedes aegypti hembra infectivo, y el Aedes albopictus, que transmiten a un arbovirus de la familia </w:t>
      </w:r>
      <w:proofErr w:type="spellStart"/>
      <w:r w:rsidR="0049551D" w:rsidRPr="0049551D">
        <w:rPr>
          <w:rFonts w:ascii="Arial" w:hAnsi="Arial" w:cs="Arial"/>
        </w:rPr>
        <w:t>Flaviviridae</w:t>
      </w:r>
      <w:proofErr w:type="spellEnd"/>
      <w:r w:rsidR="0049551D" w:rsidRPr="0049551D">
        <w:rPr>
          <w:rFonts w:ascii="Arial" w:hAnsi="Arial" w:cs="Arial"/>
        </w:rPr>
        <w:br/>
      </w:r>
      <w:r w:rsidR="0049551D" w:rsidRPr="0049551D">
        <w:rPr>
          <w:rFonts w:ascii="Arial" w:hAnsi="Arial" w:cs="Arial"/>
        </w:rPr>
        <w:br/>
      </w:r>
    </w:p>
    <w:p w:rsidR="00D45C34" w:rsidRDefault="0049551D" w:rsidP="004248A2">
      <w:pPr>
        <w:pStyle w:val="NormalWeb"/>
        <w:contextualSpacing/>
        <w:mirrorIndents/>
        <w:rPr>
          <w:rFonts w:ascii="Arial" w:hAnsi="Arial" w:cs="Arial"/>
          <w:b/>
          <w:u w:val="single"/>
        </w:rPr>
      </w:pPr>
      <w:r w:rsidRPr="00D45C34">
        <w:rPr>
          <w:rFonts w:ascii="Arial" w:hAnsi="Arial" w:cs="Arial"/>
          <w:b/>
        </w:rPr>
        <w:lastRenderedPageBreak/>
        <w:t>Etapa patogénica</w:t>
      </w:r>
      <w:r w:rsidR="00D45C34">
        <w:rPr>
          <w:rFonts w:ascii="Arial" w:hAnsi="Arial" w:cs="Arial"/>
          <w:b/>
        </w:rPr>
        <w:t>.</w:t>
      </w:r>
      <w:r w:rsidRPr="00D45C34">
        <w:rPr>
          <w:rFonts w:ascii="Arial" w:hAnsi="Arial" w:cs="Arial"/>
        </w:rPr>
        <w:br/>
      </w:r>
      <w:r w:rsidR="00D45C34" w:rsidRPr="00D45C34">
        <w:rPr>
          <w:rFonts w:ascii="Arial" w:hAnsi="Arial" w:cs="Arial"/>
          <w:b/>
          <w:u w:val="single"/>
        </w:rPr>
        <w:t>Subclínica.</w:t>
      </w:r>
      <w:r w:rsidRPr="0049551D">
        <w:rPr>
          <w:rFonts w:ascii="Arial" w:hAnsi="Arial" w:cs="Arial"/>
        </w:rPr>
        <w:br/>
        <w:t>Es de 3 a 15 días, por lo general 5 a 8 días.</w:t>
      </w:r>
      <w:r w:rsidRPr="0049551D">
        <w:rPr>
          <w:rFonts w:ascii="Arial" w:hAnsi="Arial" w:cs="Arial"/>
        </w:rPr>
        <w:br/>
      </w:r>
      <w:r w:rsidRPr="00D45C34">
        <w:rPr>
          <w:rFonts w:ascii="Arial" w:hAnsi="Arial" w:cs="Arial"/>
          <w:b/>
          <w:u w:val="single"/>
        </w:rPr>
        <w:t>Clínica</w:t>
      </w:r>
      <w:r w:rsidR="00D45C34">
        <w:rPr>
          <w:rFonts w:ascii="Arial" w:hAnsi="Arial" w:cs="Arial"/>
          <w:b/>
          <w:u w:val="single"/>
        </w:rPr>
        <w:t>.</w:t>
      </w:r>
      <w:r w:rsidRPr="0049551D">
        <w:rPr>
          <w:rFonts w:ascii="Arial" w:hAnsi="Arial" w:cs="Arial"/>
        </w:rPr>
        <w:br/>
      </w:r>
    </w:p>
    <w:p w:rsidR="00D45C34" w:rsidRDefault="0049551D" w:rsidP="004248A2">
      <w:pPr>
        <w:pStyle w:val="NormalWeb"/>
        <w:contextualSpacing/>
        <w:mirrorIndents/>
        <w:rPr>
          <w:rFonts w:ascii="Arial" w:hAnsi="Arial" w:cs="Arial"/>
          <w:b/>
        </w:rPr>
      </w:pPr>
      <w:r w:rsidRPr="00D45C34">
        <w:rPr>
          <w:rFonts w:ascii="Arial" w:hAnsi="Arial" w:cs="Arial"/>
          <w:b/>
          <w:u w:val="single"/>
        </w:rPr>
        <w:t>Síntomas</w:t>
      </w:r>
      <w:r w:rsidR="00D45C34">
        <w:rPr>
          <w:rFonts w:ascii="Arial" w:hAnsi="Arial" w:cs="Arial"/>
          <w:b/>
          <w:u w:val="single"/>
        </w:rPr>
        <w:t>.</w:t>
      </w:r>
      <w:r w:rsidRPr="0049551D">
        <w:rPr>
          <w:rFonts w:ascii="Arial" w:hAnsi="Arial" w:cs="Arial"/>
        </w:rPr>
        <w:br/>
        <w:t>Los síntomas iniciales de la fiebre del dengue hemorrágico son similares a los de la fiebre del dengue, pero después de varios días el paciente se vuelve irritable, inquieto y sudoroso. Estos síntomas van seguidos de un estado parecido al shock.</w:t>
      </w:r>
      <w:r w:rsidRPr="0049551D">
        <w:rPr>
          <w:rFonts w:ascii="Arial" w:hAnsi="Arial" w:cs="Arial"/>
        </w:rPr>
        <w:br/>
        <w:t xml:space="preserve">El sangrado puede aparecer como manchas de sangre pequeñas sobre la piel (petequias) y parches de sangre más grandes bajo la piel (equimosis). Las lesiones menores pueden causar </w:t>
      </w:r>
      <w:r w:rsidR="00D45C34" w:rsidRPr="0049551D">
        <w:rPr>
          <w:rFonts w:ascii="Arial" w:hAnsi="Arial" w:cs="Arial"/>
        </w:rPr>
        <w:t>sangrado. El</w:t>
      </w:r>
      <w:r w:rsidRPr="0049551D">
        <w:rPr>
          <w:rFonts w:ascii="Arial" w:hAnsi="Arial" w:cs="Arial"/>
        </w:rPr>
        <w:t xml:space="preserve"> shock puede causar la muerte. Si el paciente sobrevive, la recuperación comienza después de un período de crisis de un día.</w:t>
      </w:r>
      <w:r w:rsidR="00D45C34">
        <w:rPr>
          <w:rFonts w:ascii="Arial" w:hAnsi="Arial" w:cs="Arial"/>
        </w:rPr>
        <w:t xml:space="preserve"> </w:t>
      </w:r>
      <w:r w:rsidRPr="0049551D">
        <w:rPr>
          <w:rFonts w:ascii="Arial" w:hAnsi="Arial" w:cs="Arial"/>
        </w:rPr>
        <w:t>Los síntomas iniciales son, entre otros, los siguientes:</w:t>
      </w:r>
      <w:r w:rsidR="00D45C34">
        <w:rPr>
          <w:rFonts w:ascii="Arial" w:hAnsi="Arial" w:cs="Arial"/>
        </w:rPr>
        <w:t xml:space="preserve"> d</w:t>
      </w:r>
      <w:r w:rsidRPr="0049551D">
        <w:rPr>
          <w:rFonts w:ascii="Arial" w:hAnsi="Arial" w:cs="Arial"/>
        </w:rPr>
        <w:t>isminución del</w:t>
      </w:r>
      <w:r w:rsidR="00D45C34">
        <w:rPr>
          <w:rFonts w:ascii="Arial" w:hAnsi="Arial" w:cs="Arial"/>
        </w:rPr>
        <w:t xml:space="preserve"> </w:t>
      </w:r>
      <w:r w:rsidRPr="0049551D">
        <w:rPr>
          <w:rFonts w:ascii="Arial" w:hAnsi="Arial" w:cs="Arial"/>
        </w:rPr>
        <w:t>apetito</w:t>
      </w:r>
      <w:r w:rsidR="00D45C34">
        <w:rPr>
          <w:rFonts w:ascii="Arial" w:hAnsi="Arial" w:cs="Arial"/>
        </w:rPr>
        <w:t>, f</w:t>
      </w:r>
      <w:r w:rsidRPr="0049551D">
        <w:rPr>
          <w:rFonts w:ascii="Arial" w:hAnsi="Arial" w:cs="Arial"/>
        </w:rPr>
        <w:t>iebre</w:t>
      </w:r>
      <w:r w:rsidR="00D45C34">
        <w:rPr>
          <w:rFonts w:ascii="Arial" w:hAnsi="Arial" w:cs="Arial"/>
        </w:rPr>
        <w:t>, d</w:t>
      </w:r>
      <w:r w:rsidRPr="0049551D">
        <w:rPr>
          <w:rFonts w:ascii="Arial" w:hAnsi="Arial" w:cs="Arial"/>
        </w:rPr>
        <w:t>olor de cabeza</w:t>
      </w:r>
      <w:r w:rsidR="00D45C34">
        <w:rPr>
          <w:rFonts w:ascii="Arial" w:hAnsi="Arial" w:cs="Arial"/>
        </w:rPr>
        <w:t>, d</w:t>
      </w:r>
      <w:r w:rsidRPr="0049551D">
        <w:rPr>
          <w:rFonts w:ascii="Arial" w:hAnsi="Arial" w:cs="Arial"/>
        </w:rPr>
        <w:t>olores articulares</w:t>
      </w:r>
      <w:r w:rsidR="00D45C34">
        <w:rPr>
          <w:rFonts w:ascii="Arial" w:hAnsi="Arial" w:cs="Arial"/>
        </w:rPr>
        <w:t>, m</w:t>
      </w:r>
      <w:r w:rsidRPr="0049551D">
        <w:rPr>
          <w:rFonts w:ascii="Arial" w:hAnsi="Arial" w:cs="Arial"/>
        </w:rPr>
        <w:t>alestar general</w:t>
      </w:r>
      <w:r w:rsidR="00D45C34">
        <w:rPr>
          <w:rFonts w:ascii="Arial" w:hAnsi="Arial" w:cs="Arial"/>
        </w:rPr>
        <w:t>, d</w:t>
      </w:r>
      <w:r w:rsidRPr="0049551D">
        <w:rPr>
          <w:rFonts w:ascii="Arial" w:hAnsi="Arial" w:cs="Arial"/>
        </w:rPr>
        <w:t>olores</w:t>
      </w:r>
      <w:r w:rsidR="00D45C34">
        <w:rPr>
          <w:rFonts w:ascii="Arial" w:hAnsi="Arial" w:cs="Arial"/>
        </w:rPr>
        <w:t xml:space="preserve"> </w:t>
      </w:r>
      <w:r w:rsidRPr="0049551D">
        <w:rPr>
          <w:rFonts w:ascii="Arial" w:hAnsi="Arial" w:cs="Arial"/>
        </w:rPr>
        <w:t>musculares</w:t>
      </w:r>
      <w:r w:rsidR="00D45C34">
        <w:rPr>
          <w:rFonts w:ascii="Arial" w:hAnsi="Arial" w:cs="Arial"/>
        </w:rPr>
        <w:t>, v</w:t>
      </w:r>
      <w:r w:rsidRPr="0049551D">
        <w:rPr>
          <w:rFonts w:ascii="Arial" w:hAnsi="Arial" w:cs="Arial"/>
        </w:rPr>
        <w:t>ómitos</w:t>
      </w:r>
      <w:r w:rsidR="00D45C34">
        <w:rPr>
          <w:rFonts w:ascii="Arial" w:hAnsi="Arial" w:cs="Arial"/>
        </w:rPr>
        <w:t xml:space="preserve">. </w:t>
      </w:r>
      <w:r w:rsidRPr="0049551D">
        <w:rPr>
          <w:rFonts w:ascii="Arial" w:hAnsi="Arial" w:cs="Arial"/>
        </w:rPr>
        <w:t>Los síntomas de la fase aguda son, entre otros, los</w:t>
      </w:r>
      <w:r w:rsidR="00D45C34">
        <w:rPr>
          <w:rFonts w:ascii="Arial" w:hAnsi="Arial" w:cs="Arial"/>
        </w:rPr>
        <w:t xml:space="preserve"> </w:t>
      </w:r>
      <w:r w:rsidRPr="0049551D">
        <w:rPr>
          <w:rFonts w:ascii="Arial" w:hAnsi="Arial" w:cs="Arial"/>
        </w:rPr>
        <w:t>siguientes:</w:t>
      </w:r>
      <w:r w:rsidR="00D45C34">
        <w:rPr>
          <w:rFonts w:ascii="Arial" w:hAnsi="Arial" w:cs="Arial"/>
        </w:rPr>
        <w:t xml:space="preserve"> i</w:t>
      </w:r>
      <w:r w:rsidRPr="0049551D">
        <w:rPr>
          <w:rFonts w:ascii="Arial" w:hAnsi="Arial" w:cs="Arial"/>
        </w:rPr>
        <w:t>nquietud seguida por</w:t>
      </w:r>
      <w:r w:rsidR="00D45C34">
        <w:rPr>
          <w:rFonts w:ascii="Arial" w:hAnsi="Arial" w:cs="Arial"/>
        </w:rPr>
        <w:t xml:space="preserve"> </w:t>
      </w:r>
      <w:r w:rsidRPr="0049551D">
        <w:rPr>
          <w:rFonts w:ascii="Arial" w:hAnsi="Arial" w:cs="Arial"/>
        </w:rPr>
        <w:t>equimosis</w:t>
      </w:r>
      <w:r w:rsidR="00D45C34">
        <w:rPr>
          <w:rFonts w:ascii="Arial" w:hAnsi="Arial" w:cs="Arial"/>
        </w:rPr>
        <w:t xml:space="preserve">, </w:t>
      </w:r>
      <w:r w:rsidRPr="0049551D">
        <w:rPr>
          <w:rFonts w:ascii="Arial" w:hAnsi="Arial" w:cs="Arial"/>
        </w:rPr>
        <w:t>erupción generalizada</w:t>
      </w:r>
      <w:r w:rsidR="00D45C34">
        <w:rPr>
          <w:rFonts w:ascii="Arial" w:hAnsi="Arial" w:cs="Arial"/>
        </w:rPr>
        <w:t xml:space="preserve">, </w:t>
      </w:r>
      <w:r w:rsidRPr="0049551D">
        <w:rPr>
          <w:rFonts w:ascii="Arial" w:hAnsi="Arial" w:cs="Arial"/>
        </w:rPr>
        <w:t>petequias</w:t>
      </w:r>
      <w:r w:rsidR="00D45C34">
        <w:rPr>
          <w:rFonts w:ascii="Arial" w:hAnsi="Arial" w:cs="Arial"/>
        </w:rPr>
        <w:t xml:space="preserve"> y</w:t>
      </w:r>
      <w:r w:rsidRPr="0049551D">
        <w:rPr>
          <w:rFonts w:ascii="Arial" w:hAnsi="Arial" w:cs="Arial"/>
        </w:rPr>
        <w:br/>
      </w:r>
      <w:r w:rsidR="00D45C34">
        <w:rPr>
          <w:rFonts w:ascii="Arial" w:hAnsi="Arial" w:cs="Arial"/>
        </w:rPr>
        <w:t xml:space="preserve">un </w:t>
      </w:r>
      <w:r w:rsidRPr="0049551D">
        <w:rPr>
          <w:rFonts w:ascii="Arial" w:hAnsi="Arial" w:cs="Arial"/>
        </w:rPr>
        <w:t>empeoramiento de los síntomas iniciales</w:t>
      </w:r>
      <w:r w:rsidR="00D45C34">
        <w:rPr>
          <w:rFonts w:ascii="Arial" w:hAnsi="Arial" w:cs="Arial"/>
        </w:rPr>
        <w:t xml:space="preserve">. </w:t>
      </w:r>
      <w:r w:rsidRPr="0049551D">
        <w:rPr>
          <w:rFonts w:ascii="Arial" w:hAnsi="Arial" w:cs="Arial"/>
        </w:rPr>
        <w:t>Estado parecido al shock</w:t>
      </w:r>
      <w:r w:rsidR="00D45C34">
        <w:rPr>
          <w:rFonts w:ascii="Arial" w:hAnsi="Arial" w:cs="Arial"/>
        </w:rPr>
        <w:t xml:space="preserve"> extremidades</w:t>
      </w:r>
      <w:r w:rsidRPr="0049551D">
        <w:rPr>
          <w:rFonts w:ascii="Arial" w:hAnsi="Arial" w:cs="Arial"/>
        </w:rPr>
        <w:t xml:space="preserve"> frías y pegajosas</w:t>
      </w:r>
      <w:r w:rsidR="00D45C34">
        <w:rPr>
          <w:rFonts w:ascii="Arial" w:hAnsi="Arial" w:cs="Arial"/>
        </w:rPr>
        <w:t xml:space="preserve">, </w:t>
      </w:r>
      <w:r w:rsidRPr="0049551D">
        <w:rPr>
          <w:rFonts w:ascii="Arial" w:hAnsi="Arial" w:cs="Arial"/>
        </w:rPr>
        <w:t>sudoración (diaforesis)</w:t>
      </w:r>
      <w:r w:rsidR="00D45C34">
        <w:rPr>
          <w:rFonts w:ascii="Arial" w:hAnsi="Arial" w:cs="Arial"/>
        </w:rPr>
        <w:t>.</w:t>
      </w:r>
      <w:r w:rsidRPr="0049551D">
        <w:rPr>
          <w:rFonts w:ascii="Arial" w:hAnsi="Arial" w:cs="Arial"/>
        </w:rPr>
        <w:br/>
      </w:r>
      <w:r w:rsidRPr="0049551D">
        <w:rPr>
          <w:rFonts w:ascii="Arial" w:hAnsi="Arial" w:cs="Arial"/>
        </w:rPr>
        <w:br/>
      </w:r>
      <w:r w:rsidRPr="00D45C34">
        <w:rPr>
          <w:rFonts w:ascii="Arial" w:hAnsi="Arial" w:cs="Arial"/>
          <w:b/>
          <w:u w:val="single"/>
        </w:rPr>
        <w:t>Signos</w:t>
      </w:r>
      <w:r w:rsidR="00D45C34">
        <w:rPr>
          <w:rFonts w:ascii="Arial" w:hAnsi="Arial" w:cs="Arial"/>
        </w:rPr>
        <w:t>.</w:t>
      </w:r>
      <w:r w:rsidRPr="00D45C34">
        <w:rPr>
          <w:rFonts w:ascii="Arial" w:hAnsi="Arial" w:cs="Arial"/>
        </w:rPr>
        <w:br/>
      </w:r>
      <w:r w:rsidRPr="0049551D">
        <w:rPr>
          <w:rFonts w:ascii="Arial" w:hAnsi="Arial" w:cs="Arial"/>
        </w:rPr>
        <w:t>Un examen físico puede indicar</w:t>
      </w:r>
      <w:r w:rsidR="00D45C34">
        <w:rPr>
          <w:rFonts w:ascii="Arial" w:hAnsi="Arial" w:cs="Arial"/>
        </w:rPr>
        <w:t>: a</w:t>
      </w:r>
      <w:r w:rsidRPr="0049551D">
        <w:rPr>
          <w:rFonts w:ascii="Arial" w:hAnsi="Arial" w:cs="Arial"/>
        </w:rPr>
        <w:t>grandamiento del hígado (hepatomegalia)</w:t>
      </w:r>
      <w:r w:rsidRPr="0049551D">
        <w:rPr>
          <w:rFonts w:ascii="Arial" w:hAnsi="Arial" w:cs="Arial"/>
        </w:rPr>
        <w:br/>
      </w:r>
      <w:r w:rsidR="00D45C34">
        <w:rPr>
          <w:rFonts w:ascii="Arial" w:hAnsi="Arial" w:cs="Arial"/>
        </w:rPr>
        <w:t>h</w:t>
      </w:r>
      <w:r w:rsidRPr="0049551D">
        <w:rPr>
          <w:rFonts w:ascii="Arial" w:hAnsi="Arial" w:cs="Arial"/>
        </w:rPr>
        <w:t>ipotensión</w:t>
      </w:r>
      <w:r w:rsidR="00D45C34">
        <w:rPr>
          <w:rFonts w:ascii="Arial" w:hAnsi="Arial" w:cs="Arial"/>
        </w:rPr>
        <w:t>, e</w:t>
      </w:r>
      <w:r w:rsidRPr="0049551D">
        <w:rPr>
          <w:rFonts w:ascii="Arial" w:hAnsi="Arial" w:cs="Arial"/>
        </w:rPr>
        <w:t>rupción</w:t>
      </w:r>
      <w:r w:rsidR="00D45C34">
        <w:rPr>
          <w:rFonts w:ascii="Arial" w:hAnsi="Arial" w:cs="Arial"/>
        </w:rPr>
        <w:t xml:space="preserve">, </w:t>
      </w:r>
      <w:r w:rsidRPr="0049551D">
        <w:rPr>
          <w:rFonts w:ascii="Arial" w:hAnsi="Arial" w:cs="Arial"/>
        </w:rPr>
        <w:t>Ojos inyectados en sangre</w:t>
      </w:r>
      <w:r w:rsidR="00D45C34">
        <w:rPr>
          <w:rFonts w:ascii="Arial" w:hAnsi="Arial" w:cs="Arial"/>
        </w:rPr>
        <w:t xml:space="preserve">, </w:t>
      </w:r>
      <w:r w:rsidRPr="0049551D">
        <w:rPr>
          <w:rFonts w:ascii="Arial" w:hAnsi="Arial" w:cs="Arial"/>
        </w:rPr>
        <w:t>Enrojecimiento de la garganta</w:t>
      </w:r>
      <w:r w:rsidR="00D45C34">
        <w:rPr>
          <w:rFonts w:ascii="Arial" w:hAnsi="Arial" w:cs="Arial"/>
        </w:rPr>
        <w:t>,</w:t>
      </w:r>
      <w:r w:rsidRPr="0049551D">
        <w:rPr>
          <w:rFonts w:ascii="Arial" w:hAnsi="Arial" w:cs="Arial"/>
        </w:rPr>
        <w:br/>
      </w:r>
      <w:r w:rsidR="00D45C34">
        <w:rPr>
          <w:rFonts w:ascii="Arial" w:hAnsi="Arial" w:cs="Arial"/>
        </w:rPr>
        <w:t>a</w:t>
      </w:r>
      <w:r w:rsidRPr="0049551D">
        <w:rPr>
          <w:rFonts w:ascii="Arial" w:hAnsi="Arial" w:cs="Arial"/>
        </w:rPr>
        <w:t>denopatía</w:t>
      </w:r>
      <w:r w:rsidR="00D45C34">
        <w:rPr>
          <w:rFonts w:ascii="Arial" w:hAnsi="Arial" w:cs="Arial"/>
        </w:rPr>
        <w:t>, p</w:t>
      </w:r>
      <w:r w:rsidRPr="0049551D">
        <w:rPr>
          <w:rFonts w:ascii="Arial" w:hAnsi="Arial" w:cs="Arial"/>
        </w:rPr>
        <w:t>ulso acelerado y débil</w:t>
      </w:r>
      <w:r w:rsidR="00D45C34">
        <w:rPr>
          <w:rFonts w:ascii="Arial" w:hAnsi="Arial" w:cs="Arial"/>
        </w:rPr>
        <w:t>.</w:t>
      </w:r>
      <w:r w:rsidRPr="0049551D">
        <w:rPr>
          <w:rFonts w:ascii="Arial" w:hAnsi="Arial" w:cs="Arial"/>
        </w:rPr>
        <w:br/>
      </w:r>
      <w:r w:rsidRPr="0049551D">
        <w:rPr>
          <w:rFonts w:ascii="Arial" w:hAnsi="Arial" w:cs="Arial"/>
        </w:rPr>
        <w:br/>
      </w:r>
      <w:r w:rsidR="00D45C34">
        <w:rPr>
          <w:rFonts w:ascii="Arial" w:hAnsi="Arial" w:cs="Arial"/>
          <w:b/>
        </w:rPr>
        <w:t>Etapa de resolución.</w:t>
      </w:r>
      <w:r w:rsidRPr="00D45C34">
        <w:rPr>
          <w:rFonts w:ascii="Arial" w:hAnsi="Arial" w:cs="Arial"/>
          <w:b/>
        </w:rPr>
        <w:br/>
      </w:r>
      <w:r w:rsidR="00D45C34">
        <w:rPr>
          <w:rFonts w:ascii="Arial" w:hAnsi="Arial" w:cs="Arial"/>
        </w:rPr>
        <w:t>Se presentan las siguientes complicaciones: e</w:t>
      </w:r>
      <w:r w:rsidRPr="0049551D">
        <w:rPr>
          <w:rFonts w:ascii="Arial" w:hAnsi="Arial" w:cs="Arial"/>
        </w:rPr>
        <w:t>ncefalopatía</w:t>
      </w:r>
      <w:r w:rsidR="00D45C34">
        <w:rPr>
          <w:rFonts w:ascii="Arial" w:hAnsi="Arial" w:cs="Arial"/>
        </w:rPr>
        <w:t>, d</w:t>
      </w:r>
      <w:r w:rsidRPr="0049551D">
        <w:rPr>
          <w:rFonts w:ascii="Arial" w:hAnsi="Arial" w:cs="Arial"/>
        </w:rPr>
        <w:t>año hepático</w:t>
      </w:r>
      <w:r w:rsidR="00D45C34">
        <w:rPr>
          <w:rFonts w:ascii="Arial" w:hAnsi="Arial" w:cs="Arial"/>
        </w:rPr>
        <w:t>, d</w:t>
      </w:r>
      <w:r w:rsidRPr="0049551D">
        <w:rPr>
          <w:rFonts w:ascii="Arial" w:hAnsi="Arial" w:cs="Arial"/>
        </w:rPr>
        <w:t>año cerebral residual</w:t>
      </w:r>
      <w:r w:rsidR="00D45C34">
        <w:rPr>
          <w:rFonts w:ascii="Arial" w:hAnsi="Arial" w:cs="Arial"/>
        </w:rPr>
        <w:t>, c</w:t>
      </w:r>
      <w:r w:rsidRPr="0049551D">
        <w:rPr>
          <w:rFonts w:ascii="Arial" w:hAnsi="Arial" w:cs="Arial"/>
        </w:rPr>
        <w:t>onvulsiones o crisis epiléptica</w:t>
      </w:r>
      <w:r w:rsidR="00D45C34">
        <w:rPr>
          <w:rFonts w:ascii="Arial" w:hAnsi="Arial" w:cs="Arial"/>
        </w:rPr>
        <w:t>, s</w:t>
      </w:r>
      <w:r w:rsidRPr="0049551D">
        <w:rPr>
          <w:rFonts w:ascii="Arial" w:hAnsi="Arial" w:cs="Arial"/>
        </w:rPr>
        <w:t>hock</w:t>
      </w:r>
      <w:r w:rsidR="00D45C34">
        <w:rPr>
          <w:rFonts w:ascii="Arial" w:hAnsi="Arial" w:cs="Arial"/>
        </w:rPr>
        <w:t>.</w:t>
      </w:r>
      <w:r w:rsidRPr="0049551D">
        <w:rPr>
          <w:rFonts w:ascii="Arial" w:hAnsi="Arial" w:cs="Arial"/>
        </w:rPr>
        <w:br/>
      </w:r>
    </w:p>
    <w:p w:rsidR="0049551D" w:rsidRPr="0049551D" w:rsidRDefault="0049551D" w:rsidP="004248A2">
      <w:pPr>
        <w:pStyle w:val="NormalWeb"/>
        <w:contextualSpacing/>
        <w:mirrorIndents/>
        <w:rPr>
          <w:rFonts w:ascii="Arial" w:hAnsi="Arial" w:cs="Arial"/>
        </w:rPr>
      </w:pPr>
      <w:r w:rsidRPr="00D45C34">
        <w:rPr>
          <w:rFonts w:ascii="Arial" w:hAnsi="Arial" w:cs="Arial"/>
          <w:b/>
        </w:rPr>
        <w:t>Periodos en la hi</w:t>
      </w:r>
      <w:r w:rsidR="00D45C34">
        <w:rPr>
          <w:rFonts w:ascii="Arial" w:hAnsi="Arial" w:cs="Arial"/>
          <w:b/>
        </w:rPr>
        <w:t>storia natural de la enfermedad.</w:t>
      </w:r>
      <w:r w:rsidRPr="00D45C34">
        <w:rPr>
          <w:rFonts w:ascii="Arial" w:hAnsi="Arial" w:cs="Arial"/>
          <w:b/>
        </w:rPr>
        <w:br/>
      </w:r>
      <w:r w:rsidRPr="0049551D">
        <w:rPr>
          <w:rFonts w:ascii="Arial" w:hAnsi="Arial" w:cs="Arial"/>
        </w:rPr>
        <w:t>Periodo de incubación: Es de 3 a 15 días, por lo general 5 a 8 días.</w:t>
      </w:r>
      <w:r w:rsidRPr="0049551D">
        <w:rPr>
          <w:rFonts w:ascii="Arial" w:hAnsi="Arial" w:cs="Arial"/>
        </w:rPr>
        <w:br/>
        <w:t>Periodo de inducción: 5 y 8 días después de la picadura</w:t>
      </w:r>
      <w:r w:rsidR="00D45C34">
        <w:rPr>
          <w:rFonts w:ascii="Arial" w:hAnsi="Arial" w:cs="Arial"/>
        </w:rPr>
        <w:t>.</w:t>
      </w:r>
      <w:r w:rsidRPr="0049551D">
        <w:rPr>
          <w:rFonts w:ascii="Arial" w:hAnsi="Arial" w:cs="Arial"/>
        </w:rPr>
        <w:br/>
        <w:t>Periodo de latencia: 2 a 4 días</w:t>
      </w:r>
      <w:r w:rsidR="00D45C34">
        <w:rPr>
          <w:rFonts w:ascii="Arial" w:hAnsi="Arial" w:cs="Arial"/>
        </w:rPr>
        <w:t>.</w:t>
      </w:r>
      <w:r w:rsidRPr="0049551D">
        <w:rPr>
          <w:rFonts w:ascii="Arial" w:hAnsi="Arial" w:cs="Arial"/>
        </w:rPr>
        <w:br/>
        <w:t>Periodo de ventaja: 2 – 7 días</w:t>
      </w:r>
      <w:r w:rsidR="00D45C34">
        <w:rPr>
          <w:rFonts w:ascii="Arial" w:hAnsi="Arial" w:cs="Arial"/>
        </w:rPr>
        <w:t>.</w:t>
      </w:r>
      <w:r w:rsidRPr="0049551D">
        <w:rPr>
          <w:rFonts w:ascii="Arial" w:hAnsi="Arial" w:cs="Arial"/>
        </w:rPr>
        <w:br/>
        <w:t>Punto crítico: 2 – 7 día</w:t>
      </w:r>
      <w:r w:rsidR="00D45C34">
        <w:rPr>
          <w:rFonts w:ascii="Arial" w:hAnsi="Arial" w:cs="Arial"/>
        </w:rPr>
        <w:t>.</w:t>
      </w:r>
    </w:p>
    <w:sectPr w:rsidR="0049551D" w:rsidRPr="0049551D" w:rsidSect="00F6444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67033"/>
    <w:multiLevelType w:val="multilevel"/>
    <w:tmpl w:val="807CB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D0530"/>
    <w:rsid w:val="001A1B03"/>
    <w:rsid w:val="004248A2"/>
    <w:rsid w:val="00452994"/>
    <w:rsid w:val="00481187"/>
    <w:rsid w:val="0049551D"/>
    <w:rsid w:val="0059191C"/>
    <w:rsid w:val="005C0FC6"/>
    <w:rsid w:val="0074790E"/>
    <w:rsid w:val="00756A6F"/>
    <w:rsid w:val="007C0FD8"/>
    <w:rsid w:val="007C193C"/>
    <w:rsid w:val="009D538E"/>
    <w:rsid w:val="00D45C34"/>
    <w:rsid w:val="00ED0530"/>
    <w:rsid w:val="00F644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4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053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D0530"/>
    <w:rPr>
      <w:b/>
      <w:bCs/>
    </w:rPr>
  </w:style>
  <w:style w:type="character" w:styleId="Hipervnculo">
    <w:name w:val="Hyperlink"/>
    <w:basedOn w:val="Fuentedeprrafopredeter"/>
    <w:uiPriority w:val="99"/>
    <w:unhideWhenUsed/>
    <w:rsid w:val="004248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1142069">
      <w:bodyDiv w:val="1"/>
      <w:marLeft w:val="0"/>
      <w:marRight w:val="0"/>
      <w:marTop w:val="0"/>
      <w:marBottom w:val="0"/>
      <w:divBdr>
        <w:top w:val="none" w:sz="0" w:space="0" w:color="auto"/>
        <w:left w:val="none" w:sz="0" w:space="0" w:color="auto"/>
        <w:bottom w:val="none" w:sz="0" w:space="0" w:color="auto"/>
        <w:right w:val="none" w:sz="0" w:space="0" w:color="auto"/>
      </w:divBdr>
      <w:divsChild>
        <w:div w:id="239024634">
          <w:marLeft w:val="0"/>
          <w:marRight w:val="0"/>
          <w:marTop w:val="0"/>
          <w:marBottom w:val="0"/>
          <w:divBdr>
            <w:top w:val="none" w:sz="0" w:space="0" w:color="auto"/>
            <w:left w:val="none" w:sz="0" w:space="0" w:color="auto"/>
            <w:bottom w:val="none" w:sz="0" w:space="0" w:color="auto"/>
            <w:right w:val="none" w:sz="0" w:space="0" w:color="auto"/>
          </w:divBdr>
        </w:div>
      </w:divsChild>
    </w:div>
    <w:div w:id="1369526495">
      <w:bodyDiv w:val="1"/>
      <w:marLeft w:val="0"/>
      <w:marRight w:val="0"/>
      <w:marTop w:val="0"/>
      <w:marBottom w:val="0"/>
      <w:divBdr>
        <w:top w:val="none" w:sz="0" w:space="0" w:color="auto"/>
        <w:left w:val="none" w:sz="0" w:space="0" w:color="auto"/>
        <w:bottom w:val="none" w:sz="0" w:space="0" w:color="auto"/>
        <w:right w:val="none" w:sz="0" w:space="0" w:color="auto"/>
      </w:divBdr>
      <w:divsChild>
        <w:div w:id="981470718">
          <w:marLeft w:val="0"/>
          <w:marRight w:val="0"/>
          <w:marTop w:val="0"/>
          <w:marBottom w:val="0"/>
          <w:divBdr>
            <w:top w:val="none" w:sz="0" w:space="0" w:color="auto"/>
            <w:left w:val="none" w:sz="0" w:space="0" w:color="auto"/>
            <w:bottom w:val="none" w:sz="0" w:space="0" w:color="auto"/>
            <w:right w:val="none" w:sz="0" w:space="0" w:color="auto"/>
          </w:divBdr>
          <w:divsChild>
            <w:div w:id="1366369117">
              <w:marLeft w:val="0"/>
              <w:marRight w:val="201"/>
              <w:marTop w:val="0"/>
              <w:marBottom w:val="0"/>
              <w:divBdr>
                <w:top w:val="none" w:sz="0" w:space="0" w:color="auto"/>
                <w:left w:val="none" w:sz="0" w:space="0" w:color="auto"/>
                <w:bottom w:val="none" w:sz="0" w:space="0" w:color="auto"/>
                <w:right w:val="none" w:sz="0" w:space="0" w:color="auto"/>
              </w:divBdr>
              <w:divsChild>
                <w:div w:id="20449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lideshare.net/analuisaponce/2-1-historianatur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FD076-A181-470E-BD46-AC9DAB04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1676</Words>
  <Characters>9223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Cucei</Company>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Cucei UDG</dc:creator>
  <cp:keywords/>
  <dc:description/>
  <cp:lastModifiedBy>Cucei UDG</cp:lastModifiedBy>
  <cp:revision>5</cp:revision>
  <dcterms:created xsi:type="dcterms:W3CDTF">2010-03-15T04:32:00Z</dcterms:created>
  <dcterms:modified xsi:type="dcterms:W3CDTF">2010-03-21T01:49:00Z</dcterms:modified>
</cp:coreProperties>
</file>