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CC" w:rsidRPr="00B474CC" w:rsidRDefault="00B474CC" w:rsidP="00BD44B6">
      <w:r w:rsidRPr="00B474CC">
        <w:rPr>
          <w:rFonts w:ascii="Trebuchet MS" w:eastAsia="Times New Roman" w:hAnsi="Trebuchet MS" w:cs="Times New Roman"/>
          <w:b/>
          <w:bCs/>
          <w:color w:val="FF8000"/>
          <w:sz w:val="24"/>
          <w:szCs w:val="24"/>
          <w:lang w:eastAsia="es-MX"/>
        </w:rPr>
        <w:t xml:space="preserve">MODELO MULTICAUSAL DETERMINISTA </w:t>
      </w:r>
    </w:p>
    <w:p w:rsidR="00B474CC" w:rsidRPr="00B474CC" w:rsidRDefault="00B474CC" w:rsidP="00B47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474CC">
        <w:rPr>
          <w:rFonts w:ascii="Trebuchet MS" w:eastAsia="Times New Roman" w:hAnsi="Trebuchet MS" w:cs="Times New Roman"/>
          <w:color w:val="0000FF"/>
          <w:sz w:val="24"/>
          <w:szCs w:val="24"/>
          <w:lang w:eastAsia="es-MX"/>
        </w:rPr>
        <w:t>La principal característica del modelo multicausal determinista es que presenta múltiples causas para una misma enfermedad. Muchas de estas causas están interrelacionadas con lo que se constituye una maraña causal.</w:t>
      </w:r>
    </w:p>
    <w:p w:rsidR="00B474CC" w:rsidRPr="00B474CC" w:rsidRDefault="00B474CC" w:rsidP="00B47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474CC">
        <w:rPr>
          <w:rFonts w:ascii="Trebuchet MS" w:eastAsia="Times New Roman" w:hAnsi="Trebuchet MS" w:cs="Times New Roman"/>
          <w:color w:val="0000FF"/>
          <w:sz w:val="24"/>
          <w:szCs w:val="24"/>
          <w:lang w:eastAsia="es-MX"/>
        </w:rPr>
        <w:t>Un ejemplo de un modelo para el estudio de la legionelosis podría ser el siguiente:</w:t>
      </w:r>
      <w:r w:rsidR="00BD44B6" w:rsidRPr="00BD44B6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 xml:space="preserve"> </w:t>
      </w:r>
      <w:r w:rsidR="00BD44B6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5829300" cy="5248275"/>
            <wp:effectExtent l="19050" t="0" r="0" b="0"/>
            <wp:docPr id="2" name="Imagen 1" descr="http://sameens.dia.uned.es/Trabajos6/Trabajos_Publicos/Trab_2/Astillero_Pinilla_2/Imagenes/Esquema_archivo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eens.dia.uned.es/Trabajos6/Trabajos_Publicos/Trab_2/Astillero_Pinilla_2/Imagenes/Esquema_archivos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CC" w:rsidRPr="00B474CC" w:rsidRDefault="00B474CC" w:rsidP="00B474CC">
      <w:pPr>
        <w:spacing w:before="100" w:beforeAutospacing="1" w:after="100" w:afterAutospacing="1" w:line="240" w:lineRule="auto"/>
        <w:ind w:left="-993" w:right="474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474CC" w:rsidRPr="00B474CC" w:rsidRDefault="00B474CC" w:rsidP="00BD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474CC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B474CC" w:rsidRPr="00B474CC" w:rsidRDefault="00B474CC" w:rsidP="00BD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474CC">
        <w:rPr>
          <w:rFonts w:ascii="Trebuchet MS" w:eastAsia="Times New Roman" w:hAnsi="Trebuchet MS" w:cs="Times New Roman"/>
          <w:color w:val="0000FF"/>
          <w:sz w:val="24"/>
          <w:szCs w:val="24"/>
          <w:lang w:eastAsia="es-MX"/>
        </w:rPr>
        <w:t>En este modelo hay incluidas muchas causas. Nuestro marco de referencia sería el estudio de las causas que favorecen la multiplicación de Legionella pneumophila y las relaciones existentes entre ellas: calidad del agua que es reservorio de Legionella, estancamiento, presencia de materia orgánica y protozoos, temperatura, pH.</w:t>
      </w:r>
    </w:p>
    <w:sectPr w:rsidR="00B474CC" w:rsidRPr="00B474CC" w:rsidSect="00BD44B6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7BB0"/>
    <w:rsid w:val="005948FD"/>
    <w:rsid w:val="00917BB0"/>
    <w:rsid w:val="00A410D5"/>
    <w:rsid w:val="00B474CC"/>
    <w:rsid w:val="00BD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D5"/>
  </w:style>
  <w:style w:type="paragraph" w:styleId="Ttulo2">
    <w:name w:val="heading 2"/>
    <w:basedOn w:val="Normal"/>
    <w:link w:val="Ttulo2Car"/>
    <w:uiPriority w:val="9"/>
    <w:qFormat/>
    <w:rsid w:val="00B47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17BB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474C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474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Legionelosis. Un nuevo problema de Salud Pública 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Saldívar</dc:creator>
  <cp:lastModifiedBy>Saldívar</cp:lastModifiedBy>
  <cp:revision>1</cp:revision>
  <dcterms:created xsi:type="dcterms:W3CDTF">2010-03-20T22:12:00Z</dcterms:created>
  <dcterms:modified xsi:type="dcterms:W3CDTF">2010-03-20T22:43:00Z</dcterms:modified>
</cp:coreProperties>
</file>