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A" w:rsidRPr="008521F3" w:rsidRDefault="00A4461A">
      <w:pPr>
        <w:rPr>
          <w:rFonts w:ascii="Arial" w:hAnsi="Arial" w:cs="Arial"/>
          <w:sz w:val="20"/>
          <w:szCs w:val="20"/>
        </w:rPr>
      </w:pPr>
      <w:r w:rsidRPr="008521F3">
        <w:rPr>
          <w:rFonts w:ascii="Arial" w:hAnsi="Arial" w:cs="Arial"/>
          <w:sz w:val="20"/>
          <w:szCs w:val="20"/>
        </w:rPr>
        <w:t>1.- Periodos de la historia natural de la enfermedad</w:t>
      </w:r>
    </w:p>
    <w:p w:rsidR="00A4461A" w:rsidRPr="008521F3" w:rsidRDefault="00A4461A" w:rsidP="00A4461A">
      <w:pPr>
        <w:pStyle w:val="NormalWeb"/>
        <w:rPr>
          <w:rFonts w:ascii="Arial" w:hAnsi="Arial" w:cs="Arial"/>
          <w:sz w:val="20"/>
          <w:szCs w:val="20"/>
        </w:rPr>
      </w:pPr>
      <w:r w:rsidRPr="008521F3">
        <w:rPr>
          <w:rStyle w:val="Textoennegrita"/>
          <w:rFonts w:ascii="Arial" w:hAnsi="Arial" w:cs="Arial"/>
          <w:color w:val="0000FF"/>
          <w:sz w:val="20"/>
          <w:szCs w:val="20"/>
        </w:rPr>
        <w:t>Periodo de inducción.</w:t>
      </w:r>
      <w:r w:rsidRPr="008521F3">
        <w:rPr>
          <w:rFonts w:ascii="Arial" w:hAnsi="Arial" w:cs="Arial"/>
          <w:color w:val="0000FF"/>
          <w:sz w:val="20"/>
          <w:szCs w:val="20"/>
        </w:rPr>
        <w:t xml:space="preserve"> Es un proceso etiológico y se produce mientras actúan las causas componentes: presencia de </w:t>
      </w:r>
      <w:proofErr w:type="spellStart"/>
      <w:r w:rsidRPr="008521F3">
        <w:rPr>
          <w:rFonts w:ascii="Arial" w:hAnsi="Arial" w:cs="Arial"/>
          <w:color w:val="0000FF"/>
          <w:sz w:val="20"/>
          <w:szCs w:val="20"/>
        </w:rPr>
        <w:t>Legionella</w:t>
      </w:r>
      <w:proofErr w:type="spellEnd"/>
      <w:r w:rsidRPr="008521F3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8521F3">
        <w:rPr>
          <w:rFonts w:ascii="Arial" w:hAnsi="Arial" w:cs="Arial"/>
          <w:color w:val="0000FF"/>
          <w:sz w:val="20"/>
          <w:szCs w:val="20"/>
        </w:rPr>
        <w:t>pneumophila</w:t>
      </w:r>
      <w:proofErr w:type="spellEnd"/>
      <w:r w:rsidRPr="008521F3">
        <w:rPr>
          <w:rFonts w:ascii="Arial" w:hAnsi="Arial" w:cs="Arial"/>
          <w:color w:val="0000FF"/>
          <w:sz w:val="20"/>
          <w:szCs w:val="20"/>
        </w:rPr>
        <w:t xml:space="preserve"> en un depósito o acumulación de agua, estancamiento o poco movimiento de esta agua, presencia de sedimentos y protozoos, temperatura adecuada para la supervivencia y proliferación de la bacteria, generación de </w:t>
      </w:r>
      <w:proofErr w:type="spellStart"/>
      <w:r w:rsidRPr="008521F3">
        <w:rPr>
          <w:rFonts w:ascii="Arial" w:hAnsi="Arial" w:cs="Arial"/>
          <w:color w:val="0000FF"/>
          <w:sz w:val="20"/>
          <w:szCs w:val="20"/>
        </w:rPr>
        <w:t>aerosolos</w:t>
      </w:r>
      <w:proofErr w:type="spellEnd"/>
      <w:r w:rsidRPr="008521F3">
        <w:rPr>
          <w:rFonts w:ascii="Arial" w:hAnsi="Arial" w:cs="Arial"/>
          <w:color w:val="0000FF"/>
          <w:sz w:val="20"/>
          <w:szCs w:val="20"/>
        </w:rPr>
        <w:t xml:space="preserve"> procedentes del agua contaminada, inhalación de aerosoles por personas susceptibles.</w:t>
      </w:r>
    </w:p>
    <w:p w:rsidR="00A4461A" w:rsidRPr="008521F3" w:rsidRDefault="00A4461A" w:rsidP="00A4461A">
      <w:pPr>
        <w:pStyle w:val="NormalWeb"/>
        <w:rPr>
          <w:rFonts w:ascii="Arial" w:hAnsi="Arial" w:cs="Arial"/>
          <w:sz w:val="20"/>
          <w:szCs w:val="20"/>
        </w:rPr>
      </w:pPr>
      <w:r w:rsidRPr="008521F3">
        <w:rPr>
          <w:rStyle w:val="Textoennegrita"/>
          <w:rFonts w:ascii="Arial" w:hAnsi="Arial" w:cs="Arial"/>
          <w:color w:val="0000FF"/>
          <w:sz w:val="20"/>
          <w:szCs w:val="20"/>
        </w:rPr>
        <w:t>Periodo de latencia.</w:t>
      </w:r>
      <w:r w:rsidRPr="008521F3">
        <w:rPr>
          <w:rFonts w:ascii="Arial" w:hAnsi="Arial" w:cs="Arial"/>
          <w:color w:val="0000FF"/>
          <w:sz w:val="20"/>
          <w:szCs w:val="20"/>
        </w:rPr>
        <w:t xml:space="preserve"> Comienza con el inicio de la enfermedad y la aparición de los primeros síntomas.</w:t>
      </w:r>
    </w:p>
    <w:p w:rsidR="00A4461A" w:rsidRPr="008521F3" w:rsidRDefault="00A4461A">
      <w:pPr>
        <w:rPr>
          <w:rFonts w:ascii="Arial" w:hAnsi="Arial" w:cs="Arial"/>
          <w:color w:val="0000FF"/>
          <w:sz w:val="20"/>
          <w:szCs w:val="20"/>
        </w:rPr>
      </w:pPr>
      <w:r w:rsidRPr="008521F3">
        <w:rPr>
          <w:rStyle w:val="Textoennegrita"/>
          <w:rFonts w:ascii="Arial" w:hAnsi="Arial" w:cs="Arial"/>
          <w:color w:val="0000FF"/>
          <w:sz w:val="20"/>
          <w:szCs w:val="20"/>
        </w:rPr>
        <w:t>Periodo de expresión.</w:t>
      </w:r>
      <w:r w:rsidRPr="008521F3">
        <w:rPr>
          <w:rFonts w:ascii="Arial" w:hAnsi="Arial" w:cs="Arial"/>
          <w:color w:val="0000FF"/>
          <w:sz w:val="20"/>
          <w:szCs w:val="20"/>
        </w:rPr>
        <w:t xml:space="preserve"> Empieza con la presentación de los síntomas y acaba con el desenlace de la enfermedad (curación, cronicidad o muerte). Es el periodo clínico.</w:t>
      </w:r>
      <w:r w:rsidRPr="008521F3">
        <w:rPr>
          <w:rFonts w:ascii="Arial" w:hAnsi="Arial" w:cs="Arial"/>
          <w:color w:val="0000FF"/>
          <w:sz w:val="20"/>
          <w:szCs w:val="20"/>
        </w:rPr>
        <w:br/>
        <w:t>En la enfermedad del legionario (neumonía) su duración depende de la rapidez en el diagnóstico de la enfermedad y en la instauración del tratamiento antibiótico. También influye aquí el estado inmunitario del enfermo</w:t>
      </w:r>
    </w:p>
    <w:p w:rsidR="00A4461A" w:rsidRPr="008521F3" w:rsidRDefault="00A4461A">
      <w:pPr>
        <w:rPr>
          <w:rFonts w:ascii="Arial" w:hAnsi="Arial" w:cs="Arial"/>
          <w:sz w:val="20"/>
          <w:szCs w:val="20"/>
        </w:rPr>
      </w:pPr>
      <w:r w:rsidRPr="008521F3">
        <w:rPr>
          <w:rFonts w:ascii="Arial" w:hAnsi="Arial" w:cs="Arial"/>
          <w:sz w:val="20"/>
          <w:szCs w:val="20"/>
        </w:rPr>
        <w:t xml:space="preserve"> </w:t>
      </w:r>
      <w:r w:rsidRPr="008521F3">
        <w:rPr>
          <w:rFonts w:ascii="Arial" w:hAnsi="Arial" w:cs="Arial"/>
          <w:sz w:val="20"/>
          <w:szCs w:val="20"/>
        </w:rPr>
        <w:br/>
        <w:t xml:space="preserve">2.- Periodo en el que se hacen presentes los signos y los </w:t>
      </w:r>
      <w:proofErr w:type="spellStart"/>
      <w:r w:rsidRPr="008521F3">
        <w:rPr>
          <w:rFonts w:ascii="Arial" w:hAnsi="Arial" w:cs="Arial"/>
          <w:sz w:val="20"/>
          <w:szCs w:val="20"/>
        </w:rPr>
        <w:t>sintomas</w:t>
      </w:r>
      <w:proofErr w:type="spellEnd"/>
      <w:r w:rsidRPr="008521F3">
        <w:rPr>
          <w:rFonts w:ascii="Arial" w:hAnsi="Arial" w:cs="Arial"/>
          <w:sz w:val="20"/>
          <w:szCs w:val="20"/>
        </w:rPr>
        <w:t xml:space="preserve"> de la enfermedad. </w:t>
      </w:r>
    </w:p>
    <w:p w:rsidR="00A4461A" w:rsidRPr="008521F3" w:rsidRDefault="00A4461A">
      <w:pPr>
        <w:rPr>
          <w:rFonts w:ascii="Arial" w:hAnsi="Arial" w:cs="Arial"/>
          <w:color w:val="3E2FFD"/>
          <w:sz w:val="20"/>
          <w:szCs w:val="20"/>
        </w:rPr>
      </w:pPr>
      <w:r w:rsidRPr="008521F3">
        <w:rPr>
          <w:rFonts w:ascii="Arial" w:hAnsi="Arial" w:cs="Arial"/>
          <w:color w:val="3E2FFD"/>
          <w:sz w:val="20"/>
          <w:szCs w:val="20"/>
        </w:rPr>
        <w:t>Periodo de latencia</w:t>
      </w:r>
    </w:p>
    <w:p w:rsidR="008D4045" w:rsidRPr="008521F3" w:rsidRDefault="00A4461A">
      <w:pPr>
        <w:rPr>
          <w:rFonts w:ascii="Arial" w:hAnsi="Arial" w:cs="Arial"/>
          <w:sz w:val="20"/>
          <w:szCs w:val="20"/>
        </w:rPr>
      </w:pPr>
      <w:r w:rsidRPr="008521F3">
        <w:rPr>
          <w:rFonts w:ascii="Arial" w:hAnsi="Arial" w:cs="Arial"/>
          <w:sz w:val="20"/>
          <w:szCs w:val="20"/>
        </w:rPr>
        <w:br/>
        <w:t>3.- La restitución es orgánica y funcional</w:t>
      </w:r>
      <w:proofErr w:type="gramStart"/>
      <w:r w:rsidRPr="008521F3">
        <w:rPr>
          <w:rFonts w:ascii="Arial" w:hAnsi="Arial" w:cs="Arial"/>
          <w:sz w:val="20"/>
          <w:szCs w:val="20"/>
        </w:rPr>
        <w:t>?</w:t>
      </w:r>
      <w:proofErr w:type="gramEnd"/>
    </w:p>
    <w:p w:rsidR="00A4461A" w:rsidRPr="008521F3" w:rsidRDefault="00A4461A">
      <w:pPr>
        <w:rPr>
          <w:rFonts w:ascii="Arial" w:hAnsi="Arial" w:cs="Arial"/>
          <w:color w:val="3E2FFD"/>
          <w:sz w:val="20"/>
          <w:szCs w:val="20"/>
        </w:rPr>
      </w:pPr>
      <w:r w:rsidRPr="008521F3">
        <w:rPr>
          <w:rFonts w:ascii="Arial" w:hAnsi="Arial" w:cs="Arial"/>
          <w:color w:val="3E2FFD"/>
          <w:sz w:val="20"/>
          <w:szCs w:val="20"/>
        </w:rPr>
        <w:t xml:space="preserve">Se caracteriza por la restitución orgánica y funcional, en las enfermedades transmisibles, la persona afectada puede convertirse en portador, o sea que conserva el agente productor de enfermedad y lo elimina en forma constante o intermitente por un periodo variable </w:t>
      </w:r>
      <w:proofErr w:type="spellStart"/>
      <w:r w:rsidRPr="008521F3">
        <w:rPr>
          <w:rFonts w:ascii="Arial" w:hAnsi="Arial" w:cs="Arial"/>
          <w:color w:val="3E2FFD"/>
          <w:sz w:val="20"/>
          <w:szCs w:val="20"/>
        </w:rPr>
        <w:t>convirtiendos</w:t>
      </w:r>
      <w:proofErr w:type="spellEnd"/>
      <w:r w:rsidRPr="008521F3">
        <w:rPr>
          <w:rFonts w:ascii="Arial" w:hAnsi="Arial" w:cs="Arial"/>
          <w:color w:val="3E2FFD"/>
          <w:sz w:val="20"/>
          <w:szCs w:val="20"/>
        </w:rPr>
        <w:t xml:space="preserve"> en fuente ambulante de infección</w:t>
      </w:r>
    </w:p>
    <w:p w:rsidR="00A4461A" w:rsidRPr="008521F3" w:rsidRDefault="00A4461A">
      <w:pPr>
        <w:rPr>
          <w:rFonts w:ascii="Arial" w:hAnsi="Arial" w:cs="Arial"/>
          <w:color w:val="3E2FFD"/>
          <w:sz w:val="20"/>
          <w:szCs w:val="20"/>
        </w:rPr>
      </w:pPr>
    </w:p>
    <w:p w:rsidR="00A4461A" w:rsidRPr="008521F3" w:rsidRDefault="00A4461A">
      <w:pPr>
        <w:rPr>
          <w:rFonts w:ascii="Arial" w:hAnsi="Arial" w:cs="Arial"/>
          <w:sz w:val="20"/>
          <w:szCs w:val="20"/>
        </w:rPr>
      </w:pPr>
      <w:r w:rsidRPr="008521F3">
        <w:rPr>
          <w:rFonts w:ascii="Arial" w:hAnsi="Arial" w:cs="Arial"/>
          <w:sz w:val="20"/>
          <w:szCs w:val="20"/>
        </w:rPr>
        <w:t xml:space="preserve">Enfermedad </w:t>
      </w:r>
      <w:r w:rsidR="008521F3" w:rsidRPr="008521F3">
        <w:rPr>
          <w:rFonts w:ascii="Arial" w:hAnsi="Arial" w:cs="Arial"/>
          <w:sz w:val="20"/>
          <w:szCs w:val="20"/>
        </w:rPr>
        <w:t>transmisible</w:t>
      </w:r>
      <w:r w:rsidRPr="008521F3">
        <w:rPr>
          <w:rFonts w:ascii="Arial" w:hAnsi="Arial" w:cs="Arial"/>
          <w:sz w:val="20"/>
          <w:szCs w:val="20"/>
        </w:rPr>
        <w:t>:</w:t>
      </w:r>
    </w:p>
    <w:p w:rsidR="00A4461A" w:rsidRPr="008521F3" w:rsidRDefault="008521F3" w:rsidP="00A44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521F3">
        <w:rPr>
          <w:rFonts w:ascii="Arial" w:hAnsi="Arial" w:cs="Arial"/>
          <w:sz w:val="20"/>
          <w:szCs w:val="20"/>
        </w:rPr>
        <w:t>Neumonía</w:t>
      </w:r>
      <w:r w:rsidR="00A4461A" w:rsidRPr="008521F3">
        <w:rPr>
          <w:rFonts w:ascii="Arial" w:hAnsi="Arial" w:cs="Arial"/>
          <w:sz w:val="20"/>
          <w:szCs w:val="20"/>
        </w:rPr>
        <w:t xml:space="preserve">: </w:t>
      </w:r>
      <w:r w:rsidR="00A4461A" w:rsidRPr="008521F3">
        <w:rPr>
          <w:rFonts w:ascii="Arial" w:eastAsia="Times New Roman" w:hAnsi="Arial" w:cs="Arial"/>
          <w:sz w:val="20"/>
          <w:szCs w:val="20"/>
          <w:lang w:eastAsia="es-ES"/>
        </w:rPr>
        <w:t xml:space="preserve">Generalmente, es precedida por una enfermedad como la </w:t>
      </w:r>
      <w:hyperlink r:id="rId5" w:tooltip="Gripe" w:history="1">
        <w:r w:rsidR="00A4461A" w:rsidRPr="008521F3">
          <w:rPr>
            <w:rFonts w:ascii="Arial" w:eastAsia="Times New Roman" w:hAnsi="Arial" w:cs="Arial"/>
            <w:sz w:val="20"/>
            <w:szCs w:val="20"/>
            <w:lang w:eastAsia="es-ES"/>
          </w:rPr>
          <w:t>gripe</w:t>
        </w:r>
      </w:hyperlink>
      <w:r w:rsidR="00A4461A" w:rsidRPr="008521F3">
        <w:rPr>
          <w:rFonts w:ascii="Arial" w:eastAsia="Times New Roman" w:hAnsi="Arial" w:cs="Arial"/>
          <w:sz w:val="20"/>
          <w:szCs w:val="20"/>
          <w:lang w:eastAsia="es-ES"/>
        </w:rPr>
        <w:t xml:space="preserve"> o el </w:t>
      </w:r>
      <w:hyperlink r:id="rId6" w:tooltip="Catarro" w:history="1">
        <w:r w:rsidR="00A4461A" w:rsidRPr="008521F3">
          <w:rPr>
            <w:rFonts w:ascii="Arial" w:eastAsia="Times New Roman" w:hAnsi="Arial" w:cs="Arial"/>
            <w:sz w:val="20"/>
            <w:szCs w:val="20"/>
            <w:lang w:eastAsia="es-ES"/>
          </w:rPr>
          <w:t>catarro</w:t>
        </w:r>
      </w:hyperlink>
      <w:r w:rsidR="00A4461A" w:rsidRPr="008521F3">
        <w:rPr>
          <w:rFonts w:ascii="Arial" w:eastAsia="Times New Roman" w:hAnsi="Arial" w:cs="Arial"/>
          <w:sz w:val="20"/>
          <w:szCs w:val="20"/>
          <w:lang w:eastAsia="es-ES"/>
        </w:rPr>
        <w:t xml:space="preserve"> común. </w:t>
      </w:r>
    </w:p>
    <w:p w:rsidR="00A4461A" w:rsidRPr="00A4461A" w:rsidRDefault="00A4461A" w:rsidP="00A44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4461A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hyperlink r:id="rId7" w:tooltip="Fiebre" w:history="1">
        <w:r w:rsidRPr="008521F3">
          <w:rPr>
            <w:rFonts w:ascii="Arial" w:eastAsia="Times New Roman" w:hAnsi="Arial" w:cs="Arial"/>
            <w:sz w:val="20"/>
            <w:szCs w:val="20"/>
            <w:lang w:eastAsia="es-ES"/>
          </w:rPr>
          <w:t>Fiebre</w:t>
        </w:r>
      </w:hyperlink>
      <w:r w:rsidRPr="00A4461A">
        <w:rPr>
          <w:rFonts w:ascii="Arial" w:eastAsia="Times New Roman" w:hAnsi="Arial" w:cs="Arial"/>
          <w:sz w:val="20"/>
          <w:szCs w:val="20"/>
          <w:lang w:eastAsia="es-ES"/>
        </w:rPr>
        <w:t xml:space="preserve"> prolongada por más de tres días, en particular si es elevada. </w:t>
      </w:r>
    </w:p>
    <w:p w:rsidR="00A4461A" w:rsidRPr="008521F3" w:rsidRDefault="00A4461A" w:rsidP="00852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4461A">
        <w:rPr>
          <w:rFonts w:ascii="Arial" w:eastAsia="Times New Roman" w:hAnsi="Arial" w:cs="Arial"/>
          <w:sz w:val="20"/>
          <w:szCs w:val="20"/>
          <w:lang w:eastAsia="es-ES"/>
        </w:rPr>
        <w:t xml:space="preserve">La frecuencia respiratoria aumentada: recién nacidos hasta menos de 3 meses &gt;60 por minuto, lactantes &gt;50 por minuto, preescolares y escolares &gt;40 por minuto, adultos &gt;20 por minuto. </w:t>
      </w:r>
    </w:p>
    <w:p w:rsidR="008521F3" w:rsidRPr="008521F3" w:rsidRDefault="008521F3" w:rsidP="00852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521F3">
        <w:rPr>
          <w:rFonts w:ascii="Arial" w:eastAsia="Times New Roman" w:hAnsi="Arial" w:cs="Arial"/>
          <w:sz w:val="20"/>
          <w:szCs w:val="20"/>
          <w:lang w:eastAsia="es-ES"/>
        </w:rPr>
        <w:t>Enfermedad no transmisible</w:t>
      </w:r>
    </w:p>
    <w:p w:rsidR="008521F3" w:rsidRPr="008521F3" w:rsidRDefault="008521F3" w:rsidP="00852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521F3">
        <w:rPr>
          <w:rFonts w:ascii="Arial" w:eastAsia="Times New Roman" w:hAnsi="Arial" w:cs="Arial"/>
          <w:sz w:val="20"/>
          <w:szCs w:val="20"/>
          <w:lang w:eastAsia="es-ES"/>
        </w:rPr>
        <w:t xml:space="preserve">Asma: </w:t>
      </w:r>
      <w:r w:rsidRPr="008521F3">
        <w:rPr>
          <w:rFonts w:ascii="Arial" w:hAnsi="Arial" w:cs="Arial"/>
          <w:sz w:val="20"/>
          <w:szCs w:val="20"/>
        </w:rPr>
        <w:t>Estos son casos relativamente leves e intermitentes con síntomas o crisis ocurriendo menos de 1 vez por semana o con síntomas nocturnos unas 2 veces por mes</w:t>
      </w:r>
    </w:p>
    <w:p w:rsidR="00A4461A" w:rsidRPr="008521F3" w:rsidRDefault="008521F3">
      <w:pPr>
        <w:rPr>
          <w:rFonts w:ascii="Arial" w:hAnsi="Arial" w:cs="Arial"/>
          <w:color w:val="3E2FFD"/>
          <w:sz w:val="20"/>
          <w:szCs w:val="20"/>
        </w:rPr>
      </w:pPr>
      <w:r w:rsidRPr="008521F3">
        <w:rPr>
          <w:rFonts w:ascii="Arial" w:hAnsi="Arial" w:cs="Arial"/>
          <w:sz w:val="20"/>
          <w:szCs w:val="20"/>
        </w:rPr>
        <w:t>Estos son casos relativamente leves pero persistentes con síntomas o crisis ocurriendo más de 1 vez por semana pero menos que 1 vez por día o con síntomas nocturnos más de 2 veces por mes</w:t>
      </w:r>
    </w:p>
    <w:sectPr w:rsidR="00A4461A" w:rsidRPr="008521F3" w:rsidSect="008D4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662"/>
    <w:multiLevelType w:val="multilevel"/>
    <w:tmpl w:val="67D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61A"/>
    <w:rsid w:val="008521F3"/>
    <w:rsid w:val="008D4045"/>
    <w:rsid w:val="00A4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46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4461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Fie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atarro" TargetMode="External"/><Relationship Id="rId5" Type="http://schemas.openxmlformats.org/officeDocument/2006/relationships/hyperlink" Target="http://es.wikipedia.org/wiki/Gri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2010-03-20T18:10:00Z</dcterms:created>
  <dcterms:modified xsi:type="dcterms:W3CDTF">2010-03-20T18:30:00Z</dcterms:modified>
</cp:coreProperties>
</file>