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5D" w:rsidRPr="00E30E5D" w:rsidRDefault="00E30E5D">
      <w:pPr>
        <w:rPr>
          <w:rFonts w:ascii="Century Gothic" w:hAnsi="Century Gothic" w:cs="Arial"/>
        </w:rPr>
      </w:pPr>
      <w:r w:rsidRPr="00E30E5D">
        <w:rPr>
          <w:rFonts w:ascii="Century Gothic" w:hAnsi="Century Gothic" w:cs="Arial"/>
        </w:rPr>
        <w:t xml:space="preserve">1.- ¿Cuáles son los factores del proceso salud-enfermedad? </w:t>
      </w:r>
    </w:p>
    <w:p w:rsidR="00E30E5D" w:rsidRPr="00E30E5D" w:rsidRDefault="00E30E5D">
      <w:pPr>
        <w:rPr>
          <w:rStyle w:val="tnnegro1"/>
          <w:rFonts w:ascii="Century Gothic" w:hAnsi="Century Gothic" w:cs="Arial"/>
          <w:color w:val="auto"/>
          <w:sz w:val="22"/>
          <w:szCs w:val="22"/>
          <w:shd w:val="clear" w:color="auto" w:fill="auto"/>
        </w:rPr>
      </w:pPr>
      <w:r w:rsidRPr="00E30E5D">
        <w:rPr>
          <w:rStyle w:val="tnnegro1"/>
          <w:rFonts w:ascii="Century Gothic" w:hAnsi="Century Gothic" w:cs="Arial"/>
          <w:sz w:val="22"/>
          <w:szCs w:val="22"/>
        </w:rPr>
        <w:t>Físico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t>,</w:t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 Químico, Biológico Psicosocial, Cultural, Toma de Decisiones, Hábitos de Vida, Herencia, Maduración y Envejecimiento, Sistemas Internos Complejos,  Prevención, Curación,  Restauración, etc.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-Factores ambientales: aire, agua, tierra, fuego.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-Factores sociales: relaciones familiares, situación financiera, trabajo, comunidad y amigos, libertad personal, valores personales. </w:t>
      </w:r>
    </w:p>
    <w:p w:rsidR="00E30E5D" w:rsidRDefault="00E30E5D">
      <w:pPr>
        <w:rPr>
          <w:rFonts w:ascii="Arial" w:hAnsi="Arial" w:cs="Arial"/>
        </w:rPr>
      </w:pP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-Factores conductuales: hábitos, costumbres, creencias, actitudes, comportamientos.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-Factores biológicos: genes, edad, género, nutrición, inmunidad, vigor.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</w:rPr>
        <w:br/>
      </w:r>
      <w:r w:rsidRPr="00E30E5D">
        <w:rPr>
          <w:rFonts w:ascii="Century Gothic" w:hAnsi="Century Gothic" w:cs="Arial"/>
        </w:rPr>
        <w:t>2.- ¿Agente de tipo infeccioso?</w:t>
      </w:r>
      <w:r>
        <w:rPr>
          <w:rFonts w:ascii="Arial" w:hAnsi="Arial" w:cs="Arial"/>
        </w:rPr>
        <w:t xml:space="preserve"> </w:t>
      </w:r>
    </w:p>
    <w:p w:rsidR="00E30E5D" w:rsidRDefault="00E30E5D" w:rsidP="00E30E5D">
      <w:pPr>
        <w:rPr>
          <w:rFonts w:ascii="Century Gothic" w:hAnsi="Century Gothic" w:cs="Arial"/>
        </w:rPr>
      </w:pP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Son producidos por  organismos vivos, de tamaño demasiado pequeño que son poco visibles para poderlos ver a simple vista.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t>S</w:t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e pueden clasificar atendiendo su complejidad organizativa: virus, bacterias, hongos y parásitos.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Style w:val="tnnegro1"/>
          <w:rFonts w:ascii="Century Gothic" w:hAnsi="Century Gothic" w:cs="Arial"/>
          <w:sz w:val="22"/>
          <w:szCs w:val="22"/>
        </w:rPr>
        <w:t>Las enfermedades infecciosas pueden ser producidas p</w:t>
      </w:r>
      <w:r>
        <w:rPr>
          <w:rStyle w:val="tnnegro1"/>
          <w:rFonts w:ascii="Century Gothic" w:hAnsi="Century Gothic" w:cs="Arial"/>
          <w:sz w:val="22"/>
          <w:szCs w:val="22"/>
        </w:rPr>
        <w:t xml:space="preserve">or virus, bacterias, protozoos, </w:t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hongos, priones.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 w:rsidRPr="00E30E5D">
        <w:rPr>
          <w:rStyle w:val="tnnegro1"/>
          <w:rFonts w:ascii="Century Gothic" w:hAnsi="Century Gothic" w:cs="Arial"/>
          <w:sz w:val="22"/>
          <w:szCs w:val="22"/>
        </w:rPr>
        <w:t xml:space="preserve">Los agentes infecciosos pueden ser transmitidos mediante contacto directo o indirecto. 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br/>
      </w:r>
      <w:r>
        <w:rPr>
          <w:rFonts w:ascii="Arial" w:hAnsi="Arial" w:cs="Arial"/>
        </w:rPr>
        <w:br/>
      </w:r>
      <w:r w:rsidRPr="00E30E5D">
        <w:rPr>
          <w:rFonts w:ascii="Century Gothic" w:hAnsi="Century Gothic" w:cs="Arial"/>
        </w:rPr>
        <w:t xml:space="preserve">3.- ¿Agente de tipo mecánico? </w:t>
      </w:r>
    </w:p>
    <w:p w:rsidR="00E30E5D" w:rsidRDefault="00E30E5D" w:rsidP="00E30E5D">
      <w:pPr>
        <w:rPr>
          <w:rFonts w:ascii="Century Gothic" w:hAnsi="Century Gothic" w:cs="Arial"/>
        </w:rPr>
      </w:pPr>
      <w:r w:rsidRPr="00E30E5D">
        <w:rPr>
          <w:rStyle w:val="tnnegro1"/>
          <w:rFonts w:ascii="Century Gothic" w:hAnsi="Century Gothic" w:cs="Arial"/>
          <w:sz w:val="22"/>
          <w:szCs w:val="22"/>
        </w:rPr>
        <w:t>Es parte de uno de los agentes físicos. Los agentes mecánicos son los que se  lesionan por percusión, tracción o corte, causando: contusiones y traumatismos.</w:t>
      </w:r>
      <w:r w:rsidRPr="00E30E5D">
        <w:rPr>
          <w:rFonts w:ascii="Century Gothic" w:hAnsi="Century Gothic" w:cs="Arial"/>
        </w:rPr>
        <w:t xml:space="preserve"> </w:t>
      </w:r>
      <w:r w:rsidRPr="00E30E5D">
        <w:rPr>
          <w:rStyle w:val="tnnegro1"/>
          <w:rFonts w:ascii="Century Gothic" w:hAnsi="Century Gothic" w:cs="Arial"/>
          <w:sz w:val="22"/>
          <w:szCs w:val="22"/>
        </w:rPr>
        <w:t>La acción debida a los agentes mecánicos corresponde en general al efecto de un cuerpo animado de movimiento al chocar contra el sujeto</w:t>
      </w:r>
      <w:r w:rsidRPr="00E30E5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E30E5D">
        <w:rPr>
          <w:rStyle w:val="tnnegro1"/>
          <w:rFonts w:ascii="Century Gothic" w:hAnsi="Century Gothic" w:cs="Arial"/>
          <w:sz w:val="22"/>
          <w:szCs w:val="22"/>
        </w:rPr>
        <w:t>o bien a que ese mismo sujeto, al moverse, resulte proyectado contra el agente mecánico que permanece inmóvil (traumatismo pasivo) el cuerpo, etc.</w:t>
      </w:r>
    </w:p>
    <w:p w:rsidR="00E30E5D" w:rsidRDefault="00E30E5D" w:rsidP="00E30E5D">
      <w:pPr>
        <w:rPr>
          <w:rFonts w:ascii="Century Gothic" w:hAnsi="Century Gothic" w:cs="Arial"/>
        </w:rPr>
      </w:pPr>
      <w:r w:rsidRPr="00E30E5D">
        <w:rPr>
          <w:rFonts w:ascii="Century Gothic" w:hAnsi="Century Gothic" w:cs="Arial"/>
        </w:rPr>
        <w:br/>
        <w:t>4.- ¿Agente de tipo químico?</w:t>
      </w:r>
    </w:p>
    <w:p w:rsidR="00846912" w:rsidRDefault="00846912" w:rsidP="00846912">
      <w:pPr>
        <w:pStyle w:val="NormalWeb"/>
        <w:rPr>
          <w:rFonts w:ascii="Century Gothic" w:hAnsi="Century Gothic" w:cs="Arial"/>
          <w:color w:val="000000"/>
          <w:sz w:val="22"/>
          <w:szCs w:val="22"/>
        </w:rPr>
      </w:pPr>
      <w:r w:rsidRPr="00846912">
        <w:rPr>
          <w:rFonts w:ascii="Century Gothic" w:hAnsi="Century Gothic" w:cs="Arial"/>
          <w:color w:val="000000"/>
          <w:sz w:val="22"/>
          <w:szCs w:val="22"/>
        </w:rPr>
        <w:t>Los agentes químicos peligrosos (sustancias y preparados) son aquellos que por sus características pueden dañar directa o indirectamente a las personas, los bienes y/o al medio ambiente.</w:t>
      </w:r>
    </w:p>
    <w:p w:rsidR="00846912" w:rsidRDefault="00846912" w:rsidP="00846912">
      <w:pPr>
        <w:pStyle w:val="NormalWeb"/>
        <w:rPr>
          <w:rFonts w:ascii="Century Gothic" w:hAnsi="Century Gothic" w:cs="Arial"/>
          <w:color w:val="000000"/>
          <w:sz w:val="22"/>
          <w:szCs w:val="22"/>
        </w:rPr>
      </w:pPr>
    </w:p>
    <w:p w:rsidR="00846912" w:rsidRPr="00846912" w:rsidRDefault="00846912" w:rsidP="00846912">
      <w:pPr>
        <w:pStyle w:val="NormalWeb"/>
        <w:rPr>
          <w:rFonts w:ascii="Century Gothic" w:hAnsi="Century Gothic" w:cs="Arial"/>
          <w:color w:val="000000"/>
          <w:sz w:val="22"/>
          <w:szCs w:val="22"/>
        </w:rPr>
      </w:pPr>
    </w:p>
    <w:p w:rsidR="00846912" w:rsidRPr="00846912" w:rsidRDefault="00846912" w:rsidP="00846912">
      <w:pPr>
        <w:pStyle w:val="NormalWeb"/>
        <w:rPr>
          <w:rFonts w:ascii="Century Gothic" w:hAnsi="Century Gothic" w:cs="Arial"/>
          <w:color w:val="000000"/>
          <w:sz w:val="22"/>
          <w:szCs w:val="22"/>
        </w:rPr>
      </w:pPr>
      <w:r w:rsidRPr="00846912">
        <w:rPr>
          <w:rFonts w:ascii="Century Gothic" w:hAnsi="Century Gothic" w:cs="Arial"/>
          <w:color w:val="000000"/>
          <w:sz w:val="22"/>
          <w:szCs w:val="22"/>
        </w:rPr>
        <w:lastRenderedPageBreak/>
        <w:t>Un preparado es peligroso cuando contenga al menos 1 sustancia peligrosa.</w:t>
      </w:r>
    </w:p>
    <w:p w:rsidR="00846912" w:rsidRPr="00846912" w:rsidRDefault="00846912" w:rsidP="00846912">
      <w:pPr>
        <w:pStyle w:val="NormalWeb"/>
        <w:rPr>
          <w:rFonts w:ascii="Century Gothic" w:hAnsi="Century Gothic" w:cs="Arial"/>
          <w:color w:val="000000"/>
          <w:sz w:val="22"/>
          <w:szCs w:val="22"/>
        </w:rPr>
      </w:pPr>
      <w:r w:rsidRPr="00846912">
        <w:rPr>
          <w:rFonts w:ascii="Century Gothic" w:hAnsi="Century Gothic" w:cs="Arial"/>
          <w:color w:val="000000"/>
          <w:sz w:val="22"/>
          <w:szCs w:val="22"/>
        </w:rPr>
        <w:t>Los agentes químicos son peligrosos para el hombre y más aun para los trabajadores de un laboratorio que se exponen a ellos en su trabajo diario. El peligro que entraña está en función de la dosis a la que estén sometidos.</w:t>
      </w:r>
    </w:p>
    <w:p w:rsidR="00846912" w:rsidRDefault="00846912" w:rsidP="00E30E5D">
      <w:pPr>
        <w:rPr>
          <w:rFonts w:ascii="Century Gothic" w:hAnsi="Century Gothic" w:cs="Arial"/>
        </w:rPr>
      </w:pPr>
    </w:p>
    <w:p w:rsidR="00846912" w:rsidRPr="00846912" w:rsidRDefault="00846912" w:rsidP="00846912">
      <w:pPr>
        <w:pStyle w:val="Prrafodelista"/>
        <w:numPr>
          <w:ilvl w:val="0"/>
          <w:numId w:val="1"/>
        </w:numPr>
        <w:rPr>
          <w:rStyle w:val="tnnegro1"/>
          <w:rFonts w:ascii="Century Gothic" w:hAnsi="Century Gothic" w:cs="Arial"/>
          <w:sz w:val="22"/>
          <w:szCs w:val="22"/>
        </w:rPr>
      </w:pP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Por sus propiedades físico-químicas.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Explosivos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Comburentes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Inflamables dentro de los cuales: fácilmente inflamables y extremadamente inflamables.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2- Por sus propiedades </w:t>
      </w:r>
      <w:proofErr w:type="spellStart"/>
      <w:r w:rsidRPr="00846912">
        <w:rPr>
          <w:rStyle w:val="tnnegro1"/>
          <w:rFonts w:ascii="Century Gothic" w:hAnsi="Century Gothic" w:cs="Arial"/>
          <w:sz w:val="22"/>
          <w:szCs w:val="22"/>
        </w:rPr>
        <w:t>toxicologicas</w:t>
      </w:r>
      <w:proofErr w:type="spellEnd"/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Tóxicos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Muy tóxicos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Nocivos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Irritantes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</w:t>
      </w:r>
      <w:proofErr w:type="spellStart"/>
      <w:r w:rsidRPr="00846912">
        <w:rPr>
          <w:rStyle w:val="tnnegro1"/>
          <w:rFonts w:ascii="Century Gothic" w:hAnsi="Century Gothic" w:cs="Arial"/>
          <w:sz w:val="22"/>
          <w:szCs w:val="22"/>
        </w:rPr>
        <w:t>Sensibilizantes</w:t>
      </w:r>
      <w:proofErr w:type="spellEnd"/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3- Por sus efectos sobre la salud humana.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Carcinogénicos o cancerígenos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Muta génicos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</w:t>
      </w:r>
      <w:proofErr w:type="spellStart"/>
      <w:r w:rsidRPr="00846912">
        <w:rPr>
          <w:rStyle w:val="tnnegro1"/>
          <w:rFonts w:ascii="Century Gothic" w:hAnsi="Century Gothic" w:cs="Arial"/>
          <w:sz w:val="22"/>
          <w:szCs w:val="22"/>
        </w:rPr>
        <w:t>Teratogénicos</w:t>
      </w:r>
      <w:proofErr w:type="spellEnd"/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Tóxicos para la reproducción.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4- Por sus efectos en el medio ambiente. </w:t>
      </w: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 xml:space="preserve">• Los peligrosos para el medio ambiente </w:t>
      </w:r>
    </w:p>
    <w:p w:rsidR="00E30E5D" w:rsidRDefault="00846912" w:rsidP="00846912">
      <w:pPr>
        <w:pStyle w:val="Prrafodelista"/>
        <w:ind w:left="1068"/>
        <w:rPr>
          <w:rFonts w:ascii="Century Gothic" w:hAnsi="Century Gothic" w:cs="Arial"/>
        </w:rPr>
      </w:pPr>
      <w:r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Pr="00846912">
        <w:rPr>
          <w:rStyle w:val="tnnegro1"/>
          <w:rFonts w:ascii="Century Gothic" w:hAnsi="Century Gothic" w:cs="Arial"/>
          <w:sz w:val="22"/>
          <w:szCs w:val="22"/>
        </w:rPr>
        <w:t>C</w:t>
      </w:r>
      <w:r w:rsidR="00E30E5D" w:rsidRPr="00846912">
        <w:rPr>
          <w:rStyle w:val="tnnegro1"/>
          <w:rFonts w:ascii="Century Gothic" w:hAnsi="Century Gothic" w:cs="Arial"/>
          <w:sz w:val="22"/>
          <w:szCs w:val="22"/>
        </w:rPr>
        <w:t xml:space="preserve">omprende todas las sustancias con capacidad toxica, y acceder al organismo por cualquier vía. </w:t>
      </w:r>
      <w:r w:rsidR="00E30E5D"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="00E30E5D" w:rsidRPr="00846912">
        <w:rPr>
          <w:rStyle w:val="tnnegro1"/>
          <w:rFonts w:ascii="Century Gothic" w:hAnsi="Century Gothic" w:cs="Arial"/>
          <w:sz w:val="22"/>
          <w:szCs w:val="22"/>
        </w:rPr>
        <w:t xml:space="preserve">Cuando tienen propiedades cáusticas provocan la destrucción y necrosis de los tejidos con los que se ponen en contacto, mientras que en otros casos actúan </w:t>
      </w:r>
      <w:r w:rsidR="00E30E5D" w:rsidRPr="00846912">
        <w:rPr>
          <w:rFonts w:ascii="Century Gothic" w:hAnsi="Century Gothic" w:cs="Arial"/>
          <w:color w:val="000000"/>
          <w:shd w:val="clear" w:color="auto" w:fill="FFFFFF"/>
        </w:rPr>
        <w:br/>
      </w:r>
      <w:r w:rsidR="00E30E5D" w:rsidRPr="00846912">
        <w:rPr>
          <w:rStyle w:val="tnnegro1"/>
          <w:rFonts w:ascii="Century Gothic" w:hAnsi="Century Gothic" w:cs="Arial"/>
          <w:sz w:val="22"/>
          <w:szCs w:val="22"/>
        </w:rPr>
        <w:t xml:space="preserve">de forma sistemática y por mecanismos bioquímicos particulares </w:t>
      </w:r>
      <w:r w:rsidR="00E30E5D" w:rsidRPr="00846912">
        <w:rPr>
          <w:rFonts w:ascii="Century Gothic" w:hAnsi="Century Gothic" w:cs="Arial"/>
          <w:color w:val="000000"/>
          <w:shd w:val="clear" w:color="auto" w:fill="FFFFFF"/>
        </w:rPr>
        <w:br/>
      </w:r>
    </w:p>
    <w:p w:rsidR="00846912" w:rsidRDefault="00846912" w:rsidP="00846912">
      <w:pPr>
        <w:pStyle w:val="Prrafodelista"/>
        <w:ind w:left="106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BIBLIOGRAFÍA.</w:t>
      </w:r>
    </w:p>
    <w:p w:rsidR="00846912" w:rsidRDefault="00846912" w:rsidP="00846912">
      <w:pPr>
        <w:pStyle w:val="Prrafodelista"/>
        <w:ind w:left="1068"/>
        <w:rPr>
          <w:rStyle w:val="CitaHTML"/>
          <w:rFonts w:ascii="Arial" w:hAnsi="Arial" w:cs="Arial"/>
          <w:color w:val="000000"/>
        </w:rPr>
      </w:pPr>
      <w:r>
        <w:rPr>
          <w:rStyle w:val="CitaHTML"/>
          <w:rFonts w:ascii="Arial" w:hAnsi="Arial" w:cs="Arial"/>
          <w:color w:val="000000"/>
        </w:rPr>
        <w:t>*html.rincondelvago.com/</w:t>
      </w:r>
      <w:r>
        <w:rPr>
          <w:rStyle w:val="CitaHTML"/>
          <w:rFonts w:ascii="Arial" w:hAnsi="Arial" w:cs="Arial"/>
          <w:b/>
          <w:bCs/>
          <w:color w:val="000000"/>
        </w:rPr>
        <w:t>agentes</w:t>
      </w:r>
      <w:r>
        <w:rPr>
          <w:rStyle w:val="CitaHTML"/>
          <w:rFonts w:ascii="Arial" w:hAnsi="Arial" w:cs="Arial"/>
          <w:color w:val="000000"/>
        </w:rPr>
        <w:t>-biologicos-y-</w:t>
      </w:r>
      <w:r>
        <w:rPr>
          <w:rStyle w:val="CitaHTML"/>
          <w:rFonts w:ascii="Arial" w:hAnsi="Arial" w:cs="Arial"/>
          <w:b/>
          <w:bCs/>
          <w:color w:val="000000"/>
        </w:rPr>
        <w:t>quimicos</w:t>
      </w:r>
      <w:r>
        <w:rPr>
          <w:rStyle w:val="CitaHTML"/>
          <w:rFonts w:ascii="Arial" w:hAnsi="Arial" w:cs="Arial"/>
          <w:color w:val="000000"/>
        </w:rPr>
        <w:t>-peligrosos-para-la-salud.html –</w:t>
      </w:r>
    </w:p>
    <w:p w:rsidR="00846912" w:rsidRDefault="00846912" w:rsidP="00846912">
      <w:pPr>
        <w:pStyle w:val="Prrafodelista"/>
        <w:ind w:left="1068"/>
        <w:rPr>
          <w:rStyle w:val="CitaHTML"/>
          <w:rFonts w:ascii="Arial" w:hAnsi="Arial" w:cs="Arial"/>
          <w:color w:val="000000"/>
        </w:rPr>
      </w:pPr>
      <w:r>
        <w:rPr>
          <w:rStyle w:val="CitaHTML"/>
          <w:rFonts w:ascii="Arial" w:hAnsi="Arial" w:cs="Arial"/>
          <w:color w:val="000000"/>
        </w:rPr>
        <w:t>*</w:t>
      </w:r>
      <w:r w:rsidRPr="00846912">
        <w:rPr>
          <w:rStyle w:val="tnnegro1"/>
          <w:rFonts w:ascii="Arial" w:hAnsi="Arial" w:cs="Arial"/>
        </w:rPr>
        <w:t xml:space="preserve"> </w:t>
      </w:r>
      <w:hyperlink r:id="rId5" w:history="1">
        <w:r w:rsidRPr="00322356">
          <w:rPr>
            <w:rStyle w:val="Hipervnculo"/>
            <w:rFonts w:ascii="Arial" w:hAnsi="Arial" w:cs="Arial"/>
          </w:rPr>
          <w:t>www.estudiantes.info/.../</w:t>
        </w:r>
        <w:r w:rsidRPr="00322356">
          <w:rPr>
            <w:rStyle w:val="Hipervnculo"/>
            <w:rFonts w:ascii="Arial" w:hAnsi="Arial" w:cs="Arial"/>
            <w:b/>
            <w:bCs/>
          </w:rPr>
          <w:t>salud</w:t>
        </w:r>
        <w:r w:rsidRPr="00322356">
          <w:rPr>
            <w:rStyle w:val="Hipervnculo"/>
            <w:rFonts w:ascii="Arial" w:hAnsi="Arial" w:cs="Arial"/>
          </w:rPr>
          <w:t>_</w:t>
        </w:r>
        <w:r w:rsidRPr="00322356">
          <w:rPr>
            <w:rStyle w:val="Hipervnculo"/>
            <w:rFonts w:ascii="Arial" w:hAnsi="Arial" w:cs="Arial"/>
            <w:b/>
            <w:bCs/>
          </w:rPr>
          <w:t>enfermedad</w:t>
        </w:r>
        <w:r w:rsidRPr="00322356">
          <w:rPr>
            <w:rStyle w:val="Hipervnculo"/>
            <w:rFonts w:ascii="Arial" w:hAnsi="Arial" w:cs="Arial"/>
          </w:rPr>
          <w:t>/index.htm</w:t>
        </w:r>
      </w:hyperlink>
    </w:p>
    <w:p w:rsidR="00846912" w:rsidRPr="00846912" w:rsidRDefault="00846912" w:rsidP="00846912">
      <w:pPr>
        <w:pStyle w:val="Prrafodelista"/>
        <w:ind w:left="1068"/>
        <w:rPr>
          <w:rFonts w:ascii="Century Gothic" w:hAnsi="Century Gothic" w:cs="Arial"/>
        </w:rPr>
      </w:pPr>
      <w:r>
        <w:rPr>
          <w:rStyle w:val="CitaHTML"/>
          <w:rFonts w:ascii="Arial" w:hAnsi="Arial" w:cs="Arial"/>
          <w:color w:val="000000"/>
        </w:rPr>
        <w:t>*</w:t>
      </w:r>
      <w:r w:rsidRPr="00846912">
        <w:rPr>
          <w:rStyle w:val="tnnegro1"/>
          <w:rFonts w:ascii="Arial" w:hAnsi="Arial" w:cs="Arial"/>
        </w:rPr>
        <w:t xml:space="preserve"> </w:t>
      </w:r>
      <w:r>
        <w:rPr>
          <w:rStyle w:val="CitaHTML"/>
          <w:rFonts w:ascii="Arial" w:hAnsi="Arial" w:cs="Arial"/>
          <w:color w:val="000000"/>
        </w:rPr>
        <w:t>www.buenastareas.com/temas/</w:t>
      </w:r>
      <w:r>
        <w:rPr>
          <w:rStyle w:val="CitaHTML"/>
          <w:rFonts w:ascii="Arial" w:hAnsi="Arial" w:cs="Arial"/>
          <w:b/>
          <w:bCs/>
          <w:color w:val="000000"/>
        </w:rPr>
        <w:t>agente</w:t>
      </w:r>
      <w:r>
        <w:rPr>
          <w:rStyle w:val="CitaHTML"/>
          <w:rFonts w:ascii="Arial" w:hAnsi="Arial" w:cs="Arial"/>
          <w:color w:val="000000"/>
        </w:rPr>
        <w:t>-</w:t>
      </w:r>
      <w:r>
        <w:rPr>
          <w:rStyle w:val="CitaHTML"/>
          <w:rFonts w:ascii="Arial" w:hAnsi="Arial" w:cs="Arial"/>
          <w:b/>
          <w:bCs/>
          <w:color w:val="000000"/>
        </w:rPr>
        <w:t>infeccioso</w:t>
      </w:r>
      <w:r>
        <w:rPr>
          <w:rStyle w:val="CitaHTML"/>
          <w:rFonts w:ascii="Arial" w:hAnsi="Arial" w:cs="Arial"/>
          <w:color w:val="000000"/>
        </w:rPr>
        <w:t>/180</w:t>
      </w:r>
    </w:p>
    <w:sectPr w:rsidR="00846912" w:rsidRPr="00846912" w:rsidSect="004D6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3C2"/>
    <w:multiLevelType w:val="hybridMultilevel"/>
    <w:tmpl w:val="0A6AE0C4"/>
    <w:lvl w:ilvl="0" w:tplc="C9DA58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5D"/>
    <w:rsid w:val="00471276"/>
    <w:rsid w:val="004D6D2C"/>
    <w:rsid w:val="00846912"/>
    <w:rsid w:val="00A5224B"/>
    <w:rsid w:val="00E3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E30E5D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846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84691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tudiantes.info/.../salud_enfermedad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2010-03-20T14:44:00Z</dcterms:created>
  <dcterms:modified xsi:type="dcterms:W3CDTF">2010-03-20T15:02:00Z</dcterms:modified>
</cp:coreProperties>
</file>