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1" w:rsidRPr="00174251" w:rsidRDefault="00174251" w:rsidP="00174251">
      <w:pPr>
        <w:jc w:val="both"/>
        <w:rPr>
          <w:rFonts w:ascii="Comic Sans MS" w:hAnsi="Comic Sans MS" w:cs="Arial"/>
          <w:sz w:val="24"/>
          <w:szCs w:val="24"/>
        </w:rPr>
      </w:pPr>
      <w:r w:rsidRPr="00174251">
        <w:rPr>
          <w:rFonts w:ascii="Comic Sans MS" w:hAnsi="Comic Sans MS" w:cs="Arial"/>
          <w:sz w:val="24"/>
          <w:szCs w:val="24"/>
        </w:rPr>
        <w:t xml:space="preserve">1.- ¿Qué factores marca el modelo multicausal? </w:t>
      </w:r>
    </w:p>
    <w:p w:rsidR="00174251" w:rsidRPr="00174251" w:rsidRDefault="00174251" w:rsidP="00174251">
      <w:pPr>
        <w:pStyle w:val="NormalWeb"/>
        <w:jc w:val="both"/>
        <w:rPr>
          <w:rFonts w:ascii="Comic Sans MS" w:hAnsi="Comic Sans MS"/>
        </w:rPr>
      </w:pPr>
      <w:r w:rsidRPr="00174251">
        <w:rPr>
          <w:rFonts w:ascii="Comic Sans MS" w:hAnsi="Comic Sans MS" w:cs="Arial"/>
        </w:rPr>
        <w:t>Podríamos representar este modelo como una red o maraña causal por lo que a diferencia de un modelo unicausal determinista tiene en cuenta la intervención de varias causas en la aparición de un efecto, que pueden influirse entre sí.</w:t>
      </w:r>
    </w:p>
    <w:p w:rsidR="00174251" w:rsidRPr="00174251" w:rsidRDefault="00174251" w:rsidP="00174251">
      <w:pPr>
        <w:pStyle w:val="NormalWeb"/>
        <w:jc w:val="both"/>
        <w:rPr>
          <w:rFonts w:ascii="Comic Sans MS" w:hAnsi="Comic Sans MS"/>
        </w:rPr>
      </w:pPr>
      <w:r w:rsidRPr="00174251">
        <w:rPr>
          <w:rFonts w:ascii="Comic Sans MS" w:hAnsi="Comic Sans MS" w:cs="Arial"/>
        </w:rPr>
        <w:t>Sin embargo en este caso es especialmente difícil ya que existen una serie de factores conocidos y de otros que pueden ser desconocidos y que pueden basarse en los conocimientos actuales sobre el tema o sobre otros modelos de otros procesos infecciosos. Por tanto el número de causas planteada y sus relaciones están en función de los planteamientos realizados por los grupos investigadores.</w:t>
      </w:r>
    </w:p>
    <w:p w:rsidR="00174251" w:rsidRPr="00174251" w:rsidRDefault="00174251" w:rsidP="00174251">
      <w:pPr>
        <w:pStyle w:val="NormalWeb"/>
        <w:jc w:val="both"/>
        <w:rPr>
          <w:rFonts w:ascii="Comic Sans MS" w:hAnsi="Comic Sans MS"/>
        </w:rPr>
      </w:pPr>
      <w:r w:rsidRPr="00174251">
        <w:rPr>
          <w:rFonts w:ascii="Comic Sans MS" w:hAnsi="Comic Sans MS" w:cs="Arial"/>
        </w:rPr>
        <w:t>El objeto de este modelo es permitir la predicción de cómo puede o debe controlarse la infección y sobre qué factores podemos influir así como predecir cómo puede evolucionar dicha infección.</w:t>
      </w:r>
    </w:p>
    <w:p w:rsidR="00174251" w:rsidRPr="00174251" w:rsidRDefault="00174251" w:rsidP="00174251">
      <w:pPr>
        <w:jc w:val="both"/>
        <w:rPr>
          <w:rFonts w:ascii="Comic Sans MS" w:hAnsi="Comic Sans MS" w:cs="Arial"/>
          <w:sz w:val="24"/>
          <w:szCs w:val="24"/>
        </w:rPr>
      </w:pPr>
      <w:r w:rsidRPr="00174251">
        <w:rPr>
          <w:rFonts w:ascii="Comic Sans MS" w:hAnsi="Comic Sans MS" w:cs="Arial"/>
          <w:sz w:val="24"/>
          <w:szCs w:val="24"/>
        </w:rPr>
        <w:br/>
        <w:t xml:space="preserve">2.- ¿Es incorporado del modelo multicausal para el estudio de la salud-enfermedad colectiva? </w:t>
      </w:r>
    </w:p>
    <w:p w:rsidR="00174251" w:rsidRPr="00174251" w:rsidRDefault="00174251" w:rsidP="00174251">
      <w:pPr>
        <w:jc w:val="both"/>
        <w:rPr>
          <w:rStyle w:val="tnnegro1"/>
          <w:rFonts w:ascii="Comic Sans MS" w:hAnsi="Comic Sans MS" w:cs="Arial"/>
          <w:sz w:val="24"/>
          <w:szCs w:val="24"/>
        </w:rPr>
      </w:pPr>
      <w:r w:rsidRPr="00174251">
        <w:rPr>
          <w:rStyle w:val="tnnegro1"/>
          <w:rFonts w:ascii="Comic Sans MS" w:hAnsi="Comic Sans MS" w:cs="Arial"/>
          <w:sz w:val="24"/>
          <w:szCs w:val="24"/>
        </w:rPr>
        <w:t xml:space="preserve">No, debido a que solo al ser el procedo salud-enfermedad estandar no puede ser involucrado en un estado colectivo a grandes rasgos debido a que la enfermedad puede ser involucrada a factores de infeccion que modifican a algunos de los elementos. </w:t>
      </w:r>
      <w:r w:rsidRPr="00174251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Pr="00174251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Pr="00174251">
        <w:rPr>
          <w:rFonts w:ascii="Comic Sans MS" w:hAnsi="Comic Sans MS" w:cs="Arial"/>
          <w:sz w:val="24"/>
          <w:szCs w:val="24"/>
        </w:rPr>
        <w:t>3.- ¿La salud enfermedad se genera en las condiciones de trabajo y de vida del hombre, limita la complejidad del proceso salud enfermedad a la problemática de las relaciones sociales?</w:t>
      </w:r>
      <w:r w:rsidRPr="00174251">
        <w:rPr>
          <w:rStyle w:val="tnnegro1"/>
          <w:rFonts w:ascii="Comic Sans MS" w:hAnsi="Comic Sans MS" w:cs="Arial"/>
          <w:sz w:val="24"/>
          <w:szCs w:val="24"/>
        </w:rPr>
        <w:t xml:space="preserve"> </w:t>
      </w:r>
    </w:p>
    <w:p w:rsidR="00F875DB" w:rsidRPr="00174251" w:rsidRDefault="00174251" w:rsidP="00174251">
      <w:pPr>
        <w:jc w:val="both"/>
        <w:rPr>
          <w:rFonts w:ascii="Comic Sans MS" w:hAnsi="Comic Sans MS" w:cs="Arial"/>
          <w:sz w:val="24"/>
          <w:szCs w:val="24"/>
        </w:rPr>
      </w:pPr>
      <w:r w:rsidRPr="00174251">
        <w:rPr>
          <w:rStyle w:val="tnnegro1"/>
          <w:rFonts w:ascii="Comic Sans MS" w:hAnsi="Comic Sans MS" w:cs="Arial"/>
          <w:sz w:val="24"/>
          <w:szCs w:val="24"/>
        </w:rPr>
        <w:t xml:space="preserve">Si , porque es la forma de pensar del individuo asi como la cultura . </w:t>
      </w:r>
      <w:r w:rsidRPr="00174251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</w:r>
      <w:r w:rsidRPr="00174251">
        <w:rPr>
          <w:rStyle w:val="tnnegro1"/>
          <w:rFonts w:ascii="Comic Sans MS" w:hAnsi="Comic Sans MS" w:cs="Arial"/>
          <w:sz w:val="24"/>
          <w:szCs w:val="24"/>
        </w:rPr>
        <w:t>Es posible que factores como estres influya pero todo depende de la sociedad en la que se desarrolle el problema.</w:t>
      </w:r>
      <w:r w:rsidRPr="00174251">
        <w:rPr>
          <w:rFonts w:ascii="Comic Sans MS" w:hAnsi="Comic Sans MS" w:cs="Arial"/>
          <w:sz w:val="24"/>
          <w:szCs w:val="24"/>
        </w:rPr>
        <w:br/>
      </w:r>
    </w:p>
    <w:sectPr w:rsidR="00F875DB" w:rsidRPr="00174251" w:rsidSect="00F87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2E" w:rsidRDefault="008B2D2E" w:rsidP="00174251">
      <w:pPr>
        <w:spacing w:after="0" w:line="240" w:lineRule="auto"/>
      </w:pPr>
      <w:r>
        <w:separator/>
      </w:r>
    </w:p>
  </w:endnote>
  <w:endnote w:type="continuationSeparator" w:id="1">
    <w:p w:rsidR="008B2D2E" w:rsidRDefault="008B2D2E" w:rsidP="0017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2E" w:rsidRDefault="008B2D2E" w:rsidP="00174251">
      <w:pPr>
        <w:spacing w:after="0" w:line="240" w:lineRule="auto"/>
      </w:pPr>
      <w:r>
        <w:separator/>
      </w:r>
    </w:p>
  </w:footnote>
  <w:footnote w:type="continuationSeparator" w:id="1">
    <w:p w:rsidR="008B2D2E" w:rsidRDefault="008B2D2E" w:rsidP="0017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51"/>
    <w:rsid w:val="00174251"/>
    <w:rsid w:val="008B2D2E"/>
    <w:rsid w:val="00F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4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4251"/>
  </w:style>
  <w:style w:type="paragraph" w:styleId="Piedepgina">
    <w:name w:val="footer"/>
    <w:basedOn w:val="Normal"/>
    <w:link w:val="PiedepginaCar"/>
    <w:uiPriority w:val="99"/>
    <w:semiHidden/>
    <w:unhideWhenUsed/>
    <w:rsid w:val="00174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251"/>
  </w:style>
  <w:style w:type="paragraph" w:styleId="NormalWeb">
    <w:name w:val="Normal (Web)"/>
    <w:basedOn w:val="Normal"/>
    <w:uiPriority w:val="99"/>
    <w:semiHidden/>
    <w:unhideWhenUsed/>
    <w:rsid w:val="001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nnegro1">
    <w:name w:val="tnnegro1"/>
    <w:basedOn w:val="Fuentedeprrafopredeter"/>
    <w:rsid w:val="00174251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2010-03-17T00:29:00Z</dcterms:created>
  <dcterms:modified xsi:type="dcterms:W3CDTF">2010-03-17T00:47:00Z</dcterms:modified>
</cp:coreProperties>
</file>