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C5" w:rsidRDefault="00655DC5" w:rsidP="00655DC5">
      <w:pPr>
        <w:jc w:val="center"/>
        <w:rPr>
          <w:rFonts w:ascii="Arial" w:hAnsi="Arial" w:cs="Arial"/>
          <w:b/>
        </w:rPr>
      </w:pPr>
      <w:r w:rsidRPr="00655DC5">
        <w:rPr>
          <w:rFonts w:ascii="Arial" w:hAnsi="Arial" w:cs="Arial"/>
          <w:b/>
        </w:rPr>
        <w:t>Principales modelos explicativos del proceso salud-enfermedad</w:t>
      </w:r>
      <w:r>
        <w:rPr>
          <w:rFonts w:ascii="Arial" w:hAnsi="Arial" w:cs="Arial"/>
          <w:b/>
        </w:rPr>
        <w:t>"</w:t>
      </w:r>
    </w:p>
    <w:p w:rsidR="00764365" w:rsidRDefault="00764365" w:rsidP="00655D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ARANDA PÉREZ TANIA I.- Odontología 1.A</w:t>
      </w:r>
    </w:p>
    <w:p w:rsidR="00655DC5" w:rsidRDefault="00655DC5" w:rsidP="00655DC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655DC5">
        <w:rPr>
          <w:rFonts w:ascii="Arial" w:hAnsi="Arial" w:cs="Arial"/>
          <w:b/>
        </w:rPr>
        <w:t xml:space="preserve"> </w:t>
      </w:r>
      <w:r w:rsidRPr="00655DC5">
        <w:rPr>
          <w:rFonts w:ascii="Arial" w:hAnsi="Arial" w:cs="Arial"/>
          <w:b/>
        </w:rPr>
        <w:br/>
      </w:r>
      <w:r>
        <w:rPr>
          <w:rFonts w:ascii="Arial" w:hAnsi="Arial" w:cs="Arial"/>
        </w:rPr>
        <w:t>1.- ¿Qué factores marca el modelo multicausal?</w:t>
      </w:r>
    </w:p>
    <w:p w:rsidR="00655DC5" w:rsidRPr="00655DC5" w:rsidRDefault="00655DC5" w:rsidP="00655DC5">
      <w:pPr>
        <w:jc w:val="both"/>
        <w:rPr>
          <w:rFonts w:ascii="Century Gothic" w:hAnsi="Century Gothic" w:cs="Arial"/>
          <w:sz w:val="24"/>
          <w:szCs w:val="24"/>
        </w:rPr>
      </w:pPr>
      <w:r w:rsidRPr="00655DC5">
        <w:rPr>
          <w:rFonts w:ascii="Century Gothic" w:hAnsi="Century Gothic" w:cs="Arial"/>
          <w:sz w:val="24"/>
          <w:szCs w:val="24"/>
        </w:rPr>
        <w:t xml:space="preserve">Creo que son varios </w:t>
      </w:r>
      <w:r w:rsidRPr="00655DC5">
        <w:rPr>
          <w:rStyle w:val="tnnegro1"/>
          <w:rFonts w:ascii="Century Gothic" w:hAnsi="Century Gothic" w:cs="Arial"/>
          <w:sz w:val="24"/>
          <w:szCs w:val="24"/>
        </w:rPr>
        <w:t>elementos que determinan la salud de un modo biológico e individual ya que lo social no interviene primordialmente. Estos el</w:t>
      </w:r>
      <w:r>
        <w:rPr>
          <w:rStyle w:val="tnnegro1"/>
          <w:rFonts w:ascii="Century Gothic" w:hAnsi="Century Gothic" w:cs="Arial"/>
          <w:sz w:val="24"/>
          <w:szCs w:val="24"/>
        </w:rPr>
        <w:t>e</w:t>
      </w:r>
      <w:r w:rsidRPr="00655DC5">
        <w:rPr>
          <w:rStyle w:val="tnnegro1"/>
          <w:rFonts w:ascii="Century Gothic" w:hAnsi="Century Gothic" w:cs="Arial"/>
          <w:sz w:val="24"/>
          <w:szCs w:val="24"/>
        </w:rPr>
        <w:t>mentos son el agente, ambiente y huésped.</w:t>
      </w:r>
      <w:r w:rsidR="00650AFF">
        <w:rPr>
          <w:rStyle w:val="tnnegro1"/>
          <w:rFonts w:ascii="Century Gothic" w:hAnsi="Century Gothic" w:cs="Arial"/>
          <w:sz w:val="24"/>
          <w:szCs w:val="24"/>
        </w:rPr>
        <w:t xml:space="preserve"> Ya que también presentan diferentes causas por una enfermedad.</w:t>
      </w:r>
    </w:p>
    <w:p w:rsidR="00655DC5" w:rsidRDefault="00655DC5" w:rsidP="0065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2.- ¿Es incorporado del modelo multicausal para el estudio de la salud-enfermedad colectiva? </w:t>
      </w:r>
    </w:p>
    <w:p w:rsidR="00650AFF" w:rsidRPr="00650AFF" w:rsidRDefault="00650AFF" w:rsidP="00650AFF">
      <w:pPr>
        <w:rPr>
          <w:rFonts w:ascii="Century Gothic" w:hAnsi="Century Gothic" w:cs="Arial"/>
          <w:sz w:val="24"/>
          <w:szCs w:val="24"/>
        </w:rPr>
      </w:pPr>
      <w:r w:rsidRPr="00650AFF">
        <w:rPr>
          <w:rStyle w:val="tnnegro1"/>
          <w:rFonts w:ascii="Century Gothic" w:hAnsi="Century Gothic" w:cs="Arial"/>
          <w:sz w:val="24"/>
          <w:szCs w:val="24"/>
        </w:rPr>
        <w:t>S</w:t>
      </w:r>
      <w:r>
        <w:rPr>
          <w:rStyle w:val="tnnegro1"/>
          <w:rFonts w:ascii="Century Gothic" w:hAnsi="Century Gothic" w:cs="Arial"/>
          <w:sz w:val="24"/>
          <w:szCs w:val="24"/>
        </w:rPr>
        <w:t>í</w:t>
      </w:r>
      <w:r w:rsidRPr="00650AFF">
        <w:rPr>
          <w:rStyle w:val="tnnegro1"/>
          <w:rFonts w:ascii="Century Gothic" w:hAnsi="Century Gothic" w:cs="Arial"/>
          <w:sz w:val="24"/>
          <w:szCs w:val="24"/>
        </w:rPr>
        <w:t>, porque aunque su principal función es en lo individual, también se puede aplicar a lo colectivo para determinar</w:t>
      </w:r>
      <w:r>
        <w:rPr>
          <w:rStyle w:val="tnnegro1"/>
          <w:rFonts w:ascii="Century Gothic" w:hAnsi="Century Gothic" w:cs="Arial"/>
          <w:sz w:val="24"/>
          <w:szCs w:val="24"/>
        </w:rPr>
        <w:t>se</w:t>
      </w:r>
      <w:r w:rsidRPr="00650AFF">
        <w:rPr>
          <w:rStyle w:val="tnnegro1"/>
          <w:rFonts w:ascii="Century Gothic" w:hAnsi="Century Gothic" w:cs="Arial"/>
          <w:sz w:val="24"/>
          <w:szCs w:val="24"/>
        </w:rPr>
        <w:t xml:space="preserve"> porque </w:t>
      </w:r>
      <w:r>
        <w:rPr>
          <w:rStyle w:val="tnnegro1"/>
          <w:rFonts w:ascii="Century Gothic" w:hAnsi="Century Gothic" w:cs="Arial"/>
          <w:sz w:val="24"/>
          <w:szCs w:val="24"/>
        </w:rPr>
        <w:t xml:space="preserve">depende de las </w:t>
      </w:r>
      <w:r w:rsidRPr="00650AFF">
        <w:rPr>
          <w:rStyle w:val="tnnegro1"/>
          <w:rFonts w:ascii="Century Gothic" w:hAnsi="Century Gothic" w:cs="Arial"/>
          <w:sz w:val="24"/>
          <w:szCs w:val="24"/>
        </w:rPr>
        <w:t>enfermedades de cada persona.</w:t>
      </w:r>
      <w:r>
        <w:rPr>
          <w:rStyle w:val="tnnegro1"/>
          <w:rFonts w:ascii="Century Gothic" w:hAnsi="Century Gothic" w:cs="Arial"/>
          <w:sz w:val="24"/>
          <w:szCs w:val="24"/>
        </w:rPr>
        <w:t xml:space="preserve"> Además existen varias causas por la cual se provoca una misma enfermedad.</w:t>
      </w:r>
    </w:p>
    <w:p w:rsidR="00650AFF" w:rsidRDefault="00655DC5" w:rsidP="0065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3.- ¿La salud enfermedad se genera en las condiciones de trabajo y de vida del hombre, limita la complejidad del proceso salud enfermedad a la problemática de las relaciones sociales?</w:t>
      </w:r>
      <w:r w:rsidR="00650AFF">
        <w:rPr>
          <w:rFonts w:ascii="Arial" w:hAnsi="Arial" w:cs="Arial"/>
        </w:rPr>
        <w:t xml:space="preserve"> </w:t>
      </w:r>
    </w:p>
    <w:p w:rsidR="00764365" w:rsidRDefault="00650AFF" w:rsidP="00764365">
      <w:pPr>
        <w:jc w:val="both"/>
        <w:rPr>
          <w:rStyle w:val="tnnegro1"/>
          <w:rFonts w:ascii="Century Gothic" w:hAnsi="Century Gothic" w:cs="Arial"/>
          <w:sz w:val="24"/>
          <w:szCs w:val="24"/>
        </w:rPr>
      </w:pPr>
      <w:r w:rsidRPr="00650AFF">
        <w:rPr>
          <w:rFonts w:ascii="Century Gothic" w:hAnsi="Century Gothic" w:cs="Arial"/>
          <w:sz w:val="24"/>
          <w:szCs w:val="24"/>
        </w:rPr>
        <w:t>Si</w:t>
      </w:r>
      <w:r w:rsidRPr="00650AFF">
        <w:rPr>
          <w:rStyle w:val="tnnegro1"/>
          <w:rFonts w:ascii="Century Gothic" w:hAnsi="Century Gothic" w:cs="Arial"/>
          <w:sz w:val="24"/>
          <w:szCs w:val="24"/>
        </w:rPr>
        <w:t xml:space="preserve"> intervienen ya que el hombre adquiere estos factores de la sociedad y del ambiente que lo rodea. La mayoría de las personas sufren enfermedades porque están en un estado de estrés a partir de sus relaciones sociales. </w:t>
      </w:r>
      <w:r w:rsidR="00764365">
        <w:rPr>
          <w:rStyle w:val="tnnegro1"/>
          <w:rFonts w:ascii="Century Gothic" w:hAnsi="Century Gothic" w:cs="Arial"/>
          <w:sz w:val="24"/>
          <w:szCs w:val="24"/>
        </w:rPr>
        <w:t>El modelo social dice que la salud-enfermedad se genera en las condiciones de trabajo y de vida del hombre y de cada conjunto poblacional. Introduce como variables determinantes el estilo de vida, factores del agente y factores del ambiente.</w:t>
      </w:r>
    </w:p>
    <w:p w:rsidR="00655DC5" w:rsidRPr="00650AFF" w:rsidRDefault="00655DC5" w:rsidP="00655DC5">
      <w:pPr>
        <w:jc w:val="both"/>
        <w:rPr>
          <w:rFonts w:ascii="Century Gothic" w:hAnsi="Century Gothic" w:cs="Arial"/>
          <w:sz w:val="24"/>
          <w:szCs w:val="24"/>
        </w:rPr>
      </w:pPr>
    </w:p>
    <w:p w:rsidR="00655DC5" w:rsidRDefault="00655DC5" w:rsidP="00655DC5">
      <w:pPr>
        <w:jc w:val="both"/>
        <w:rPr>
          <w:rFonts w:ascii="Arial" w:hAnsi="Arial" w:cs="Arial"/>
          <w:b/>
        </w:rPr>
      </w:pPr>
      <w:r w:rsidRPr="00655DC5">
        <w:rPr>
          <w:rFonts w:ascii="Arial" w:hAnsi="Arial" w:cs="Arial"/>
          <w:b/>
        </w:rPr>
        <w:t>BIBLIOGRAFÍA.</w:t>
      </w:r>
    </w:p>
    <w:p w:rsidR="00764365" w:rsidRDefault="00764365" w:rsidP="00655DC5">
      <w:pPr>
        <w:jc w:val="both"/>
        <w:rPr>
          <w:rFonts w:ascii="Arial" w:hAnsi="Arial" w:cs="Arial"/>
          <w:b/>
        </w:rPr>
      </w:pPr>
      <w:r>
        <w:rPr>
          <w:rStyle w:val="bc"/>
          <w:rFonts w:ascii="Arial" w:hAnsi="Arial" w:cs="Arial"/>
          <w:i/>
          <w:iCs/>
          <w:color w:val="000000"/>
        </w:rPr>
        <w:t xml:space="preserve">www.monografias.com › </w:t>
      </w:r>
      <w:hyperlink r:id="rId4" w:history="1">
        <w:r>
          <w:rPr>
            <w:rStyle w:val="bc"/>
            <w:rFonts w:ascii="Arial" w:hAnsi="Arial" w:cs="Arial"/>
            <w:i/>
            <w:iCs/>
            <w:color w:val="008000"/>
          </w:rPr>
          <w:t>Salud</w:t>
        </w:r>
      </w:hyperlink>
      <w:r>
        <w:rPr>
          <w:rStyle w:val="bc"/>
          <w:rFonts w:ascii="Arial" w:hAnsi="Arial" w:cs="Arial"/>
          <w:i/>
          <w:iCs/>
          <w:color w:val="000000"/>
        </w:rPr>
        <w:t xml:space="preserve"> › </w:t>
      </w:r>
      <w:hyperlink r:id="rId5" w:history="1">
        <w:r>
          <w:rPr>
            <w:rStyle w:val="bc"/>
            <w:rFonts w:ascii="Arial" w:hAnsi="Arial" w:cs="Arial"/>
            <w:i/>
            <w:iCs/>
            <w:color w:val="008000"/>
          </w:rPr>
          <w:t>General</w:t>
        </w:r>
      </w:hyperlink>
    </w:p>
    <w:p w:rsidR="00650AFF" w:rsidRDefault="00650AFF" w:rsidP="00655DC5">
      <w:pPr>
        <w:jc w:val="both"/>
        <w:rPr>
          <w:rFonts w:ascii="Arial" w:hAnsi="Arial" w:cs="Arial"/>
          <w:b/>
        </w:rPr>
      </w:pPr>
      <w:r>
        <w:rPr>
          <w:rStyle w:val="CitaHTML"/>
          <w:rFonts w:ascii="Arial" w:hAnsi="Arial" w:cs="Arial"/>
          <w:color w:val="000000"/>
        </w:rPr>
        <w:t>www.scielosp.org/scielo.php?pid=S0102...</w:t>
      </w:r>
      <w:proofErr w:type="spellStart"/>
      <w:r>
        <w:rPr>
          <w:rStyle w:val="CitaHTML"/>
          <w:rFonts w:ascii="Arial" w:hAnsi="Arial" w:cs="Arial"/>
          <w:color w:val="000000"/>
        </w:rPr>
        <w:t>sci</w:t>
      </w:r>
      <w:proofErr w:type="spellEnd"/>
      <w:r>
        <w:rPr>
          <w:rStyle w:val="CitaHTML"/>
          <w:rFonts w:ascii="Arial" w:hAnsi="Arial" w:cs="Arial"/>
          <w:color w:val="000000"/>
        </w:rPr>
        <w:t>...</w:t>
      </w:r>
    </w:p>
    <w:p w:rsidR="00655DC5" w:rsidRDefault="00655DC5" w:rsidP="00655DC5">
      <w:pPr>
        <w:jc w:val="both"/>
        <w:rPr>
          <w:rStyle w:val="CitaHTML"/>
          <w:rFonts w:ascii="Century Gothic" w:hAnsi="Century Gothic" w:cs="Arial"/>
          <w:color w:val="000000"/>
        </w:rPr>
      </w:pPr>
      <w:r w:rsidRPr="00650AFF">
        <w:rPr>
          <w:rFonts w:ascii="Century Gothic" w:hAnsi="Century Gothic"/>
        </w:rPr>
        <w:t>www.monografías.</w:t>
      </w:r>
      <w:r w:rsidRPr="00650AFF">
        <w:rPr>
          <w:rStyle w:val="tnnegro1"/>
          <w:rFonts w:ascii="Century Gothic" w:hAnsi="Century Gothic" w:cs="Arial"/>
        </w:rPr>
        <w:t xml:space="preserve"> </w:t>
      </w:r>
      <w:r w:rsidRPr="00650AFF">
        <w:rPr>
          <w:rStyle w:val="CitaHTML"/>
          <w:rFonts w:ascii="Century Gothic" w:hAnsi="Century Gothic" w:cs="Arial"/>
          <w:color w:val="000000"/>
        </w:rPr>
        <w:t>orgi/Teoría_de_sistemas</w:t>
      </w:r>
    </w:p>
    <w:p w:rsidR="00650AFF" w:rsidRDefault="00650AFF" w:rsidP="00655DC5">
      <w:pPr>
        <w:jc w:val="both"/>
        <w:rPr>
          <w:rStyle w:val="CitaHTML"/>
          <w:rFonts w:ascii="Arial" w:hAnsi="Arial" w:cs="Arial"/>
          <w:color w:val="000000"/>
        </w:rPr>
      </w:pPr>
      <w:r>
        <w:rPr>
          <w:rStyle w:val="CitaHTML"/>
          <w:rFonts w:ascii="Arial" w:hAnsi="Arial" w:cs="Arial"/>
          <w:color w:val="000000"/>
        </w:rPr>
        <w:t>dialnet.unirioja.es/servlet/articulo?codigo=3040553&amp;orden=221445...</w:t>
      </w:r>
    </w:p>
    <w:p w:rsidR="00650AFF" w:rsidRDefault="00650AFF" w:rsidP="00655DC5">
      <w:pPr>
        <w:jc w:val="both"/>
        <w:rPr>
          <w:rStyle w:val="CitaHTML"/>
          <w:rFonts w:ascii="Arial" w:hAnsi="Arial" w:cs="Arial"/>
          <w:color w:val="000000"/>
        </w:rPr>
      </w:pPr>
    </w:p>
    <w:p w:rsidR="00650AFF" w:rsidRDefault="00650AFF" w:rsidP="00655DC5">
      <w:pPr>
        <w:jc w:val="both"/>
        <w:rPr>
          <w:rStyle w:val="CitaHTML"/>
          <w:rFonts w:ascii="Century Gothic" w:hAnsi="Century Gothic" w:cs="Arial"/>
          <w:color w:val="000000"/>
        </w:rPr>
      </w:pPr>
    </w:p>
    <w:p w:rsidR="00650AFF" w:rsidRPr="00650AFF" w:rsidRDefault="00650AFF" w:rsidP="00655DC5">
      <w:pPr>
        <w:jc w:val="both"/>
        <w:rPr>
          <w:rFonts w:ascii="Century Gothic" w:hAnsi="Century Gothic"/>
        </w:rPr>
      </w:pPr>
    </w:p>
    <w:sectPr w:rsidR="00650AFF" w:rsidRPr="00650AFF" w:rsidSect="000F6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DC5"/>
    <w:rsid w:val="000F6B02"/>
    <w:rsid w:val="00471276"/>
    <w:rsid w:val="00650AFF"/>
    <w:rsid w:val="00655DC5"/>
    <w:rsid w:val="00764365"/>
    <w:rsid w:val="00A5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655DC5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character" w:styleId="CitaHTML">
    <w:name w:val="HTML Cite"/>
    <w:basedOn w:val="Fuentedeprrafopredeter"/>
    <w:uiPriority w:val="99"/>
    <w:semiHidden/>
    <w:unhideWhenUsed/>
    <w:rsid w:val="00655DC5"/>
    <w:rPr>
      <w:i/>
      <w:iCs/>
    </w:rPr>
  </w:style>
  <w:style w:type="character" w:customStyle="1" w:styleId="bc">
    <w:name w:val="bc"/>
    <w:basedOn w:val="Fuentedeprrafopredeter"/>
    <w:rsid w:val="00764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.mx/url?q=http://www.monografias.com/Salud/General/index.shtml&amp;ei=-fOaS536OI60swP92ah-&amp;sa=X&amp;oi=breadcrumbs&amp;resnum=4&amp;ct=result&amp;cd=2&amp;ved=0CBUQ6QUoAQ&amp;usg=AFQjCNHO6bsm52Ix9o6EBV9BkTxkgIFl9w" TargetMode="External"/><Relationship Id="rId4" Type="http://schemas.openxmlformats.org/officeDocument/2006/relationships/hyperlink" Target="http://www.google.com.mx/url?q=http://www.monografias.com/Salud/index.shtml&amp;ei=-fOaS536OI60swP92ah-&amp;sa=X&amp;oi=breadcrumbs&amp;resnum=4&amp;ct=result&amp;cd=1&amp;ved=0CBQQ6QUoAA&amp;usg=AFQjCNFdT6iiRObtOXTNHfENKO5bmZZWX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2010-03-13T15:18:00Z</dcterms:created>
  <dcterms:modified xsi:type="dcterms:W3CDTF">2010-03-13T15:44:00Z</dcterms:modified>
</cp:coreProperties>
</file>