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6B" w:rsidRPr="0061796B" w:rsidRDefault="0061796B" w:rsidP="0061796B">
      <w:pPr>
        <w:pStyle w:val="Sinespaciado"/>
        <w:jc w:val="both"/>
        <w:rPr>
          <w:rFonts w:ascii="Segoe UI" w:hAnsi="Segoe UI" w:cs="Segoe UI"/>
        </w:rPr>
      </w:pPr>
      <w:r w:rsidRPr="0061796B">
        <w:rPr>
          <w:rFonts w:ascii="Segoe UI" w:hAnsi="Segoe UI" w:cs="Segoe UI"/>
        </w:rPr>
        <w:t xml:space="preserve">Silvia Adriana Espinosa </w:t>
      </w:r>
      <w:proofErr w:type="spellStart"/>
      <w:r w:rsidRPr="0061796B">
        <w:rPr>
          <w:rFonts w:ascii="Segoe UI" w:hAnsi="Segoe UI" w:cs="Segoe UI"/>
        </w:rPr>
        <w:t>Ruvalcaba</w:t>
      </w:r>
      <w:proofErr w:type="spellEnd"/>
      <w:r w:rsidRPr="0061796B">
        <w:rPr>
          <w:rFonts w:ascii="Segoe UI" w:hAnsi="Segoe UI" w:cs="Segoe UI"/>
        </w:rPr>
        <w:t xml:space="preserve"> 1°A</w:t>
      </w:r>
    </w:p>
    <w:p w:rsidR="0061796B" w:rsidRPr="0061796B" w:rsidRDefault="0061796B" w:rsidP="0061796B">
      <w:pPr>
        <w:pStyle w:val="Sinespaciado"/>
        <w:jc w:val="both"/>
        <w:rPr>
          <w:rFonts w:ascii="Segoe UI" w:hAnsi="Segoe UI" w:cs="Segoe UI"/>
        </w:rPr>
      </w:pPr>
    </w:p>
    <w:p w:rsidR="00A1014D" w:rsidRPr="0061796B" w:rsidRDefault="00A1014D" w:rsidP="0061796B">
      <w:pPr>
        <w:pStyle w:val="Sinespaciado"/>
        <w:jc w:val="both"/>
        <w:rPr>
          <w:rFonts w:ascii="Segoe UI" w:hAnsi="Segoe UI" w:cs="Segoe UI"/>
          <w:b/>
        </w:rPr>
      </w:pPr>
      <w:r w:rsidRPr="0061796B">
        <w:rPr>
          <w:rFonts w:ascii="Segoe UI" w:hAnsi="Segoe UI" w:cs="Segoe UI"/>
          <w:b/>
        </w:rPr>
        <w:t xml:space="preserve">¿Qué factores marca el modelo </w:t>
      </w:r>
      <w:proofErr w:type="spellStart"/>
      <w:r w:rsidRPr="0061796B">
        <w:rPr>
          <w:rFonts w:ascii="Segoe UI" w:hAnsi="Segoe UI" w:cs="Segoe UI"/>
          <w:b/>
        </w:rPr>
        <w:t>multicausal</w:t>
      </w:r>
      <w:proofErr w:type="spellEnd"/>
      <w:r w:rsidRPr="0061796B">
        <w:rPr>
          <w:rFonts w:ascii="Segoe UI" w:hAnsi="Segoe UI" w:cs="Segoe UI"/>
          <w:b/>
        </w:rPr>
        <w:t>?</w:t>
      </w:r>
    </w:p>
    <w:p w:rsidR="005669DD" w:rsidRPr="0061796B" w:rsidRDefault="005669DD" w:rsidP="0061796B">
      <w:pPr>
        <w:pStyle w:val="Sinespaciado"/>
        <w:jc w:val="both"/>
        <w:rPr>
          <w:rFonts w:ascii="Segoe UI" w:hAnsi="Segoe UI" w:cs="Segoe UI"/>
        </w:rPr>
      </w:pPr>
      <w:r w:rsidRPr="0061796B">
        <w:rPr>
          <w:rFonts w:ascii="Segoe UI" w:hAnsi="Segoe UI" w:cs="Segoe UI"/>
        </w:rPr>
        <w:t xml:space="preserve">Ante la insuficiencia del modelo </w:t>
      </w:r>
      <w:proofErr w:type="spellStart"/>
      <w:r w:rsidRPr="0061796B">
        <w:rPr>
          <w:rFonts w:ascii="Segoe UI" w:hAnsi="Segoe UI" w:cs="Segoe UI"/>
        </w:rPr>
        <w:t>unicausal</w:t>
      </w:r>
      <w:proofErr w:type="spellEnd"/>
      <w:r w:rsidRPr="0061796B">
        <w:rPr>
          <w:rFonts w:ascii="Segoe UI" w:hAnsi="Segoe UI" w:cs="Segoe UI"/>
        </w:rPr>
        <w:t xml:space="preserve"> para explicar por qué algunas personas</w:t>
      </w:r>
    </w:p>
    <w:p w:rsidR="005669DD" w:rsidRPr="0061796B" w:rsidRDefault="005669DD" w:rsidP="0061796B">
      <w:pPr>
        <w:pStyle w:val="Sinespaciado"/>
        <w:jc w:val="both"/>
        <w:rPr>
          <w:rFonts w:ascii="Segoe UI" w:hAnsi="Segoe UI" w:cs="Segoe UI"/>
        </w:rPr>
      </w:pPr>
      <w:proofErr w:type="gramStart"/>
      <w:r w:rsidRPr="0061796B">
        <w:rPr>
          <w:rFonts w:ascii="Segoe UI" w:hAnsi="Segoe UI" w:cs="Segoe UI"/>
        </w:rPr>
        <w:t>enfermaban</w:t>
      </w:r>
      <w:proofErr w:type="gramEnd"/>
      <w:r w:rsidRPr="0061796B">
        <w:rPr>
          <w:rFonts w:ascii="Segoe UI" w:hAnsi="Segoe UI" w:cs="Segoe UI"/>
        </w:rPr>
        <w:t xml:space="preserve"> y otras no, aún estando presente la pretendida causa, se desarrolló la idea de multicausalidad. Esta postula que para la producción de un efecto (enfermedad) se requería la presencia de varios factores. A estos últimos, algunos autores los denominan factores contribuyentes (</w:t>
      </w:r>
      <w:proofErr w:type="spellStart"/>
      <w:r w:rsidRPr="0061796B">
        <w:rPr>
          <w:rFonts w:ascii="Segoe UI" w:hAnsi="Segoe UI" w:cs="Segoe UI"/>
        </w:rPr>
        <w:t>Susser</w:t>
      </w:r>
      <w:proofErr w:type="spellEnd"/>
      <w:r w:rsidRPr="0061796B">
        <w:rPr>
          <w:rFonts w:ascii="Segoe UI" w:hAnsi="Segoe UI" w:cs="Segoe UI"/>
        </w:rPr>
        <w:t>, 2001:376).</w:t>
      </w:r>
    </w:p>
    <w:p w:rsidR="005669DD" w:rsidRPr="0061796B" w:rsidRDefault="005669DD" w:rsidP="0061796B">
      <w:pPr>
        <w:pStyle w:val="Sinespaciado"/>
        <w:jc w:val="both"/>
        <w:rPr>
          <w:rFonts w:ascii="Segoe UI" w:hAnsi="Segoe UI" w:cs="Segoe UI"/>
        </w:rPr>
      </w:pPr>
      <w:r w:rsidRPr="0061796B">
        <w:rPr>
          <w:rFonts w:ascii="Segoe UI" w:hAnsi="Segoe UI" w:cs="Segoe UI"/>
        </w:rPr>
        <w:t>Otros factores que marca el modelo multicausal son los llamados factores de riesgo. Un factor de riesgo es una característica que</w:t>
      </w:r>
      <w:r w:rsidR="00EA6AB5" w:rsidRPr="0061796B">
        <w:rPr>
          <w:rFonts w:ascii="Segoe UI" w:hAnsi="Segoe UI" w:cs="Segoe UI"/>
        </w:rPr>
        <w:t xml:space="preserve"> </w:t>
      </w:r>
      <w:r w:rsidRPr="0061796B">
        <w:rPr>
          <w:rFonts w:ascii="Segoe UI" w:hAnsi="Segoe UI" w:cs="Segoe UI"/>
        </w:rPr>
        <w:t>se ha observado asociado con un aumento de la probabilidad de que aparezca una enfermedad.</w:t>
      </w:r>
      <w:r w:rsidR="0059259E" w:rsidRPr="0061796B">
        <w:rPr>
          <w:rFonts w:ascii="Segoe UI" w:hAnsi="Segoe UI" w:cs="Segoe UI"/>
        </w:rPr>
        <w:t xml:space="preserve"> Incluso, se ha ensayado formas de diferenciar los factores causales según la</w:t>
      </w:r>
      <w:r w:rsidR="00EA6AB5" w:rsidRPr="0061796B">
        <w:rPr>
          <w:rFonts w:ascii="Segoe UI" w:hAnsi="Segoe UI" w:cs="Segoe UI"/>
        </w:rPr>
        <w:t xml:space="preserve"> importancia de la causa</w:t>
      </w:r>
      <w:r w:rsidR="0059259E" w:rsidRPr="0061796B">
        <w:rPr>
          <w:rFonts w:ascii="Segoe UI" w:hAnsi="Segoe UI" w:cs="Segoe UI"/>
        </w:rPr>
        <w:t>, utilizándose adjetivos como predisponentes, facilitadores, desencadenantes y potenciadores (</w:t>
      </w:r>
      <w:proofErr w:type="spellStart"/>
      <w:r w:rsidR="0059259E" w:rsidRPr="0061796B">
        <w:rPr>
          <w:rFonts w:ascii="Segoe UI" w:hAnsi="Segoe UI" w:cs="Segoe UI"/>
        </w:rPr>
        <w:t>Beaglehole</w:t>
      </w:r>
      <w:proofErr w:type="spellEnd"/>
      <w:r w:rsidR="0059259E" w:rsidRPr="0061796B">
        <w:rPr>
          <w:rFonts w:ascii="Segoe UI" w:hAnsi="Segoe UI" w:cs="Segoe UI"/>
        </w:rPr>
        <w:t xml:space="preserve"> et al., 1994: 78).</w:t>
      </w:r>
    </w:p>
    <w:p w:rsidR="0059259E" w:rsidRPr="0061796B" w:rsidRDefault="0059259E" w:rsidP="0061796B">
      <w:pPr>
        <w:pStyle w:val="Sinespaciado"/>
        <w:jc w:val="both"/>
        <w:rPr>
          <w:rFonts w:ascii="Segoe UI" w:hAnsi="Segoe UI" w:cs="Segoe UI"/>
        </w:rPr>
      </w:pPr>
      <w:r w:rsidRPr="0061796B">
        <w:rPr>
          <w:rFonts w:ascii="Segoe UI" w:hAnsi="Segoe UI" w:cs="Segoe UI"/>
        </w:rPr>
        <w:t>También existe el factor probabilístico.</w:t>
      </w:r>
    </w:p>
    <w:p w:rsidR="00A1014D" w:rsidRPr="0061796B" w:rsidRDefault="00A1014D" w:rsidP="0061796B">
      <w:pPr>
        <w:pStyle w:val="Sinespaciado"/>
        <w:jc w:val="both"/>
        <w:rPr>
          <w:rFonts w:ascii="Segoe UI" w:hAnsi="Segoe UI" w:cs="Segoe UI"/>
        </w:rPr>
      </w:pPr>
      <w:r w:rsidRPr="0061796B">
        <w:rPr>
          <w:rFonts w:ascii="Segoe UI" w:hAnsi="Segoe UI" w:cs="Segoe UI"/>
        </w:rPr>
        <w:t xml:space="preserve">El modelo </w:t>
      </w:r>
      <w:proofErr w:type="spellStart"/>
      <w:r w:rsidRPr="0061796B">
        <w:rPr>
          <w:rFonts w:ascii="Segoe UI" w:hAnsi="Segoe UI" w:cs="Segoe UI"/>
        </w:rPr>
        <w:t>multicausal</w:t>
      </w:r>
      <w:proofErr w:type="spellEnd"/>
      <w:r w:rsidRPr="0061796B">
        <w:rPr>
          <w:rFonts w:ascii="Segoe UI" w:hAnsi="Segoe UI" w:cs="Segoe UI"/>
        </w:rPr>
        <w:t xml:space="preserve"> marca una serie de factores distintos par</w:t>
      </w:r>
      <w:r w:rsidR="0059259E" w:rsidRPr="0061796B">
        <w:rPr>
          <w:rFonts w:ascii="Segoe UI" w:hAnsi="Segoe UI" w:cs="Segoe UI"/>
        </w:rPr>
        <w:t>a</w:t>
      </w:r>
      <w:r w:rsidRPr="0061796B">
        <w:rPr>
          <w:rFonts w:ascii="Segoe UI" w:hAnsi="Segoe UI" w:cs="Segoe UI"/>
        </w:rPr>
        <w:t xml:space="preserve"> que se presente una enfermedad. </w:t>
      </w:r>
    </w:p>
    <w:p w:rsidR="005669DD" w:rsidRPr="0061796B" w:rsidRDefault="00A1014D" w:rsidP="0061796B">
      <w:pPr>
        <w:pStyle w:val="Sinespaciado"/>
        <w:jc w:val="both"/>
        <w:rPr>
          <w:rFonts w:ascii="Segoe UI" w:hAnsi="Segoe UI" w:cs="Segoe UI"/>
        </w:rPr>
      </w:pPr>
      <w:r w:rsidRPr="0061796B">
        <w:rPr>
          <w:rFonts w:ascii="Segoe UI" w:hAnsi="Segoe UI" w:cs="Segoe UI"/>
        </w:rPr>
        <w:t xml:space="preserve">En un modelo </w:t>
      </w:r>
      <w:proofErr w:type="spellStart"/>
      <w:r w:rsidRPr="0061796B">
        <w:rPr>
          <w:rFonts w:ascii="Segoe UI" w:hAnsi="Segoe UI" w:cs="Segoe UI"/>
        </w:rPr>
        <w:t>multicausal</w:t>
      </w:r>
      <w:proofErr w:type="spellEnd"/>
      <w:r w:rsidRPr="0061796B">
        <w:rPr>
          <w:rFonts w:ascii="Segoe UI" w:hAnsi="Segoe UI" w:cs="Segoe UI"/>
        </w:rPr>
        <w:t xml:space="preserve"> se define por las siguientes características: tiene un fin, existe un conjunto de cosas o normas y este conjunto de factores está ordenado. </w:t>
      </w:r>
    </w:p>
    <w:p w:rsidR="00A1014D" w:rsidRPr="0061796B" w:rsidRDefault="005669DD" w:rsidP="0061796B">
      <w:pPr>
        <w:pStyle w:val="Sinespaciado"/>
        <w:jc w:val="both"/>
        <w:rPr>
          <w:rFonts w:ascii="Segoe UI" w:hAnsi="Segoe UI" w:cs="Segoe UI"/>
        </w:rPr>
      </w:pPr>
      <w:r w:rsidRPr="0061796B">
        <w:rPr>
          <w:rFonts w:ascii="Segoe UI" w:hAnsi="Segoe UI" w:cs="Segoe UI"/>
        </w:rPr>
        <w:t>P</w:t>
      </w:r>
      <w:r w:rsidR="00A1014D" w:rsidRPr="0061796B">
        <w:rPr>
          <w:rFonts w:ascii="Segoe UI" w:hAnsi="Segoe UI" w:cs="Segoe UI"/>
        </w:rPr>
        <w:t>ueden ser estáticos o dinámicos.</w:t>
      </w:r>
    </w:p>
    <w:p w:rsidR="0061796B" w:rsidRPr="0061796B" w:rsidRDefault="008A6ED3" w:rsidP="0061796B">
      <w:pPr>
        <w:pStyle w:val="Sinespaciado"/>
        <w:jc w:val="both"/>
        <w:rPr>
          <w:rFonts w:ascii="Segoe UI" w:hAnsi="Segoe UI" w:cs="Segoe UI"/>
        </w:rPr>
      </w:pPr>
      <w:r w:rsidRPr="0061796B">
        <w:rPr>
          <w:rStyle w:val="Textoennegrita"/>
          <w:rFonts w:ascii="Segoe UI" w:hAnsi="Segoe UI" w:cs="Segoe UI"/>
          <w:b w:val="0"/>
        </w:rPr>
        <w:t xml:space="preserve">Características del modelo </w:t>
      </w:r>
      <w:proofErr w:type="spellStart"/>
      <w:r w:rsidRPr="0061796B">
        <w:rPr>
          <w:rStyle w:val="Textoennegrita"/>
          <w:rFonts w:ascii="Segoe UI" w:hAnsi="Segoe UI" w:cs="Segoe UI"/>
          <w:b w:val="0"/>
        </w:rPr>
        <w:t>multicausal:</w:t>
      </w:r>
      <w:proofErr w:type="spellEnd"/>
    </w:p>
    <w:p w:rsidR="0061796B" w:rsidRPr="0061796B" w:rsidRDefault="008A6ED3" w:rsidP="0061796B">
      <w:pPr>
        <w:pStyle w:val="Sinespaciado"/>
        <w:jc w:val="both"/>
        <w:rPr>
          <w:rFonts w:ascii="Segoe UI" w:hAnsi="Segoe UI" w:cs="Segoe UI"/>
        </w:rPr>
      </w:pPr>
      <w:r w:rsidRPr="0061796B">
        <w:rPr>
          <w:rFonts w:ascii="Segoe UI" w:hAnsi="Segoe UI" w:cs="Segoe UI"/>
        </w:rPr>
        <w:t>Presenta múltiples c</w:t>
      </w:r>
      <w:r w:rsidR="0061796B" w:rsidRPr="0061796B">
        <w:rPr>
          <w:rFonts w:ascii="Segoe UI" w:hAnsi="Segoe UI" w:cs="Segoe UI"/>
        </w:rPr>
        <w:t>ausas para una misma enfermedad.</w:t>
      </w:r>
    </w:p>
    <w:p w:rsidR="0059259E" w:rsidRPr="0061796B" w:rsidRDefault="008A6ED3" w:rsidP="0061796B">
      <w:pPr>
        <w:pStyle w:val="Sinespaciado"/>
        <w:jc w:val="both"/>
        <w:rPr>
          <w:rFonts w:ascii="Segoe UI" w:hAnsi="Segoe UI" w:cs="Segoe UI"/>
        </w:rPr>
      </w:pPr>
      <w:r w:rsidRPr="0061796B">
        <w:rPr>
          <w:rFonts w:ascii="Segoe UI" w:hAnsi="Segoe UI" w:cs="Segoe UI"/>
        </w:rPr>
        <w:t>El número de causas incluidas en un determinado modelo depende del marco de referencia del investigador y del tipo de estudio que se desee realizar</w:t>
      </w:r>
      <w:r w:rsidR="0061796B" w:rsidRPr="0061796B">
        <w:rPr>
          <w:rFonts w:ascii="Segoe UI" w:hAnsi="Segoe UI" w:cs="Segoe UI"/>
        </w:rPr>
        <w:t>.</w:t>
      </w:r>
      <w:r w:rsidRPr="0061796B">
        <w:rPr>
          <w:rFonts w:ascii="Segoe UI" w:hAnsi="Segoe UI" w:cs="Segoe UI"/>
        </w:rPr>
        <w:br/>
        <w:t xml:space="preserve">Elegir un marco de referencia es solucionar un conjunto limitado de relaciones causales </w:t>
      </w:r>
      <w:r w:rsidR="0061796B" w:rsidRPr="0061796B">
        <w:rPr>
          <w:rFonts w:ascii="Segoe UI" w:hAnsi="Segoe UI" w:cs="Segoe UI"/>
        </w:rPr>
        <w:t xml:space="preserve">dentro de un determinado modelo. </w:t>
      </w:r>
      <w:r w:rsidRPr="0061796B">
        <w:rPr>
          <w:rFonts w:ascii="Segoe UI" w:hAnsi="Segoe UI" w:cs="Segoe UI"/>
        </w:rPr>
        <w:t>La elección de las variables depende de las necesidades y conocimientos del investigador en una situación particular pero, desde el punto de vista lógico,</w:t>
      </w:r>
      <w:r w:rsidR="0061796B" w:rsidRPr="0061796B">
        <w:rPr>
          <w:rFonts w:ascii="Segoe UI" w:hAnsi="Segoe UI" w:cs="Segoe UI"/>
        </w:rPr>
        <w:t xml:space="preserve"> es un procedimiento arbitrario. </w:t>
      </w:r>
      <w:r w:rsidRPr="0061796B">
        <w:rPr>
          <w:rFonts w:ascii="Segoe UI" w:hAnsi="Segoe UI" w:cs="Segoe UI"/>
        </w:rPr>
        <w:t>La especificidad de las relaciones existentes entre las variables una a una puede lograrse únicamente por estos procedimientos arbitrarios</w:t>
      </w:r>
      <w:r w:rsidR="0059259E" w:rsidRPr="0061796B">
        <w:rPr>
          <w:rFonts w:ascii="Segoe UI" w:hAnsi="Segoe UI" w:cs="Segoe UI"/>
        </w:rPr>
        <w:t>.</w:t>
      </w:r>
    </w:p>
    <w:p w:rsidR="0061796B" w:rsidRPr="0061796B" w:rsidRDefault="0061796B" w:rsidP="0061796B">
      <w:pPr>
        <w:pStyle w:val="Sinespaciado"/>
        <w:jc w:val="both"/>
        <w:rPr>
          <w:rFonts w:ascii="Segoe UI" w:hAnsi="Segoe UI" w:cs="Segoe UI"/>
        </w:rPr>
      </w:pPr>
    </w:p>
    <w:p w:rsidR="00036169" w:rsidRPr="0061796B" w:rsidRDefault="0059259E" w:rsidP="0061796B">
      <w:pPr>
        <w:pStyle w:val="Sinespaciado"/>
        <w:jc w:val="both"/>
        <w:rPr>
          <w:rFonts w:ascii="Segoe UI" w:hAnsi="Segoe UI" w:cs="Segoe UI"/>
          <w:b/>
        </w:rPr>
      </w:pPr>
      <w:r w:rsidRPr="0061796B">
        <w:rPr>
          <w:rFonts w:ascii="Segoe UI" w:hAnsi="Segoe UI" w:cs="Segoe UI"/>
          <w:b/>
        </w:rPr>
        <w:t xml:space="preserve">¿Es incorporado del modelo </w:t>
      </w:r>
      <w:proofErr w:type="spellStart"/>
      <w:r w:rsidRPr="0061796B">
        <w:rPr>
          <w:rFonts w:ascii="Segoe UI" w:hAnsi="Segoe UI" w:cs="Segoe UI"/>
          <w:b/>
        </w:rPr>
        <w:t>multi</w:t>
      </w:r>
      <w:proofErr w:type="spellEnd"/>
      <w:r w:rsidR="00036169" w:rsidRPr="0061796B">
        <w:rPr>
          <w:rFonts w:ascii="Segoe UI" w:hAnsi="Segoe UI" w:cs="Segoe UI"/>
          <w:b/>
        </w:rPr>
        <w:t xml:space="preserve"> </w:t>
      </w:r>
      <w:r w:rsidRPr="0061796B">
        <w:rPr>
          <w:rFonts w:ascii="Segoe UI" w:hAnsi="Segoe UI" w:cs="Segoe UI"/>
          <w:b/>
        </w:rPr>
        <w:t>causal para el estudio de la salud-enfermedad colectiva?</w:t>
      </w:r>
    </w:p>
    <w:p w:rsidR="0061796B" w:rsidRPr="0061796B" w:rsidRDefault="0061796B" w:rsidP="0061796B">
      <w:pPr>
        <w:pStyle w:val="Sinespaciado"/>
        <w:jc w:val="both"/>
        <w:rPr>
          <w:rFonts w:ascii="Segoe UI" w:hAnsi="Segoe UI" w:cs="Segoe UI"/>
        </w:rPr>
      </w:pPr>
    </w:p>
    <w:p w:rsidR="008A6ED3" w:rsidRPr="0061796B" w:rsidRDefault="0061796B" w:rsidP="0061796B">
      <w:pPr>
        <w:pStyle w:val="Sinespaciado"/>
        <w:jc w:val="both"/>
        <w:rPr>
          <w:rFonts w:ascii="Segoe UI" w:hAnsi="Segoe UI" w:cs="Segoe UI"/>
        </w:rPr>
      </w:pPr>
      <w:r w:rsidRPr="0061796B">
        <w:rPr>
          <w:rFonts w:ascii="Segoe UI" w:hAnsi="Segoe UI" w:cs="Segoe UI"/>
        </w:rPr>
        <w:t>Sí</w:t>
      </w:r>
      <w:r w:rsidR="0059259E" w:rsidRPr="0061796B">
        <w:rPr>
          <w:rFonts w:ascii="Segoe UI" w:hAnsi="Segoe UI" w:cs="Segoe UI"/>
        </w:rPr>
        <w:t>, yo pienso que es un enfoque que permite que haya una mayor comprensión a cerca de la salud colectiva.</w:t>
      </w:r>
      <w:r w:rsidR="00036169" w:rsidRPr="0061796B">
        <w:rPr>
          <w:rFonts w:ascii="Segoe UI" w:hAnsi="Segoe UI" w:cs="Segoe UI"/>
        </w:rPr>
        <w:t xml:space="preserve"> Y que toma en cuenta tanto el carácter biológico como el social para la mejor comprensión de una enfermedad y su impacto en la sociedad.</w:t>
      </w:r>
    </w:p>
    <w:p w:rsidR="0061796B" w:rsidRPr="0061796B" w:rsidRDefault="0061796B" w:rsidP="0061796B">
      <w:pPr>
        <w:pStyle w:val="Sinespaciado"/>
        <w:jc w:val="both"/>
        <w:rPr>
          <w:rFonts w:ascii="Segoe UI" w:hAnsi="Segoe UI" w:cs="Segoe UI"/>
          <w:b/>
        </w:rPr>
      </w:pPr>
    </w:p>
    <w:p w:rsidR="00036169" w:rsidRPr="0061796B" w:rsidRDefault="00036169" w:rsidP="0061796B">
      <w:pPr>
        <w:pStyle w:val="Sinespaciado"/>
        <w:jc w:val="both"/>
        <w:rPr>
          <w:rFonts w:ascii="Segoe UI" w:hAnsi="Segoe UI" w:cs="Segoe UI"/>
          <w:b/>
        </w:rPr>
      </w:pPr>
      <w:r w:rsidRPr="0061796B">
        <w:rPr>
          <w:rFonts w:ascii="Segoe UI" w:hAnsi="Segoe UI" w:cs="Segoe UI"/>
          <w:b/>
        </w:rPr>
        <w:t>¿La salud enfermedad se genera en las condiciones de trabajo y de vida del hombre, limita la complejidad del proceso salud enfermedad a la problemá</w:t>
      </w:r>
      <w:r w:rsidR="0061796B" w:rsidRPr="0061796B">
        <w:rPr>
          <w:rFonts w:ascii="Segoe UI" w:hAnsi="Segoe UI" w:cs="Segoe UI"/>
          <w:b/>
        </w:rPr>
        <w:t>tica de las relaciones sociales</w:t>
      </w:r>
      <w:r w:rsidRPr="0061796B">
        <w:rPr>
          <w:rFonts w:ascii="Segoe UI" w:hAnsi="Segoe UI" w:cs="Segoe UI"/>
          <w:b/>
        </w:rPr>
        <w:t>?</w:t>
      </w:r>
    </w:p>
    <w:p w:rsidR="0061796B" w:rsidRPr="0061796B" w:rsidRDefault="0061796B" w:rsidP="0061796B">
      <w:pPr>
        <w:pStyle w:val="Sinespaciado"/>
        <w:jc w:val="both"/>
        <w:rPr>
          <w:rFonts w:ascii="Segoe UI" w:hAnsi="Segoe UI" w:cs="Segoe UI"/>
        </w:rPr>
      </w:pPr>
    </w:p>
    <w:p w:rsidR="00036169" w:rsidRPr="0061796B" w:rsidRDefault="00036169" w:rsidP="0061796B">
      <w:pPr>
        <w:pStyle w:val="Sinespaciado"/>
        <w:jc w:val="both"/>
        <w:rPr>
          <w:rFonts w:ascii="Segoe UI" w:hAnsi="Segoe UI" w:cs="Segoe UI"/>
        </w:rPr>
      </w:pPr>
      <w:r w:rsidRPr="0061796B">
        <w:rPr>
          <w:rFonts w:ascii="Segoe UI" w:hAnsi="Segoe UI" w:cs="Segoe UI"/>
        </w:rPr>
        <w:t xml:space="preserve">La salud- enfermedad en cierta parte sí </w:t>
      </w:r>
      <w:r w:rsidR="0061796B" w:rsidRPr="0061796B">
        <w:rPr>
          <w:rFonts w:ascii="Segoe UI" w:hAnsi="Segoe UI" w:cs="Segoe UI"/>
        </w:rPr>
        <w:t>está</w:t>
      </w:r>
      <w:r w:rsidRPr="0061796B">
        <w:rPr>
          <w:rFonts w:ascii="Segoe UI" w:hAnsi="Segoe UI" w:cs="Segoe UI"/>
        </w:rPr>
        <w:t xml:space="preserve"> determinada por las condiciones de trabajo la vida del hombre y las relaciones sociales,  pero no creo que se límite a esos aspectos, creo </w:t>
      </w:r>
      <w:r w:rsidRPr="0061796B">
        <w:rPr>
          <w:rFonts w:ascii="Segoe UI" w:hAnsi="Segoe UI" w:cs="Segoe UI"/>
        </w:rPr>
        <w:lastRenderedPageBreak/>
        <w:t>que tiene que ver tanto lo social, biológico como los histórico y lo genético. Yo creo que para estudiar una enfermedad no se puede ver de manera aislada o individual, creo que se debe de estudiar lo más a profundidad que sea posible</w:t>
      </w:r>
      <w:r w:rsidR="00EA6AB5" w:rsidRPr="0061796B">
        <w:rPr>
          <w:rFonts w:ascii="Segoe UI" w:hAnsi="Segoe UI" w:cs="Segoe UI"/>
        </w:rPr>
        <w:t xml:space="preserve">, para comprenderla mejor y saber </w:t>
      </w:r>
      <w:r w:rsidR="0061796B" w:rsidRPr="0061796B">
        <w:rPr>
          <w:rFonts w:ascii="Segoe UI" w:hAnsi="Segoe UI" w:cs="Segoe UI"/>
        </w:rPr>
        <w:t>cómo</w:t>
      </w:r>
      <w:r w:rsidR="00EA6AB5" w:rsidRPr="0061796B">
        <w:rPr>
          <w:rFonts w:ascii="Segoe UI" w:hAnsi="Segoe UI" w:cs="Segoe UI"/>
        </w:rPr>
        <w:t xml:space="preserve"> comportarnos ante ella.</w:t>
      </w:r>
    </w:p>
    <w:p w:rsidR="0061796B" w:rsidRPr="0061796B" w:rsidRDefault="0061796B" w:rsidP="0061796B">
      <w:pPr>
        <w:pStyle w:val="Sinespaciado"/>
        <w:jc w:val="both"/>
        <w:rPr>
          <w:rFonts w:ascii="Segoe UI" w:hAnsi="Segoe UI" w:cs="Segoe UI"/>
          <w:i/>
        </w:rPr>
      </w:pPr>
    </w:p>
    <w:p w:rsidR="0061796B" w:rsidRPr="0061796B" w:rsidRDefault="0061796B" w:rsidP="0061796B">
      <w:pPr>
        <w:pStyle w:val="Sinespaciado"/>
        <w:jc w:val="both"/>
        <w:rPr>
          <w:rFonts w:ascii="Segoe UI" w:hAnsi="Segoe UI" w:cs="Segoe UI"/>
          <w:b/>
          <w:i/>
        </w:rPr>
      </w:pPr>
      <w:r w:rsidRPr="0061796B">
        <w:rPr>
          <w:rFonts w:ascii="Segoe UI" w:hAnsi="Segoe UI" w:cs="Segoe UI"/>
          <w:b/>
          <w:i/>
        </w:rPr>
        <w:t>Bibliografía</w:t>
      </w:r>
    </w:p>
    <w:p w:rsidR="0061796B" w:rsidRPr="0061796B" w:rsidRDefault="0061796B" w:rsidP="0061796B">
      <w:pPr>
        <w:pStyle w:val="Sinespaciado"/>
        <w:jc w:val="both"/>
        <w:rPr>
          <w:rFonts w:ascii="Segoe UI" w:hAnsi="Segoe UI" w:cs="Segoe UI"/>
          <w:b/>
          <w:i/>
        </w:rPr>
      </w:pPr>
    </w:p>
    <w:p w:rsidR="00A1014D" w:rsidRPr="0061796B" w:rsidRDefault="005669DD" w:rsidP="0061796B">
      <w:pPr>
        <w:jc w:val="both"/>
        <w:rPr>
          <w:rFonts w:ascii="Segoe UI" w:hAnsi="Segoe UI" w:cs="Segoe UI"/>
          <w:i/>
          <w:u w:val="single"/>
        </w:rPr>
      </w:pPr>
      <w:hyperlink r:id="rId4" w:history="1">
        <w:r w:rsidRPr="0061796B">
          <w:rPr>
            <w:rStyle w:val="Hipervnculo"/>
            <w:rFonts w:ascii="Segoe UI" w:hAnsi="Segoe UI" w:cs="Segoe UI"/>
            <w:i/>
            <w:color w:val="auto"/>
          </w:rPr>
          <w:t>http://sameens.dia.uned.es/Trabajos7/Trabajos_Publicos/Trab_2/Fernandez_Verdugo_2/multicausal.htm</w:t>
        </w:r>
      </w:hyperlink>
    </w:p>
    <w:p w:rsidR="005669DD" w:rsidRPr="0061796B" w:rsidRDefault="005669DD" w:rsidP="0061796B">
      <w:pPr>
        <w:jc w:val="both"/>
        <w:rPr>
          <w:rFonts w:ascii="Segoe UI" w:hAnsi="Segoe UI" w:cs="Segoe UI"/>
          <w:i/>
          <w:u w:val="single"/>
        </w:rPr>
      </w:pPr>
      <w:hyperlink r:id="rId5" w:history="1">
        <w:r w:rsidRPr="0061796B">
          <w:rPr>
            <w:rStyle w:val="Hipervnculo"/>
            <w:rFonts w:ascii="Segoe UI" w:hAnsi="Segoe UI" w:cs="Segoe UI"/>
            <w:i/>
            <w:color w:val="auto"/>
          </w:rPr>
          <w:t>http://www.bvsde.paho.org/bvsacd/cd51/cuaderno17/cap1.pdf</w:t>
        </w:r>
      </w:hyperlink>
    </w:p>
    <w:p w:rsidR="0061796B" w:rsidRPr="0061796B" w:rsidRDefault="0061796B" w:rsidP="0061796B">
      <w:pPr>
        <w:jc w:val="both"/>
        <w:rPr>
          <w:rFonts w:ascii="Segoe UI" w:hAnsi="Segoe UI" w:cs="Segoe UI"/>
          <w:i/>
        </w:rPr>
      </w:pPr>
      <w:r w:rsidRPr="0061796B">
        <w:rPr>
          <w:rFonts w:ascii="Segoe UI" w:hAnsi="Segoe UI" w:cs="Segoe UI"/>
          <w:i/>
        </w:rPr>
        <w:t>Libro de salud pública.</w:t>
      </w:r>
    </w:p>
    <w:p w:rsidR="0061796B" w:rsidRPr="0061796B" w:rsidRDefault="0061796B" w:rsidP="0061796B">
      <w:pPr>
        <w:jc w:val="both"/>
        <w:rPr>
          <w:rFonts w:ascii="Segoe UI" w:hAnsi="Segoe UI" w:cs="Segoe UI"/>
          <w:i/>
        </w:rPr>
      </w:pPr>
      <w:r w:rsidRPr="0061796B">
        <w:rPr>
          <w:rFonts w:ascii="Segoe UI" w:hAnsi="Segoe UI" w:cs="Segoe UI"/>
          <w:i/>
        </w:rPr>
        <w:t>Sociología de la medicina.</w:t>
      </w:r>
    </w:p>
    <w:p w:rsidR="0061796B" w:rsidRPr="0061796B" w:rsidRDefault="0061796B">
      <w:pPr>
        <w:jc w:val="both"/>
        <w:rPr>
          <w:rFonts w:ascii="Segoe UI" w:hAnsi="Segoe UI" w:cs="Segoe UI"/>
        </w:rPr>
      </w:pPr>
    </w:p>
    <w:sectPr w:rsidR="0061796B" w:rsidRPr="0061796B" w:rsidSect="005208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14D"/>
    <w:rsid w:val="00036169"/>
    <w:rsid w:val="0017796A"/>
    <w:rsid w:val="00400601"/>
    <w:rsid w:val="00520876"/>
    <w:rsid w:val="005669DD"/>
    <w:rsid w:val="0059259E"/>
    <w:rsid w:val="0061796B"/>
    <w:rsid w:val="008A6ED3"/>
    <w:rsid w:val="00A1014D"/>
    <w:rsid w:val="00EA6A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A6ED3"/>
    <w:rPr>
      <w:b/>
      <w:bCs/>
    </w:rPr>
  </w:style>
  <w:style w:type="character" w:styleId="Hipervnculo">
    <w:name w:val="Hyperlink"/>
    <w:basedOn w:val="Fuentedeprrafopredeter"/>
    <w:uiPriority w:val="99"/>
    <w:unhideWhenUsed/>
    <w:rsid w:val="005669DD"/>
    <w:rPr>
      <w:color w:val="0000FF" w:themeColor="hyperlink"/>
      <w:u w:val="single"/>
    </w:rPr>
  </w:style>
  <w:style w:type="paragraph" w:styleId="Sinespaciado">
    <w:name w:val="No Spacing"/>
    <w:uiPriority w:val="1"/>
    <w:qFormat/>
    <w:rsid w:val="00EA6A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vsde.paho.org/bvsacd/cd51/cuaderno17/cap1.pdf" TargetMode="External"/><Relationship Id="rId4" Type="http://schemas.openxmlformats.org/officeDocument/2006/relationships/hyperlink" Target="http://sameens.dia.uned.es/Trabajos7/Trabajos_Publicos/Trab_2/Fernandez_Verdugo_2/multicausa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silviux</dc:creator>
  <cp:lastModifiedBy>silviux</cp:lastModifiedBy>
  <cp:revision>2</cp:revision>
  <dcterms:created xsi:type="dcterms:W3CDTF">2010-03-07T12:27:00Z</dcterms:created>
  <dcterms:modified xsi:type="dcterms:W3CDTF">2010-03-07T13:25:00Z</dcterms:modified>
</cp:coreProperties>
</file>