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1" w:rsidRPr="00F46E5F" w:rsidRDefault="004F2401">
      <w:pPr>
        <w:rPr>
          <w:rFonts w:cs="Arial"/>
          <w:color w:val="000000" w:themeColor="text1"/>
          <w:sz w:val="24"/>
          <w:szCs w:val="24"/>
        </w:rPr>
      </w:pPr>
      <w:r w:rsidRPr="00F46E5F">
        <w:rPr>
          <w:rFonts w:cs="Arial"/>
          <w:color w:val="000000" w:themeColor="text1"/>
          <w:sz w:val="24"/>
          <w:szCs w:val="24"/>
        </w:rPr>
        <w:t>“</w:t>
      </w:r>
      <w:r w:rsidRPr="00F46E5F">
        <w:rPr>
          <w:rFonts w:cs="Arial"/>
          <w:color w:val="000000" w:themeColor="text1"/>
          <w:sz w:val="24"/>
          <w:szCs w:val="24"/>
          <w:u w:val="single"/>
        </w:rPr>
        <w:t>Historia natural de la enfermedad</w:t>
      </w:r>
      <w:r w:rsidRPr="00F46E5F">
        <w:rPr>
          <w:rFonts w:cs="Arial"/>
          <w:color w:val="000000" w:themeColor="text1"/>
          <w:sz w:val="24"/>
          <w:szCs w:val="24"/>
        </w:rPr>
        <w:t>”</w:t>
      </w:r>
    </w:p>
    <w:p w:rsidR="004F2401" w:rsidRDefault="00E51C0E">
      <w:pPr>
        <w:rPr>
          <w:rFonts w:cs="Arial"/>
          <w:color w:val="000000" w:themeColor="text1"/>
          <w:sz w:val="24"/>
          <w:szCs w:val="24"/>
        </w:rPr>
      </w:pPr>
      <w:r w:rsidRPr="00F46E5F">
        <w:rPr>
          <w:rFonts w:cs="Arial"/>
          <w:color w:val="000000" w:themeColor="text1"/>
          <w:sz w:val="24"/>
          <w:szCs w:val="24"/>
        </w:rPr>
        <w:t>Es la evolución natural de cualquier proceso patológico, desde su inicio hasta su resolución, sin que intervenga la mano del hombre.</w:t>
      </w:r>
    </w:p>
    <w:p w:rsidR="00F46E5F" w:rsidRDefault="00F46E5F">
      <w:pPr>
        <w:rPr>
          <w:rFonts w:cs="Arial"/>
          <w:color w:val="000000" w:themeColor="text1"/>
          <w:sz w:val="24"/>
          <w:szCs w:val="24"/>
        </w:rPr>
      </w:pPr>
    </w:p>
    <w:p w:rsidR="00AF2542" w:rsidRPr="00F46E5F" w:rsidRDefault="00ED5858">
      <w:pPr>
        <w:rPr>
          <w:rFonts w:cs="Arial"/>
          <w:color w:val="000000" w:themeColor="text1"/>
          <w:sz w:val="24"/>
          <w:szCs w:val="24"/>
        </w:rPr>
      </w:pPr>
      <w:hyperlink r:id="rId5" w:history="1">
        <w:r w:rsidR="00E51C0E" w:rsidRPr="00F46E5F">
          <w:rPr>
            <w:rStyle w:val="Hipervnculo"/>
            <w:rFonts w:cs="Arial"/>
            <w:color w:val="000000" w:themeColor="text1"/>
            <w:sz w:val="24"/>
            <w:szCs w:val="24"/>
            <w:u w:val="none"/>
          </w:rPr>
          <w:t>http://www.slideshare.net/naturalito/salud-etapas-de-la-salud-a-la-enfermedad</w:t>
        </w:r>
      </w:hyperlink>
    </w:p>
    <w:p w:rsidR="00E51C0E" w:rsidRPr="00F46E5F" w:rsidRDefault="00E51C0E">
      <w:pPr>
        <w:rPr>
          <w:rFonts w:cs="Arial"/>
          <w:color w:val="000000" w:themeColor="text1"/>
          <w:sz w:val="24"/>
          <w:szCs w:val="24"/>
        </w:rPr>
      </w:pPr>
    </w:p>
    <w:p w:rsidR="00E51C0E" w:rsidRPr="00F46E5F" w:rsidRDefault="00E51C0E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1.- </w:t>
      </w:r>
      <w:r w:rsidRPr="00F46E5F">
        <w:rPr>
          <w:sz w:val="24"/>
          <w:szCs w:val="24"/>
          <w:u w:val="single"/>
        </w:rPr>
        <w:t>Periodos de la historia natural de la enfermedad</w:t>
      </w:r>
      <w:r w:rsidRPr="00F46E5F">
        <w:rPr>
          <w:sz w:val="24"/>
          <w:szCs w:val="24"/>
        </w:rPr>
        <w:t>.</w:t>
      </w:r>
    </w:p>
    <w:p w:rsidR="00E51C0E" w:rsidRPr="00F46E5F" w:rsidRDefault="00F46E5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2169E" w:rsidRPr="00F46E5F">
        <w:rPr>
          <w:sz w:val="24"/>
          <w:szCs w:val="24"/>
        </w:rPr>
        <w:t xml:space="preserve">Periodo </w:t>
      </w:r>
      <w:r w:rsidR="00227474" w:rsidRPr="00F46E5F">
        <w:rPr>
          <w:sz w:val="24"/>
          <w:szCs w:val="24"/>
        </w:rPr>
        <w:t>Pre-</w:t>
      </w:r>
      <w:r w:rsidR="0052169E" w:rsidRPr="00F46E5F">
        <w:rPr>
          <w:sz w:val="24"/>
          <w:szCs w:val="24"/>
        </w:rPr>
        <w:t>Patogénico:</w:t>
      </w:r>
    </w:p>
    <w:p w:rsidR="0052169E" w:rsidRPr="00F46E5F" w:rsidRDefault="0052169E">
      <w:pPr>
        <w:rPr>
          <w:sz w:val="24"/>
          <w:szCs w:val="24"/>
        </w:rPr>
      </w:pPr>
      <w:r w:rsidRPr="00F46E5F">
        <w:rPr>
          <w:sz w:val="24"/>
          <w:szCs w:val="24"/>
        </w:rPr>
        <w:t>Corresponde al tiempo en que las personas están sanas, es decir, se encuentran en equilibrio con su ambiente.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En este periodo interactúa la triada que está formada por: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Huésped</w:t>
      </w:r>
      <w:r w:rsidR="00EE1D57" w:rsidRPr="00F46E5F">
        <w:rPr>
          <w:sz w:val="24"/>
          <w:szCs w:val="24"/>
        </w:rPr>
        <w:t>:</w:t>
      </w:r>
      <w:r w:rsidRPr="00F46E5F">
        <w:rPr>
          <w:sz w:val="24"/>
          <w:szCs w:val="24"/>
        </w:rPr>
        <w:t xml:space="preserve"> </w:t>
      </w:r>
      <w:r w:rsidR="00EE1D57" w:rsidRPr="00F46E5F">
        <w:rPr>
          <w:sz w:val="24"/>
          <w:szCs w:val="24"/>
        </w:rPr>
        <w:t xml:space="preserve">genéticos, </w:t>
      </w:r>
      <w:r w:rsidR="00227474" w:rsidRPr="00F46E5F">
        <w:rPr>
          <w:sz w:val="24"/>
          <w:szCs w:val="24"/>
        </w:rPr>
        <w:t>edad, sexo, hábitos, ocupación, grupo étnico, condición fisiológica, enfermedad intercurrente, inmunidad.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Medio ambiente: físico, biológico, socioeconómico, cultural.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Agente: biológico, físico-químico, psicosocial, herencia.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Para que se presente la enfermedad es necesario que estén presentes todos los componentes de la triada ecológica. Si falta alguno de ellos no se puede dar la interacción y no hay enfermedad.</w:t>
      </w:r>
    </w:p>
    <w:p w:rsidR="0090726B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Cuando entran en desequilibrio los tres elementos de la tríada se inicia el proceso patológico en el huésped.</w:t>
      </w:r>
    </w:p>
    <w:p w:rsidR="00F46E5F" w:rsidRPr="00F46E5F" w:rsidRDefault="00F46E5F">
      <w:pPr>
        <w:rPr>
          <w:sz w:val="24"/>
          <w:szCs w:val="24"/>
        </w:rPr>
      </w:pPr>
    </w:p>
    <w:p w:rsidR="0052169E" w:rsidRPr="00F46E5F" w:rsidRDefault="00F46E5F" w:rsidP="00F46E5F">
      <w:pPr>
        <w:rPr>
          <w:sz w:val="24"/>
          <w:szCs w:val="24"/>
        </w:rPr>
      </w:pPr>
      <w:r w:rsidRPr="00F46E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52169E" w:rsidRPr="00F46E5F">
        <w:rPr>
          <w:sz w:val="24"/>
          <w:szCs w:val="24"/>
        </w:rPr>
        <w:t>Periodo Patogénico:</w:t>
      </w:r>
    </w:p>
    <w:p w:rsidR="0052169E" w:rsidRPr="00F46E5F" w:rsidRDefault="0052169E">
      <w:pPr>
        <w:rPr>
          <w:sz w:val="24"/>
          <w:szCs w:val="24"/>
        </w:rPr>
      </w:pPr>
      <w:r w:rsidRPr="00F46E5F">
        <w:rPr>
          <w:sz w:val="24"/>
          <w:szCs w:val="24"/>
        </w:rPr>
        <w:t>Corresponde al inicio de la enfermedad, aun antes de que se presenten los síntomas.</w:t>
      </w: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Se divide en dos etapas:</w:t>
      </w:r>
    </w:p>
    <w:p w:rsidR="00DC581E" w:rsidRPr="00F46E5F" w:rsidRDefault="0090726B" w:rsidP="0090726B">
      <w:pPr>
        <w:rPr>
          <w:sz w:val="24"/>
          <w:szCs w:val="24"/>
        </w:rPr>
      </w:pPr>
      <w:r w:rsidRPr="00F46E5F">
        <w:rPr>
          <w:sz w:val="24"/>
          <w:szCs w:val="24"/>
        </w:rPr>
        <w:t>* Etapa Subclínica o Periodo de incubació</w:t>
      </w:r>
      <w:r w:rsidR="00DC581E" w:rsidRPr="00F46E5F">
        <w:rPr>
          <w:sz w:val="24"/>
          <w:szCs w:val="24"/>
        </w:rPr>
        <w:t xml:space="preserve">n. </w:t>
      </w:r>
    </w:p>
    <w:p w:rsidR="0044380E" w:rsidRDefault="0044380E" w:rsidP="0090726B">
      <w:pPr>
        <w:rPr>
          <w:sz w:val="24"/>
          <w:szCs w:val="24"/>
        </w:rPr>
      </w:pPr>
    </w:p>
    <w:p w:rsidR="00DC581E" w:rsidRPr="0044380E" w:rsidRDefault="0044380E" w:rsidP="0044380E">
      <w:pPr>
        <w:rPr>
          <w:sz w:val="24"/>
          <w:szCs w:val="24"/>
        </w:rPr>
      </w:pPr>
      <w:r w:rsidRPr="0044380E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</w:t>
      </w:r>
      <w:r w:rsidR="00DC581E" w:rsidRPr="0044380E">
        <w:rPr>
          <w:sz w:val="24"/>
          <w:szCs w:val="24"/>
        </w:rPr>
        <w:t>Horizonte Clínico.</w:t>
      </w:r>
    </w:p>
    <w:p w:rsidR="0090726B" w:rsidRPr="00F46E5F" w:rsidRDefault="00DC581E" w:rsidP="0090726B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 (Periodo de latencia, adaptación, reproducción, expansión local, cambios histopatológicos y/o diseminación sistemática).</w:t>
      </w:r>
    </w:p>
    <w:p w:rsidR="00DC581E" w:rsidRPr="00F46E5F" w:rsidRDefault="00DC581E" w:rsidP="0090726B">
      <w:pPr>
        <w:rPr>
          <w:sz w:val="24"/>
          <w:szCs w:val="24"/>
        </w:rPr>
      </w:pPr>
    </w:p>
    <w:p w:rsidR="0090726B" w:rsidRPr="00F46E5F" w:rsidRDefault="0090726B">
      <w:pPr>
        <w:rPr>
          <w:sz w:val="24"/>
          <w:szCs w:val="24"/>
        </w:rPr>
      </w:pPr>
      <w:r w:rsidRPr="00F46E5F">
        <w:rPr>
          <w:sz w:val="24"/>
          <w:szCs w:val="24"/>
        </w:rPr>
        <w:t>*Etapa Clínica</w:t>
      </w:r>
    </w:p>
    <w:p w:rsidR="00103D14" w:rsidRPr="00F46E5F" w:rsidRDefault="00103D14">
      <w:pPr>
        <w:rPr>
          <w:sz w:val="24"/>
          <w:szCs w:val="24"/>
        </w:rPr>
      </w:pPr>
      <w:r w:rsidRPr="00F46E5F">
        <w:rPr>
          <w:sz w:val="24"/>
          <w:szCs w:val="24"/>
        </w:rPr>
        <w:t>Inicia con:</w:t>
      </w:r>
    </w:p>
    <w:p w:rsidR="0090726B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La interacción inicial agente-huésped.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Incubación.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Reacciones tisulares.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Etapa inicial. Síntomas y signos.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Etapa avanzada.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Gravedad.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Invalidez.</w:t>
      </w:r>
    </w:p>
    <w:p w:rsidR="00103D14" w:rsidRPr="00F46E5F" w:rsidRDefault="00103D14" w:rsidP="00103D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Muerte.</w:t>
      </w:r>
    </w:p>
    <w:p w:rsidR="00DC581E" w:rsidRPr="00F46E5F" w:rsidRDefault="00DC581E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>En cualquiera de estas etapas consecutivas, antes de la muerte, la enfermedad puede abortarse, es decir, regresar al período pre-patogénico.</w:t>
      </w:r>
    </w:p>
    <w:p w:rsidR="00DC581E" w:rsidRPr="00F46E5F" w:rsidRDefault="00DC581E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>Hay tres niveles de prevención:</w:t>
      </w:r>
    </w:p>
    <w:p w:rsidR="00DC581E" w:rsidRPr="00F46E5F" w:rsidRDefault="00DC581E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>* Prevención primaria.</w:t>
      </w:r>
    </w:p>
    <w:p w:rsidR="00DC581E" w:rsidRPr="00F46E5F" w:rsidRDefault="00DC581E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Esta se encuentra en el periodo </w:t>
      </w:r>
      <w:r w:rsidR="00227474" w:rsidRPr="00F46E5F">
        <w:rPr>
          <w:sz w:val="24"/>
          <w:szCs w:val="24"/>
        </w:rPr>
        <w:t>pre-</w:t>
      </w:r>
      <w:r w:rsidRPr="00F46E5F">
        <w:rPr>
          <w:sz w:val="24"/>
          <w:szCs w:val="24"/>
        </w:rPr>
        <w:t>patogénico.</w:t>
      </w:r>
    </w:p>
    <w:p w:rsidR="00DC581E" w:rsidRPr="00F46E5F" w:rsidRDefault="00DC581E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>Promoción, fomento: educación, saneamiento, vivienda, alimentos, desarrollo, recursos de la salud, legislación, empleo, ingreso económico, higiene laboral, ejercicio, recreación.</w:t>
      </w:r>
    </w:p>
    <w:p w:rsidR="00DC581E" w:rsidRPr="00F46E5F" w:rsidRDefault="001F13CD" w:rsidP="00DC581E">
      <w:pPr>
        <w:rPr>
          <w:sz w:val="24"/>
          <w:szCs w:val="24"/>
        </w:rPr>
      </w:pPr>
      <w:r w:rsidRPr="00F46E5F">
        <w:rPr>
          <w:sz w:val="24"/>
          <w:szCs w:val="24"/>
        </w:rPr>
        <w:t>Protección específica: vacunas, quimioprofilaxis, educación específica, prevención de factores de riesgo específicos: hogar, escuela, lugares públicos, centros laborales, etc.</w:t>
      </w:r>
    </w:p>
    <w:p w:rsidR="001F13CD" w:rsidRPr="00F46E5F" w:rsidRDefault="001F13CD" w:rsidP="001F13CD">
      <w:pPr>
        <w:rPr>
          <w:sz w:val="24"/>
          <w:szCs w:val="24"/>
        </w:rPr>
      </w:pPr>
      <w:r w:rsidRPr="00F46E5F">
        <w:rPr>
          <w:sz w:val="24"/>
          <w:szCs w:val="24"/>
        </w:rPr>
        <w:t>* Prevención secundaria.</w:t>
      </w:r>
    </w:p>
    <w:p w:rsidR="001F13CD" w:rsidRPr="00F46E5F" w:rsidRDefault="001F13CD" w:rsidP="001F13CD">
      <w:pPr>
        <w:rPr>
          <w:sz w:val="24"/>
          <w:szCs w:val="24"/>
        </w:rPr>
      </w:pPr>
      <w:r w:rsidRPr="00F46E5F">
        <w:rPr>
          <w:sz w:val="24"/>
          <w:szCs w:val="24"/>
        </w:rPr>
        <w:t>Se encuentra en el periodo patogénico junto con la prevención terc</w:t>
      </w:r>
      <w:r w:rsidR="00550492" w:rsidRPr="00F46E5F">
        <w:rPr>
          <w:sz w:val="24"/>
          <w:szCs w:val="24"/>
        </w:rPr>
        <w:t>ia</w:t>
      </w:r>
      <w:r w:rsidRPr="00F46E5F">
        <w:rPr>
          <w:sz w:val="24"/>
          <w:szCs w:val="24"/>
        </w:rPr>
        <w:t>r</w:t>
      </w:r>
      <w:r w:rsidR="00550492" w:rsidRPr="00F46E5F">
        <w:rPr>
          <w:sz w:val="24"/>
          <w:szCs w:val="24"/>
        </w:rPr>
        <w:t>i</w:t>
      </w:r>
      <w:r w:rsidRPr="00F46E5F">
        <w:rPr>
          <w:sz w:val="24"/>
          <w:szCs w:val="24"/>
        </w:rPr>
        <w:t>a.</w:t>
      </w:r>
    </w:p>
    <w:p w:rsidR="001F13CD" w:rsidRPr="00F46E5F" w:rsidRDefault="001F13CD" w:rsidP="001F13CD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Diagnóstico precoz y tratamiento adecuados: encuestas serológicas, muestreo inmunológico, exámenes periódicos de la salud, pesquisa, notificación, tratamiento y </w:t>
      </w:r>
      <w:r w:rsidR="0044380E" w:rsidRPr="00F46E5F">
        <w:rPr>
          <w:sz w:val="24"/>
          <w:szCs w:val="24"/>
        </w:rPr>
        <w:t>controles tempranos y adecuados</w:t>
      </w:r>
      <w:r w:rsidRPr="00F46E5F">
        <w:rPr>
          <w:sz w:val="24"/>
          <w:szCs w:val="24"/>
        </w:rPr>
        <w:t>, capacitación médica, educación preventiva específica individual, familiar, a grupos y comunidad.</w:t>
      </w:r>
    </w:p>
    <w:p w:rsidR="001F13CD" w:rsidRDefault="001F13CD" w:rsidP="001F13CD">
      <w:pPr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>Limitación del daño: prevención de secuelas, utilización de recursos médicos para evitar que la enfermedad pase a estados más avanzados.</w:t>
      </w:r>
    </w:p>
    <w:p w:rsidR="0044380E" w:rsidRPr="00F46E5F" w:rsidRDefault="0044380E" w:rsidP="001F13CD">
      <w:pPr>
        <w:rPr>
          <w:sz w:val="24"/>
          <w:szCs w:val="24"/>
        </w:rPr>
      </w:pPr>
    </w:p>
    <w:p w:rsidR="00992D61" w:rsidRPr="00F46E5F" w:rsidRDefault="00550492" w:rsidP="001F13CD">
      <w:pPr>
        <w:rPr>
          <w:sz w:val="24"/>
          <w:szCs w:val="24"/>
        </w:rPr>
      </w:pPr>
      <w:r w:rsidRPr="00F46E5F">
        <w:rPr>
          <w:sz w:val="24"/>
          <w:szCs w:val="24"/>
        </w:rPr>
        <w:t>*Prevención terciaria: física, psicológica y social.</w:t>
      </w:r>
    </w:p>
    <w:p w:rsidR="00992D61" w:rsidRPr="00F46E5F" w:rsidRDefault="00992D61" w:rsidP="00DC581E">
      <w:pPr>
        <w:rPr>
          <w:sz w:val="24"/>
          <w:szCs w:val="24"/>
        </w:rPr>
      </w:pPr>
    </w:p>
    <w:p w:rsidR="0090726B" w:rsidRPr="0044380E" w:rsidRDefault="00992D61">
      <w:pPr>
        <w:rPr>
          <w:color w:val="000000" w:themeColor="text1"/>
          <w:sz w:val="24"/>
          <w:szCs w:val="24"/>
        </w:rPr>
      </w:pPr>
      <w:r>
        <w:t xml:space="preserve">- </w:t>
      </w:r>
      <w:hyperlink r:id="rId6" w:history="1">
        <w:r w:rsidR="00550492" w:rsidRPr="0044380E">
          <w:rPr>
            <w:rStyle w:val="Hipervnculo"/>
            <w:color w:val="000000" w:themeColor="text1"/>
            <w:sz w:val="24"/>
            <w:szCs w:val="24"/>
            <w:u w:val="none"/>
          </w:rPr>
          <w:t>http://www.slideshare.net/naturalito/salud-etapas-de-la-salud-a-la-enfermedad</w:t>
        </w:r>
      </w:hyperlink>
    </w:p>
    <w:p w:rsidR="00550492" w:rsidRDefault="00992D61" w:rsidP="00992D61">
      <w:pPr>
        <w:rPr>
          <w:sz w:val="24"/>
          <w:szCs w:val="24"/>
        </w:rPr>
      </w:pPr>
      <w:r w:rsidRPr="00992D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50492" w:rsidRPr="00992D61">
        <w:rPr>
          <w:sz w:val="24"/>
          <w:szCs w:val="24"/>
        </w:rPr>
        <w:t>Libro: Epidemiología. Enfermedades transmisibles y crónico-degenerativas de Francisco López Ramos.</w:t>
      </w:r>
    </w:p>
    <w:p w:rsidR="00992D61" w:rsidRPr="00992D61" w:rsidRDefault="00992D61" w:rsidP="00992D61">
      <w:pPr>
        <w:rPr>
          <w:sz w:val="24"/>
          <w:szCs w:val="24"/>
        </w:rPr>
      </w:pPr>
    </w:p>
    <w:p w:rsidR="00550492" w:rsidRPr="00F46E5F" w:rsidRDefault="00550492">
      <w:pPr>
        <w:rPr>
          <w:sz w:val="24"/>
          <w:szCs w:val="24"/>
        </w:rPr>
      </w:pPr>
    </w:p>
    <w:p w:rsidR="00550492" w:rsidRPr="00F46E5F" w:rsidRDefault="00550492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2.- </w:t>
      </w:r>
      <w:r w:rsidRPr="0044380E">
        <w:rPr>
          <w:sz w:val="24"/>
          <w:szCs w:val="24"/>
          <w:u w:val="single"/>
        </w:rPr>
        <w:t>Periodo en el que se hacen presentes los signos y los síntomas de la enfermedad.</w:t>
      </w:r>
    </w:p>
    <w:p w:rsidR="00550492" w:rsidRPr="00F46E5F" w:rsidRDefault="00550492">
      <w:pPr>
        <w:rPr>
          <w:sz w:val="24"/>
          <w:szCs w:val="24"/>
        </w:rPr>
      </w:pPr>
      <w:r w:rsidRPr="00F46E5F">
        <w:rPr>
          <w:sz w:val="24"/>
          <w:szCs w:val="24"/>
        </w:rPr>
        <w:t>En el periodo patogénico</w:t>
      </w:r>
      <w:r w:rsidR="0044380E">
        <w:rPr>
          <w:sz w:val="24"/>
          <w:szCs w:val="24"/>
        </w:rPr>
        <w:t>,</w:t>
      </w:r>
      <w:r w:rsidRPr="00F46E5F">
        <w:rPr>
          <w:sz w:val="24"/>
          <w:szCs w:val="24"/>
        </w:rPr>
        <w:t xml:space="preserve"> que es cuando se presenta la etapa inicial de la enfermedad.</w:t>
      </w:r>
    </w:p>
    <w:p w:rsidR="00550492" w:rsidRPr="00F46E5F" w:rsidRDefault="00550492">
      <w:pPr>
        <w:rPr>
          <w:sz w:val="24"/>
          <w:szCs w:val="24"/>
        </w:rPr>
      </w:pPr>
    </w:p>
    <w:p w:rsidR="00550492" w:rsidRPr="00F46E5F" w:rsidRDefault="00550492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3.- </w:t>
      </w:r>
      <w:r w:rsidRPr="0044380E">
        <w:rPr>
          <w:sz w:val="24"/>
          <w:szCs w:val="24"/>
          <w:u w:val="single"/>
        </w:rPr>
        <w:t>La restitución es orgánica y funcional</w:t>
      </w:r>
      <w:proofErr w:type="gramStart"/>
      <w:r w:rsidRPr="0044380E">
        <w:rPr>
          <w:sz w:val="24"/>
          <w:szCs w:val="24"/>
          <w:u w:val="single"/>
        </w:rPr>
        <w:t>?</w:t>
      </w:r>
      <w:proofErr w:type="gramEnd"/>
    </w:p>
    <w:p w:rsidR="008F2E01" w:rsidRDefault="008F2E01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Depende que tan avanzada sea la enfermedad que presenta el paciente. Ya que si se detecta </w:t>
      </w:r>
      <w:r w:rsidR="00B212E9" w:rsidRPr="00F46E5F">
        <w:rPr>
          <w:sz w:val="24"/>
          <w:szCs w:val="24"/>
        </w:rPr>
        <w:t xml:space="preserve">a tiempo </w:t>
      </w:r>
      <w:r w:rsidR="00155498" w:rsidRPr="00F46E5F">
        <w:rPr>
          <w:sz w:val="24"/>
          <w:szCs w:val="24"/>
        </w:rPr>
        <w:t>y responde a un tratamiento adecuado puede reaccionar favorablemente.</w:t>
      </w:r>
    </w:p>
    <w:p w:rsidR="0044380E" w:rsidRPr="00F46E5F" w:rsidRDefault="0044380E">
      <w:pPr>
        <w:rPr>
          <w:sz w:val="24"/>
          <w:szCs w:val="24"/>
        </w:rPr>
      </w:pPr>
    </w:p>
    <w:p w:rsidR="0052169E" w:rsidRPr="00F46E5F" w:rsidRDefault="0052169E">
      <w:pPr>
        <w:rPr>
          <w:rFonts w:cs="Arial"/>
          <w:color w:val="000000" w:themeColor="text1"/>
          <w:sz w:val="24"/>
          <w:szCs w:val="24"/>
        </w:rPr>
      </w:pPr>
    </w:p>
    <w:p w:rsidR="00E51C0E" w:rsidRPr="00F46E5F" w:rsidRDefault="001129AF">
      <w:pPr>
        <w:rPr>
          <w:sz w:val="24"/>
          <w:szCs w:val="24"/>
        </w:rPr>
      </w:pPr>
      <w:r w:rsidRPr="0044380E">
        <w:rPr>
          <w:sz w:val="24"/>
          <w:szCs w:val="24"/>
          <w:u w:val="single"/>
        </w:rPr>
        <w:t>Enfermedad transmisible</w:t>
      </w:r>
      <w:r w:rsidRPr="00F46E5F">
        <w:rPr>
          <w:sz w:val="24"/>
          <w:szCs w:val="24"/>
        </w:rPr>
        <w:t xml:space="preserve">. </w:t>
      </w:r>
    </w:p>
    <w:p w:rsidR="00163650" w:rsidRPr="00F46E5F" w:rsidRDefault="00455C84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* </w:t>
      </w:r>
      <w:r w:rsidR="009B34AC" w:rsidRPr="00F46E5F">
        <w:rPr>
          <w:sz w:val="24"/>
          <w:szCs w:val="24"/>
        </w:rPr>
        <w:t>Enfermedad:</w:t>
      </w:r>
      <w:r w:rsidR="00163650" w:rsidRPr="00F46E5F">
        <w:rPr>
          <w:sz w:val="24"/>
          <w:szCs w:val="24"/>
        </w:rPr>
        <w:t xml:space="preserve"> </w:t>
      </w:r>
      <w:r w:rsidR="009B34AC" w:rsidRPr="00F46E5F">
        <w:rPr>
          <w:sz w:val="24"/>
          <w:szCs w:val="24"/>
        </w:rPr>
        <w:t xml:space="preserve">Dengue. </w:t>
      </w:r>
    </w:p>
    <w:p w:rsidR="009B34AC" w:rsidRPr="00F46E5F" w:rsidRDefault="009B34AC">
      <w:pPr>
        <w:rPr>
          <w:sz w:val="24"/>
          <w:szCs w:val="24"/>
        </w:rPr>
      </w:pPr>
      <w:r w:rsidRPr="00F46E5F">
        <w:rPr>
          <w:sz w:val="24"/>
          <w:szCs w:val="24"/>
        </w:rPr>
        <w:t>Es una enfermedad febril de etiología viral, transmitida por artrópodos, cuyas manifestaciones clínicas incluyen síndrome febril de origen oscuro que puede acompañarse con exantema y manifestaciones graves, hemorragia y manifestaciones sistemáticas, sin existir hasta el momento tratamiento específico ni vacuna para prevenirla.</w:t>
      </w:r>
    </w:p>
    <w:p w:rsidR="0044380E" w:rsidRPr="00F46E5F" w:rsidRDefault="0044380E">
      <w:pPr>
        <w:rPr>
          <w:sz w:val="24"/>
          <w:szCs w:val="24"/>
        </w:rPr>
      </w:pPr>
    </w:p>
    <w:p w:rsidR="009B34AC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 xml:space="preserve">* </w:t>
      </w:r>
      <w:r w:rsidR="009B34AC" w:rsidRPr="00F46E5F">
        <w:rPr>
          <w:sz w:val="24"/>
          <w:szCs w:val="24"/>
        </w:rPr>
        <w:t>Agente:</w:t>
      </w:r>
    </w:p>
    <w:p w:rsidR="009B34AC" w:rsidRPr="00F46E5F" w:rsidRDefault="009B34AC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Se han manifestado alrededor de 570 virus comúnmente referidos por </w:t>
      </w:r>
      <w:proofErr w:type="spellStart"/>
      <w:r w:rsidRPr="00F46E5F">
        <w:rPr>
          <w:sz w:val="24"/>
          <w:szCs w:val="24"/>
        </w:rPr>
        <w:t>arbovirus</w:t>
      </w:r>
      <w:proofErr w:type="spellEnd"/>
      <w:r w:rsidRPr="00F46E5F">
        <w:rPr>
          <w:sz w:val="24"/>
          <w:szCs w:val="24"/>
        </w:rPr>
        <w:t xml:space="preserve"> transmitidos por artrópodos. La mayoría se clasifica en las familias "</w:t>
      </w:r>
      <w:proofErr w:type="spellStart"/>
      <w:r w:rsidRPr="00F46E5F">
        <w:rPr>
          <w:sz w:val="24"/>
          <w:szCs w:val="24"/>
        </w:rPr>
        <w:t>Bunyaviridae</w:t>
      </w:r>
      <w:proofErr w:type="spellEnd"/>
      <w:r w:rsidRPr="00F46E5F">
        <w:rPr>
          <w:sz w:val="24"/>
          <w:szCs w:val="24"/>
        </w:rPr>
        <w:t xml:space="preserve"> </w:t>
      </w:r>
      <w:proofErr w:type="spellStart"/>
      <w:r w:rsidRPr="00F46E5F">
        <w:rPr>
          <w:sz w:val="24"/>
          <w:szCs w:val="24"/>
        </w:rPr>
        <w:t>Togaviridae</w:t>
      </w:r>
      <w:proofErr w:type="spellEnd"/>
      <w:r w:rsidRPr="00F46E5F">
        <w:rPr>
          <w:sz w:val="24"/>
          <w:szCs w:val="24"/>
        </w:rPr>
        <w:t xml:space="preserve"> o </w:t>
      </w:r>
      <w:proofErr w:type="spellStart"/>
      <w:r w:rsidRPr="00F46E5F">
        <w:rPr>
          <w:sz w:val="24"/>
          <w:szCs w:val="24"/>
        </w:rPr>
        <w:t>Flaviviridae</w:t>
      </w:r>
      <w:proofErr w:type="spellEnd"/>
      <w:r w:rsidRPr="00F46E5F">
        <w:rPr>
          <w:sz w:val="24"/>
          <w:szCs w:val="24"/>
        </w:rPr>
        <w:t>”.</w:t>
      </w:r>
    </w:p>
    <w:p w:rsidR="009B34AC" w:rsidRPr="00F46E5F" w:rsidRDefault="009B34AC">
      <w:pPr>
        <w:rPr>
          <w:sz w:val="24"/>
          <w:szCs w:val="24"/>
        </w:rPr>
      </w:pPr>
      <w:r w:rsidRPr="00F46E5F">
        <w:rPr>
          <w:sz w:val="24"/>
          <w:szCs w:val="24"/>
        </w:rPr>
        <w:t>A esta última familia pertenece el virus del dengue género “</w:t>
      </w:r>
      <w:proofErr w:type="spellStart"/>
      <w:r w:rsidRPr="00F46E5F">
        <w:rPr>
          <w:sz w:val="24"/>
          <w:szCs w:val="24"/>
        </w:rPr>
        <w:t>Flavivirus</w:t>
      </w:r>
      <w:proofErr w:type="spellEnd"/>
      <w:r w:rsidRPr="00F46E5F">
        <w:rPr>
          <w:sz w:val="24"/>
          <w:szCs w:val="24"/>
        </w:rPr>
        <w:t>” tipos 1 a 4.</w:t>
      </w:r>
    </w:p>
    <w:p w:rsidR="009B34AC" w:rsidRPr="00F46E5F" w:rsidRDefault="009B34AC">
      <w:pPr>
        <w:rPr>
          <w:sz w:val="24"/>
          <w:szCs w:val="24"/>
        </w:rPr>
      </w:pPr>
    </w:p>
    <w:p w:rsidR="009B34AC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* </w:t>
      </w:r>
      <w:r w:rsidR="009B34AC" w:rsidRPr="00F46E5F">
        <w:rPr>
          <w:sz w:val="24"/>
          <w:szCs w:val="24"/>
        </w:rPr>
        <w:t>Huésped:</w:t>
      </w:r>
    </w:p>
    <w:p w:rsidR="009B34AC" w:rsidRPr="00F46E5F" w:rsidRDefault="009B34AC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El hombre es infectado por el piquete de un artrópodo, </w:t>
      </w:r>
      <w:proofErr w:type="spellStart"/>
      <w:r w:rsidRPr="00F46E5F">
        <w:rPr>
          <w:sz w:val="24"/>
          <w:szCs w:val="24"/>
        </w:rPr>
        <w:t>Aedes</w:t>
      </w:r>
      <w:proofErr w:type="spellEnd"/>
      <w:r w:rsidRPr="00F46E5F">
        <w:rPr>
          <w:sz w:val="24"/>
          <w:szCs w:val="24"/>
        </w:rPr>
        <w:t xml:space="preserve"> </w:t>
      </w:r>
      <w:proofErr w:type="spellStart"/>
      <w:r w:rsidRPr="00F46E5F">
        <w:rPr>
          <w:sz w:val="24"/>
          <w:szCs w:val="24"/>
        </w:rPr>
        <w:t>aegypti</w:t>
      </w:r>
      <w:proofErr w:type="spellEnd"/>
      <w:r w:rsidRPr="00F46E5F">
        <w:rPr>
          <w:sz w:val="24"/>
          <w:szCs w:val="24"/>
        </w:rPr>
        <w:t>; proveniente de pájaros o mamíferos pequeños. No existe transmisión de persona a persona.</w:t>
      </w:r>
    </w:p>
    <w:p w:rsidR="009B34AC" w:rsidRPr="00F46E5F" w:rsidRDefault="009B34AC">
      <w:pPr>
        <w:rPr>
          <w:sz w:val="24"/>
          <w:szCs w:val="24"/>
        </w:rPr>
      </w:pPr>
    </w:p>
    <w:p w:rsidR="009B34AC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* </w:t>
      </w:r>
      <w:r w:rsidR="009B34AC" w:rsidRPr="00F46E5F">
        <w:rPr>
          <w:sz w:val="24"/>
          <w:szCs w:val="24"/>
        </w:rPr>
        <w:t>Ambiente:</w:t>
      </w:r>
    </w:p>
    <w:p w:rsidR="009B34AC" w:rsidRDefault="009B34AC">
      <w:pPr>
        <w:rPr>
          <w:sz w:val="24"/>
          <w:szCs w:val="24"/>
        </w:rPr>
      </w:pPr>
      <w:r w:rsidRPr="00F46E5F">
        <w:rPr>
          <w:sz w:val="24"/>
          <w:szCs w:val="24"/>
        </w:rPr>
        <w:t>La distribución geográfica de la enfermedad incluye áreas tropicales de todo el mundo: el Caribe, México, Centro y Sudamérica, Asia, Australia, Oceanía y África.</w:t>
      </w:r>
    </w:p>
    <w:p w:rsidR="0044380E" w:rsidRPr="00F46E5F" w:rsidRDefault="0044380E">
      <w:pPr>
        <w:rPr>
          <w:sz w:val="24"/>
          <w:szCs w:val="24"/>
        </w:rPr>
      </w:pPr>
    </w:p>
    <w:p w:rsidR="009B34AC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>* Prevención Primaria.</w:t>
      </w:r>
    </w:p>
    <w:p w:rsidR="00455C84" w:rsidRPr="00F46E5F" w:rsidRDefault="00455C84">
      <w:pPr>
        <w:rPr>
          <w:sz w:val="24"/>
          <w:szCs w:val="24"/>
        </w:rPr>
      </w:pPr>
      <w:r w:rsidRPr="00F46E5F">
        <w:rPr>
          <w:sz w:val="24"/>
          <w:szCs w:val="24"/>
        </w:rPr>
        <w:t>Promoción de la salud:</w:t>
      </w:r>
    </w:p>
    <w:p w:rsidR="00455C84" w:rsidRPr="00F46E5F" w:rsidRDefault="00455C84">
      <w:pPr>
        <w:rPr>
          <w:sz w:val="24"/>
          <w:szCs w:val="24"/>
        </w:rPr>
      </w:pPr>
      <w:r w:rsidRPr="00F46E5F">
        <w:rPr>
          <w:sz w:val="24"/>
          <w:szCs w:val="24"/>
        </w:rPr>
        <w:t>Educar a la comunidad en relación con la protección contra los vectores, proteger áreas descubiertas, usar repelentes, vigilar sitios donde haya agua almacenada.</w:t>
      </w:r>
    </w:p>
    <w:p w:rsidR="00455C84" w:rsidRPr="00F46E5F" w:rsidRDefault="00455C84">
      <w:pPr>
        <w:rPr>
          <w:sz w:val="24"/>
          <w:szCs w:val="24"/>
        </w:rPr>
      </w:pPr>
      <w:r w:rsidRPr="00F46E5F">
        <w:rPr>
          <w:sz w:val="24"/>
          <w:szCs w:val="24"/>
        </w:rPr>
        <w:t>Protección específica:</w:t>
      </w:r>
    </w:p>
    <w:p w:rsidR="00455C84" w:rsidRPr="00F46E5F" w:rsidRDefault="00455C84">
      <w:pPr>
        <w:rPr>
          <w:sz w:val="24"/>
          <w:szCs w:val="24"/>
        </w:rPr>
      </w:pPr>
      <w:r w:rsidRPr="00F46E5F">
        <w:rPr>
          <w:sz w:val="24"/>
          <w:szCs w:val="24"/>
        </w:rPr>
        <w:t>No existe vacuna en la actualidad.</w:t>
      </w:r>
    </w:p>
    <w:p w:rsidR="00455C84" w:rsidRPr="00F46E5F" w:rsidRDefault="00455C84">
      <w:pPr>
        <w:rPr>
          <w:sz w:val="24"/>
          <w:szCs w:val="24"/>
        </w:rPr>
      </w:pPr>
    </w:p>
    <w:p w:rsidR="00455C84" w:rsidRPr="00F46E5F" w:rsidRDefault="00455C84" w:rsidP="008E6CF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 xml:space="preserve"> Periodo Patogénico.</w:t>
      </w:r>
    </w:p>
    <w:p w:rsidR="00455C84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>Etapa subclínica. Fisiopatogenia:</w:t>
      </w:r>
    </w:p>
    <w:p w:rsidR="00455C84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>El virus se adquiere por el piquete del mosquito y en la forma clásica de la enfermedad puede cursar con leucopenia, neutropenia y plaquetopenia; se han encontrado altos niveles séricos de factor de necrosis tumoral, sobre todo en aquellos que presentaron grado severo de dengue hemorrágico.</w:t>
      </w:r>
    </w:p>
    <w:p w:rsidR="00455C84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>Etapa clínica. Síntomas y signos:</w:t>
      </w:r>
    </w:p>
    <w:p w:rsidR="00455C84" w:rsidRPr="00F46E5F" w:rsidRDefault="00455C84" w:rsidP="00455C84">
      <w:pPr>
        <w:rPr>
          <w:sz w:val="24"/>
          <w:szCs w:val="24"/>
        </w:rPr>
      </w:pPr>
      <w:r w:rsidRPr="00F46E5F">
        <w:rPr>
          <w:sz w:val="24"/>
          <w:szCs w:val="24"/>
        </w:rPr>
        <w:t>Las manifestaciones clínicas incluyen cuatro variantes.</w:t>
      </w:r>
    </w:p>
    <w:p w:rsidR="00455C84" w:rsidRPr="00F46E5F" w:rsidRDefault="00455C84" w:rsidP="00455C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Fiebre indiferenciada: semejante a cualquier proceso viral.</w:t>
      </w:r>
    </w:p>
    <w:p w:rsidR="00455C84" w:rsidRPr="00F46E5F" w:rsidRDefault="00455C84" w:rsidP="00455C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Dengue clásico: fiebre elevada, cefalea frontal intensa, mialgias, artralgias, dolor retro-ocular, exantema maculopapular, náuseas, vómito.</w:t>
      </w:r>
    </w:p>
    <w:p w:rsidR="00455C84" w:rsidRPr="00F46E5F" w:rsidRDefault="00455C84" w:rsidP="00455C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Dengue hemorrágico: los datos de dengue clásico más;</w:t>
      </w:r>
    </w:p>
    <w:p w:rsidR="00455C84" w:rsidRPr="00F46E5F" w:rsidRDefault="00455C84" w:rsidP="00455C8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46E5F">
        <w:rPr>
          <w:sz w:val="24"/>
          <w:szCs w:val="24"/>
        </w:rPr>
        <w:t>Prueba del torniquete positiva, petequias o equimosis.</w:t>
      </w:r>
    </w:p>
    <w:p w:rsidR="00455C84" w:rsidRPr="00F46E5F" w:rsidRDefault="00455C84" w:rsidP="00455C8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46E5F">
        <w:rPr>
          <w:sz w:val="24"/>
          <w:szCs w:val="24"/>
        </w:rPr>
        <w:t>Manifestaciones de sangrado (epistaxis, gingivorragia, hemorragia gastrointestinal, hematuria.</w:t>
      </w:r>
    </w:p>
    <w:p w:rsidR="00455C84" w:rsidRPr="00F46E5F" w:rsidRDefault="00455C84" w:rsidP="00455C8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46E5F">
        <w:rPr>
          <w:sz w:val="24"/>
          <w:szCs w:val="24"/>
        </w:rPr>
        <w:t>Trombocitopenia.</w:t>
      </w:r>
    </w:p>
    <w:p w:rsidR="00455C84" w:rsidRPr="00F46E5F" w:rsidRDefault="00455C84" w:rsidP="00455C8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Síndrome de choque por dengue.</w:t>
      </w:r>
    </w:p>
    <w:p w:rsidR="00455C84" w:rsidRPr="00F46E5F" w:rsidRDefault="00455C84" w:rsidP="00455C84">
      <w:pPr>
        <w:rPr>
          <w:sz w:val="24"/>
          <w:szCs w:val="24"/>
        </w:rPr>
      </w:pPr>
    </w:p>
    <w:p w:rsidR="00DB4136" w:rsidRPr="00F46E5F" w:rsidRDefault="00DB4136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>* Prevención Secundaria.</w:t>
      </w:r>
    </w:p>
    <w:p w:rsidR="00DB4136" w:rsidRPr="00F46E5F" w:rsidRDefault="00DB4136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>Diagnóstico y tratamiento:</w:t>
      </w:r>
    </w:p>
    <w:p w:rsidR="00DB4136" w:rsidRPr="00F46E5F" w:rsidRDefault="00DB4136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>Se basa en el antecedente epidemiológico, cuadro clínico y datos de laboratorio como la determinación de anticuerpos de inhibición de la hemaglutinación a mayores a 1 280, determinación de IgG por la prueba de ELISA o una prueba positiva de anticuerpos de IgM sobra uno o varios antígenos; en laboratorios especiales se puede recurrir al aislamiento del virus. El tratamiento es de sostén. Los casos graves deben ser hospitalizados con precauciones estándar de aislamiento.</w:t>
      </w:r>
    </w:p>
    <w:p w:rsidR="00DB4136" w:rsidRPr="00F46E5F" w:rsidRDefault="00DB4136" w:rsidP="00DB413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Complicaciones: aparecen cuando remite la fiebre (periodo crítico) a vigilar.</w:t>
      </w:r>
    </w:p>
    <w:p w:rsidR="00DB4136" w:rsidRPr="00F46E5F" w:rsidRDefault="00DB4136" w:rsidP="00DB413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Señales iniciales de alerta:</w:t>
      </w:r>
    </w:p>
    <w:p w:rsidR="00DB4136" w:rsidRPr="00F46E5F" w:rsidRDefault="00DB4136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        Desaparición de la fiebre;</w:t>
      </w:r>
    </w:p>
    <w:p w:rsidR="00DB4136" w:rsidRPr="00F46E5F" w:rsidRDefault="00163650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        </w:t>
      </w:r>
      <w:r w:rsidR="00DB4136" w:rsidRPr="00F46E5F">
        <w:rPr>
          <w:sz w:val="24"/>
          <w:szCs w:val="24"/>
        </w:rPr>
        <w:t>Disminución del número de plaquetas;</w:t>
      </w:r>
    </w:p>
    <w:p w:rsidR="00163650" w:rsidRPr="00F46E5F" w:rsidRDefault="00163650" w:rsidP="00DB4136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        </w:t>
      </w:r>
      <w:r w:rsidR="00DB4136" w:rsidRPr="00F46E5F">
        <w:rPr>
          <w:sz w:val="24"/>
          <w:szCs w:val="24"/>
        </w:rPr>
        <w:t>Aumento del hematocrito mayor 20% (hemoconcentración).</w:t>
      </w:r>
    </w:p>
    <w:p w:rsidR="00DB4136" w:rsidRPr="00F46E5F" w:rsidRDefault="00DB4136" w:rsidP="00DB413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 xml:space="preserve"> Señales de alarma:</w:t>
      </w:r>
    </w:p>
    <w:p w:rsidR="00DB4136" w:rsidRPr="00F46E5F" w:rsidRDefault="00DB4136" w:rsidP="00DB4136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Dolor abdominal intenso y mantenido</w:t>
      </w:r>
      <w:r w:rsidR="00163650" w:rsidRPr="00F46E5F">
        <w:rPr>
          <w:sz w:val="24"/>
          <w:szCs w:val="24"/>
        </w:rPr>
        <w:t>;</w:t>
      </w:r>
    </w:p>
    <w:p w:rsidR="00163650" w:rsidRPr="00F46E5F" w:rsidRDefault="00163650" w:rsidP="00DB4136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Vómitos persistentes;</w:t>
      </w:r>
    </w:p>
    <w:p w:rsidR="00163650" w:rsidRPr="00F46E5F" w:rsidRDefault="00163650" w:rsidP="00DB4136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Cambio abrupto de fiebre a hipotermia;</w:t>
      </w:r>
    </w:p>
    <w:p w:rsidR="00163650" w:rsidRPr="00F46E5F" w:rsidRDefault="00163650" w:rsidP="00DB4136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>Cambio en el nivel de conciencia (agitación o somnolencia).</w:t>
      </w:r>
    </w:p>
    <w:p w:rsidR="00163650" w:rsidRPr="00F46E5F" w:rsidRDefault="00163650" w:rsidP="00DB4136">
      <w:pPr>
        <w:ind w:left="360"/>
        <w:rPr>
          <w:sz w:val="24"/>
          <w:szCs w:val="24"/>
        </w:rPr>
      </w:pPr>
    </w:p>
    <w:p w:rsidR="00DB4136" w:rsidRPr="00F46E5F" w:rsidRDefault="00DB4136" w:rsidP="00DB413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Cuatro criterios para el dengue hemorrágico:</w:t>
      </w:r>
    </w:p>
    <w:p w:rsidR="00DB4136" w:rsidRPr="00F46E5F" w:rsidRDefault="00163650" w:rsidP="00163650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Fiebre;</w:t>
      </w:r>
    </w:p>
    <w:p w:rsidR="00163650" w:rsidRPr="00F46E5F" w:rsidRDefault="00163650" w:rsidP="00163650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Manifestaciones hemorrágicas;</w:t>
      </w:r>
    </w:p>
    <w:p w:rsidR="00163650" w:rsidRPr="00F46E5F" w:rsidRDefault="00163650" w:rsidP="00163650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Excesiva permeabilidad capilar;</w:t>
      </w:r>
    </w:p>
    <w:p w:rsidR="00163650" w:rsidRPr="00F46E5F" w:rsidRDefault="00163650" w:rsidP="00163650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Plaquetas menores a 100 000/mm3.</w:t>
      </w:r>
    </w:p>
    <w:p w:rsidR="00163650" w:rsidRPr="00F46E5F" w:rsidRDefault="00163650" w:rsidP="00163650">
      <w:pPr>
        <w:ind w:left="360"/>
        <w:rPr>
          <w:sz w:val="24"/>
          <w:szCs w:val="24"/>
        </w:rPr>
      </w:pPr>
      <w:r w:rsidRPr="00F46E5F">
        <w:rPr>
          <w:sz w:val="24"/>
          <w:szCs w:val="24"/>
        </w:rPr>
        <w:t>Diagnóstico diferencial: influenza, sarampión, rubéola, malaria, fiebre tifoidea, leptospirosis, meningococcemia, infecciones por “Rickettsia”, sepsis bacteriana, otras fiebres hemorrágicas virales.</w:t>
      </w:r>
    </w:p>
    <w:p w:rsidR="00163650" w:rsidRPr="00F46E5F" w:rsidRDefault="00163650" w:rsidP="00163650">
      <w:pPr>
        <w:rPr>
          <w:sz w:val="24"/>
          <w:szCs w:val="24"/>
        </w:rPr>
      </w:pPr>
    </w:p>
    <w:p w:rsidR="00163650" w:rsidRPr="00F46E5F" w:rsidRDefault="00163650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* Limitación del daño:</w:t>
      </w:r>
    </w:p>
    <w:p w:rsidR="00163650" w:rsidRPr="00F46E5F" w:rsidRDefault="00163650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Evitar complicaciones y secuelas.</w:t>
      </w:r>
    </w:p>
    <w:p w:rsidR="00163650" w:rsidRPr="00F46E5F" w:rsidRDefault="00163650" w:rsidP="00163650">
      <w:pPr>
        <w:rPr>
          <w:sz w:val="24"/>
          <w:szCs w:val="24"/>
        </w:rPr>
      </w:pPr>
    </w:p>
    <w:p w:rsidR="00163650" w:rsidRPr="00F46E5F" w:rsidRDefault="00163650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* Prevención Terciaria.</w:t>
      </w:r>
    </w:p>
    <w:p w:rsidR="00163650" w:rsidRPr="00F46E5F" w:rsidRDefault="00163650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Rehabilitación:</w:t>
      </w:r>
    </w:p>
    <w:p w:rsidR="00163650" w:rsidRPr="00F46E5F" w:rsidRDefault="00163650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Terapia en el hospital y en el hogar.</w:t>
      </w:r>
    </w:p>
    <w:p w:rsidR="00472378" w:rsidRPr="00F46E5F" w:rsidRDefault="00472378" w:rsidP="00163650">
      <w:pPr>
        <w:rPr>
          <w:sz w:val="24"/>
          <w:szCs w:val="24"/>
        </w:rPr>
      </w:pPr>
    </w:p>
    <w:p w:rsidR="00472378" w:rsidRPr="00F46E5F" w:rsidRDefault="00472378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Niveles de atención.</w:t>
      </w:r>
    </w:p>
    <w:p w:rsidR="00472378" w:rsidRPr="00F46E5F" w:rsidRDefault="00472378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Primario. Se deben identificar y evaluar los factores de riesgo, promover y practicar en forma adecuada la prevención primaria. Identificar a los portadores de la enfermedad y debe saber aplicar el manejo integral adecuado. Estará en condiciones de seleccionar a los individuos que ameritan apoyo de un segundo o tercer nivel de atención.</w:t>
      </w:r>
    </w:p>
    <w:p w:rsidR="00472378" w:rsidRPr="00F46E5F" w:rsidRDefault="00472378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Secundario. El médico realizará las mismas funciones y deberá conocer el manejo terapéutico de las complicaciones.</w:t>
      </w:r>
    </w:p>
    <w:p w:rsidR="00472378" w:rsidRPr="00F46E5F" w:rsidRDefault="00472378" w:rsidP="00163650">
      <w:pPr>
        <w:rPr>
          <w:sz w:val="24"/>
          <w:szCs w:val="24"/>
        </w:rPr>
      </w:pPr>
      <w:r w:rsidRPr="00F46E5F">
        <w:rPr>
          <w:sz w:val="24"/>
          <w:szCs w:val="24"/>
        </w:rPr>
        <w:t>Terciario. Según la gravedad del caso o la presencia de secuelas específicas, se derivará al paciente a la especialidad o subespecialidad</w:t>
      </w:r>
      <w:r w:rsidR="00CE07FB" w:rsidRPr="00F46E5F">
        <w:rPr>
          <w:sz w:val="24"/>
          <w:szCs w:val="24"/>
        </w:rPr>
        <w:t xml:space="preserve"> adecuada.</w:t>
      </w:r>
    </w:p>
    <w:p w:rsidR="00155498" w:rsidRPr="00F46E5F" w:rsidRDefault="00992D61" w:rsidP="00163650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* </w:t>
      </w:r>
      <w:r w:rsidR="00155498" w:rsidRPr="00992D61">
        <w:rPr>
          <w:sz w:val="24"/>
          <w:szCs w:val="24"/>
          <w:u w:val="single"/>
        </w:rPr>
        <w:t>Enfermedad no transmisible</w:t>
      </w:r>
      <w:r w:rsidR="00155498" w:rsidRPr="00F46E5F">
        <w:rPr>
          <w:sz w:val="24"/>
          <w:szCs w:val="24"/>
        </w:rPr>
        <w:t>:</w:t>
      </w:r>
    </w:p>
    <w:p w:rsidR="00DB4136" w:rsidRPr="00F46E5F" w:rsidRDefault="00992D61" w:rsidP="006B33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39F" w:rsidRPr="00F46E5F">
        <w:rPr>
          <w:sz w:val="24"/>
          <w:szCs w:val="24"/>
        </w:rPr>
        <w:t>Enfermedad: Anemia aplásica adquirida.</w:t>
      </w:r>
    </w:p>
    <w:p w:rsidR="006B339F" w:rsidRPr="00F46E5F" w:rsidRDefault="006B339F" w:rsidP="006B339F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Es un padecimiento crónico, grave, de etiología variada, caracterizado por </w:t>
      </w:r>
      <w:r w:rsidR="00C47B03" w:rsidRPr="00F46E5F">
        <w:rPr>
          <w:sz w:val="24"/>
          <w:szCs w:val="24"/>
        </w:rPr>
        <w:t xml:space="preserve">pancitopenia e hipoplasia de la médula ósea; el cuadro clínico está integrado por anemia, sangrado, fiebre </w:t>
      </w:r>
      <w:r w:rsidR="00483775" w:rsidRPr="00F46E5F">
        <w:rPr>
          <w:sz w:val="24"/>
          <w:szCs w:val="24"/>
        </w:rPr>
        <w:t>y exploración física negativa; el diagnóstico se confirma con el laboratorio. La prevención limita las secuelas y el tratamiento consiste en medidas sintomáticas, el uso de diversos fármacos moduladores de la respuesta inmune y el trasplante de médula ósea para casos seleccionados. Su morbilidad estimada es de 4/100 000 y su mortalidad oscila entre el 30 y más de 50%.</w:t>
      </w:r>
    </w:p>
    <w:p w:rsidR="00483775" w:rsidRPr="00F46E5F" w:rsidRDefault="00483775" w:rsidP="006B339F">
      <w:pPr>
        <w:rPr>
          <w:sz w:val="24"/>
          <w:szCs w:val="24"/>
        </w:rPr>
      </w:pPr>
    </w:p>
    <w:p w:rsidR="00483775" w:rsidRPr="00F46E5F" w:rsidRDefault="00483775" w:rsidP="00483775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* Agente: </w:t>
      </w:r>
    </w:p>
    <w:p w:rsidR="00483775" w:rsidRPr="00F46E5F" w:rsidRDefault="00483775" w:rsidP="00483775">
      <w:pPr>
        <w:rPr>
          <w:sz w:val="24"/>
          <w:szCs w:val="24"/>
        </w:rPr>
      </w:pPr>
      <w:r w:rsidRPr="00F46E5F">
        <w:rPr>
          <w:sz w:val="24"/>
          <w:szCs w:val="24"/>
        </w:rPr>
        <w:t>La etiología es diversa; se conoce que ocurre después de la exposición a distintos fármacos, sustancias químicas, agentes físicos, infecciones; por reacciones de autoinmunidad y por causas no identificadas.</w:t>
      </w:r>
    </w:p>
    <w:p w:rsidR="00CE07FB" w:rsidRPr="00F46E5F" w:rsidRDefault="00CE07FB" w:rsidP="00483775">
      <w:pPr>
        <w:rPr>
          <w:sz w:val="24"/>
          <w:szCs w:val="24"/>
        </w:rPr>
      </w:pPr>
    </w:p>
    <w:p w:rsidR="00483775" w:rsidRPr="00F46E5F" w:rsidRDefault="00483775" w:rsidP="00483775">
      <w:pPr>
        <w:rPr>
          <w:sz w:val="24"/>
          <w:szCs w:val="24"/>
        </w:rPr>
      </w:pPr>
      <w:r w:rsidRPr="00F46E5F">
        <w:rPr>
          <w:sz w:val="24"/>
          <w:szCs w:val="24"/>
        </w:rPr>
        <w:t>* Huésped:</w:t>
      </w:r>
    </w:p>
    <w:p w:rsidR="00483775" w:rsidRPr="00F46E5F" w:rsidRDefault="0058780B" w:rsidP="00483775">
      <w:pPr>
        <w:rPr>
          <w:sz w:val="24"/>
          <w:szCs w:val="24"/>
        </w:rPr>
      </w:pPr>
      <w:r w:rsidRPr="00F46E5F">
        <w:rPr>
          <w:sz w:val="24"/>
          <w:szCs w:val="24"/>
        </w:rPr>
        <w:t>Solo una población pequeña desarrolla anemia aplástica; esto confirma que las características del huésped intervienen de manera definitiva en la aparición o no de la enfermedad. Anomalías de genes como el GSTT1 se asocia a riesgo aumentado a desarrollar el padecimiento. Las aberraciones en la respuesta inmune también la desencadenan.</w:t>
      </w:r>
    </w:p>
    <w:p w:rsidR="0058780B" w:rsidRPr="00F46E5F" w:rsidRDefault="0058780B" w:rsidP="00483775">
      <w:pPr>
        <w:rPr>
          <w:sz w:val="24"/>
          <w:szCs w:val="24"/>
        </w:rPr>
      </w:pPr>
    </w:p>
    <w:p w:rsidR="0058780B" w:rsidRPr="00F46E5F" w:rsidRDefault="0058780B" w:rsidP="0058780B">
      <w:pPr>
        <w:rPr>
          <w:sz w:val="24"/>
          <w:szCs w:val="24"/>
        </w:rPr>
      </w:pPr>
      <w:r w:rsidRPr="00F46E5F">
        <w:rPr>
          <w:sz w:val="24"/>
          <w:szCs w:val="24"/>
        </w:rPr>
        <w:t>* Ambiente:</w:t>
      </w:r>
    </w:p>
    <w:p w:rsidR="0058780B" w:rsidRPr="00F46E5F" w:rsidRDefault="0058780B" w:rsidP="0058780B">
      <w:pPr>
        <w:rPr>
          <w:sz w:val="24"/>
          <w:szCs w:val="24"/>
        </w:rPr>
      </w:pPr>
      <w:r w:rsidRPr="00F46E5F">
        <w:rPr>
          <w:sz w:val="24"/>
          <w:szCs w:val="24"/>
        </w:rPr>
        <w:t>Tiene importancia cuando es fuente de agentes contaminantes o facilita la aparición y transmisión de infecciones como hepatitis, dengue, quinta enfermedad exantemática, parvovirosis, hepatitis por Ebstein Barr, etc.</w:t>
      </w:r>
    </w:p>
    <w:p w:rsidR="008E6CF8" w:rsidRDefault="008E6CF8" w:rsidP="0058780B">
      <w:pPr>
        <w:rPr>
          <w:sz w:val="24"/>
          <w:szCs w:val="24"/>
        </w:rPr>
      </w:pPr>
    </w:p>
    <w:p w:rsidR="00992D61" w:rsidRPr="00F46E5F" w:rsidRDefault="00992D61" w:rsidP="0058780B">
      <w:pPr>
        <w:rPr>
          <w:sz w:val="24"/>
          <w:szCs w:val="24"/>
        </w:rPr>
      </w:pPr>
    </w:p>
    <w:p w:rsidR="008E6CF8" w:rsidRPr="00F46E5F" w:rsidRDefault="008E6CF8" w:rsidP="008E6CF8">
      <w:pPr>
        <w:rPr>
          <w:sz w:val="24"/>
          <w:szCs w:val="24"/>
        </w:rPr>
      </w:pPr>
    </w:p>
    <w:p w:rsidR="0058780B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>* Prevención Primaria.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Promoción de la salud: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Elevar el nivel cultural del pueblo permitirá conocer la existencia de este padecimiento.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Protección específica: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Evitar la exposición a los agentes causales ayuda a abatir el número de los casos secundarios de la enfermedad sin modificar la incidencia de los idiopáticos.</w:t>
      </w:r>
    </w:p>
    <w:p w:rsidR="008E6CF8" w:rsidRPr="00F46E5F" w:rsidRDefault="008E6CF8" w:rsidP="008E6CF8">
      <w:pPr>
        <w:rPr>
          <w:sz w:val="24"/>
          <w:szCs w:val="24"/>
        </w:rPr>
      </w:pPr>
    </w:p>
    <w:p w:rsidR="008E6CF8" w:rsidRPr="00F46E5F" w:rsidRDefault="008E6CF8" w:rsidP="008E6CF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Periodo Patogénico: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Etapa subclínica: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Ciertos medicamentos y sustancias químicas producen daño a nivel de los precursores de varias líneas celulares de la médula ósea o bien en la fase de células ya comisionadas generándose pancitopenia en sangre periférica; al suprimir el agente agresor remite el daño medular. Lo más común es que los medicamentos lesionen la célula embrionaria totipotencial y el daño sea irreversible.</w:t>
      </w:r>
    </w:p>
    <w:p w:rsidR="00D215FB" w:rsidRPr="00F46E5F" w:rsidRDefault="00D215FB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En las infecciones y en algunos casos idiopáticos, es probable que el mecanismo mediador del daño sea la formación de anticuerpos contra la célula totipotencial, la pluripotencial o en ocasiones contra las comisionadas de la médula ósea. Esta afirmación se fundamenta en la respuesta del padecimiento al tratamiento con modificadores de la respuesta inmune.</w:t>
      </w:r>
    </w:p>
    <w:p w:rsidR="00185A84" w:rsidRPr="00F46E5F" w:rsidRDefault="00185A84" w:rsidP="008E6CF8">
      <w:pPr>
        <w:rPr>
          <w:sz w:val="24"/>
          <w:szCs w:val="24"/>
        </w:rPr>
      </w:pPr>
    </w:p>
    <w:p w:rsidR="00185A84" w:rsidRPr="00F46E5F" w:rsidRDefault="00185A84" w:rsidP="00185A84">
      <w:pPr>
        <w:rPr>
          <w:sz w:val="24"/>
          <w:szCs w:val="24"/>
        </w:rPr>
      </w:pPr>
      <w:r w:rsidRPr="00F46E5F">
        <w:rPr>
          <w:sz w:val="24"/>
          <w:szCs w:val="24"/>
        </w:rPr>
        <w:t>Etapa clínica:</w:t>
      </w:r>
    </w:p>
    <w:p w:rsidR="00185A84" w:rsidRPr="00F46E5F" w:rsidRDefault="00185A84" w:rsidP="00185A84">
      <w:pPr>
        <w:rPr>
          <w:sz w:val="24"/>
          <w:szCs w:val="24"/>
        </w:rPr>
      </w:pPr>
      <w:r w:rsidRPr="00F46E5F">
        <w:rPr>
          <w:sz w:val="24"/>
          <w:szCs w:val="24"/>
        </w:rPr>
        <w:t>El cuadro clínico está integrado por datos de anemia, sangrado y fiebre. El padecimiento tiene un curso crónico las más de las veces y la primera manifestación ostensible para el enfermo suele ser el sangrado, ya sea en forma de equimosis espontáneas o postraumáticas, o como epistaxis y gingivorragias.</w:t>
      </w:r>
    </w:p>
    <w:p w:rsidR="00185A84" w:rsidRPr="00F46E5F" w:rsidRDefault="00185A84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La trombocitopenia, agravada por la infección, produce sangrado de tubo digestivo y vías urinarias y en estados avanzados en vísceras sólidas. La anemia suele ser otra forma de inicio del padecimiento; el enfermo palidece de forma paulatina o rápida y al acentuarse, aparecen los datos de hipoxia tisular (disnea, astenia, fatiga, taquicardia, taquipnea) y otros más. La fiebre ocurre con menos frecuencia y es debida a infecciones facilitadas por </w:t>
      </w:r>
      <w:r w:rsidRPr="00F46E5F">
        <w:rPr>
          <w:sz w:val="24"/>
          <w:szCs w:val="24"/>
        </w:rPr>
        <w:lastRenderedPageBreak/>
        <w:t>la granulocitopenia y causadas por gérmenes que forman parte de la flora propia del sujeto o por gérmenes oportunistas. Las infecciones son la causa más común de defunción de estos enfermos.</w:t>
      </w:r>
    </w:p>
    <w:p w:rsidR="00185A84" w:rsidRPr="00F46E5F" w:rsidRDefault="00185A84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La exploración física es negativa y según el comportamiento y curso clínico, la anemia aplástica se clasifica en una forma común y la forma grave; esta última tiene un curso aparatoso, pronóstico pobre y mortalidad mayor de 60%. Se car</w:t>
      </w:r>
      <w:r w:rsidR="0056098C" w:rsidRPr="00F46E5F">
        <w:rPr>
          <w:sz w:val="24"/>
          <w:szCs w:val="24"/>
        </w:rPr>
        <w:t>acteriza por lo agudo y grave de su inicio, con sangrados difíciles de controlar y por anemia importante acentuada por las hemorragias.</w:t>
      </w:r>
    </w:p>
    <w:p w:rsidR="00D215FB" w:rsidRPr="00F46E5F" w:rsidRDefault="00D215FB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 </w:t>
      </w:r>
    </w:p>
    <w:p w:rsidR="008E6CF8" w:rsidRPr="00F46E5F" w:rsidRDefault="00A8607F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* Prevención Secundaria.</w:t>
      </w:r>
    </w:p>
    <w:p w:rsidR="00A8607F" w:rsidRPr="00F46E5F" w:rsidRDefault="00A8607F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Diagnóstico precoz y tratamiento oportuno:</w:t>
      </w:r>
    </w:p>
    <w:p w:rsidR="00E3505A" w:rsidRPr="00F46E5F" w:rsidRDefault="00E3505A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El diagnóstico se hace por exclusión; debe sospecharse en el paciente con datos de anemia, leucopenia y trombocitopenia cuya exploración física sea negativa.</w:t>
      </w:r>
    </w:p>
    <w:p w:rsidR="00126926" w:rsidRPr="00F46E5F" w:rsidRDefault="00126926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El diagnóstico diferencial debe hacerse con cuadros que se asocian a pancitopenia, como tuberculosis miliar, leucemias en fase aleucémica, algunos linfomas. Las fases aplásicas de las anemias hemolíticas crónicas semejan, por la clínica y laboratorio, el cuadro. Los antecedentes personales y familiares, la hemosiderina en orina, y las pruebas de escrutinio para hemólisis, ayudan al diagnóstico. La hemoglobinuria </w:t>
      </w:r>
      <w:r w:rsidR="00761631" w:rsidRPr="00F46E5F">
        <w:rPr>
          <w:sz w:val="24"/>
          <w:szCs w:val="24"/>
        </w:rPr>
        <w:t xml:space="preserve">paroxística nocturna debe investigarse siempre que se contemple el diagnóstico de anemia aplástica. </w:t>
      </w:r>
    </w:p>
    <w:p w:rsidR="00180635" w:rsidRPr="00F46E5F" w:rsidRDefault="00761631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El tratamiento del enfermo debe iniciarse retirando el agente agresor cuando este sea identificado o cuando sólo sea sospechoso. Se establecen medidas sintomáticas y medidas específicas. El tratamiento sintomático incluye corregir el sangrado con maniobras locales y, en su caso, la transfusión de concentrados plaquetarios</w:t>
      </w:r>
    </w:p>
    <w:p w:rsidR="00F46E5F" w:rsidRPr="00F46E5F" w:rsidRDefault="00180635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Cuando hay fiebre es necesario cultivar sangre, heces y orina, así como otros productos biológicos cuando estén presentes, e iniciar esquema empírico de antibióticos con una cefalosporina y un aminogluco</w:t>
      </w:r>
      <w:r w:rsidR="00F46E5F" w:rsidRPr="00F46E5F">
        <w:rPr>
          <w:sz w:val="24"/>
          <w:szCs w:val="24"/>
        </w:rPr>
        <w:t>sído.</w:t>
      </w:r>
    </w:p>
    <w:p w:rsidR="00180635" w:rsidRPr="00F46E5F" w:rsidRDefault="00180635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La transfusión de paquete de eritrocitos se reserva para cuando haya compromiso cardiorrespiratorio. Las transfusiones de sangre o sus componentes deben ajustarse a lo estrictamente necesario.</w:t>
      </w:r>
    </w:p>
    <w:p w:rsidR="00F46E5F" w:rsidRPr="00F46E5F" w:rsidRDefault="00F46E5F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Para su tratamiento de fondo se emplea prednisona oral, en dosis de 1 mg/kg/día una toma diaria al menos de 2 a 3 meses después de lograda la remisión, la que suele tardar más de 3 meses en aparecer. </w:t>
      </w:r>
    </w:p>
    <w:p w:rsidR="00F46E5F" w:rsidRPr="00F46E5F" w:rsidRDefault="00F46E5F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lastRenderedPageBreak/>
        <w:t>La globulina antitimocítica ha dado buenos resultados, en especial en las formas graves de la enfermedad y su asociación con ciclosporina ha mostrado eficacia en más de la mitad de los casos graves.</w:t>
      </w:r>
    </w:p>
    <w:p w:rsidR="00180635" w:rsidRPr="00F46E5F" w:rsidRDefault="00180635" w:rsidP="00A8607F">
      <w:pPr>
        <w:rPr>
          <w:sz w:val="24"/>
          <w:szCs w:val="24"/>
        </w:rPr>
      </w:pPr>
      <w:r w:rsidRPr="00F46E5F">
        <w:rPr>
          <w:sz w:val="24"/>
          <w:szCs w:val="24"/>
        </w:rPr>
        <w:t>El trasplante de médula ósea o de células embrionarias se reserva para las formas graves de la enfermedad o para las habituales pero resistentes al manejo convencional. El trasplante en las formas secundarias a hepatitis suele seguirse de defunciones por hepatitis fulminante.</w:t>
      </w:r>
    </w:p>
    <w:p w:rsidR="00CE07FB" w:rsidRDefault="00180635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La esplenectomía es un recurso extremo y su beneficio radia en que actúa como un inmunomodulador.</w:t>
      </w:r>
    </w:p>
    <w:p w:rsidR="00992D61" w:rsidRPr="00F46E5F" w:rsidRDefault="00992D61" w:rsidP="008E6CF8">
      <w:pPr>
        <w:rPr>
          <w:sz w:val="24"/>
          <w:szCs w:val="24"/>
        </w:rPr>
      </w:pPr>
    </w:p>
    <w:p w:rsidR="00CE07FB" w:rsidRPr="00F46E5F" w:rsidRDefault="00CE07FB" w:rsidP="00CE07F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46E5F">
        <w:rPr>
          <w:sz w:val="24"/>
          <w:szCs w:val="24"/>
        </w:rPr>
        <w:t>Limitación del daño:</w:t>
      </w:r>
    </w:p>
    <w:p w:rsidR="008E6CF8" w:rsidRPr="00F46E5F" w:rsidRDefault="00CE07FB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Deben evitarse los medicamentos inhibidores de la función plaquetaria que acentúan o desencadenan sangrado. Conviene limitar a lo estrictamente necesario las transfusiones de sangre, leucocitos o plaquetas por el problema de isoinmunización. Es necesario evitar la hepatitis, el síndrome de inmunodeficiencia adquirida y otras enfermedades infeccionas con las medidas apropiadas.</w:t>
      </w:r>
    </w:p>
    <w:p w:rsidR="00CE07FB" w:rsidRPr="00F46E5F" w:rsidRDefault="00CE07FB" w:rsidP="008E6CF8">
      <w:pPr>
        <w:rPr>
          <w:sz w:val="24"/>
          <w:szCs w:val="24"/>
        </w:rPr>
      </w:pP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* Prevención Terciaria.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Rehabilitación:</w:t>
      </w:r>
    </w:p>
    <w:p w:rsidR="008E6CF8" w:rsidRPr="00F46E5F" w:rsidRDefault="008E6CF8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La limitaci</w:t>
      </w:r>
      <w:r w:rsidR="00472378" w:rsidRPr="00F46E5F">
        <w:rPr>
          <w:sz w:val="24"/>
          <w:szCs w:val="24"/>
        </w:rPr>
        <w:t>ón funcional está relacionada con los efectos secundarios de los medicamentos como detención precoz del crecimiento, desfeminización, virilización, osteoporosis, hiperglucemia e hipertensión arterial entre las más importantes. La enfermedad de injerto contra huésped es común en los trasplantados.</w:t>
      </w:r>
    </w:p>
    <w:p w:rsidR="00992D61" w:rsidRDefault="00992D61" w:rsidP="008E6CF8">
      <w:pPr>
        <w:rPr>
          <w:sz w:val="24"/>
          <w:szCs w:val="24"/>
        </w:rPr>
      </w:pPr>
    </w:p>
    <w:p w:rsidR="00CE07FB" w:rsidRPr="00F46E5F" w:rsidRDefault="00CE07FB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>Niveles de atención.</w:t>
      </w:r>
    </w:p>
    <w:p w:rsidR="00CE07FB" w:rsidRPr="00F46E5F" w:rsidRDefault="00CE07FB" w:rsidP="008E6CF8">
      <w:pPr>
        <w:rPr>
          <w:sz w:val="24"/>
          <w:szCs w:val="24"/>
        </w:rPr>
      </w:pPr>
      <w:r w:rsidRPr="00F46E5F">
        <w:rPr>
          <w:sz w:val="24"/>
          <w:szCs w:val="24"/>
        </w:rPr>
        <w:t xml:space="preserve">Primario y secundario: El médico general y </w:t>
      </w:r>
      <w:proofErr w:type="gramStart"/>
      <w:r w:rsidRPr="00F46E5F">
        <w:rPr>
          <w:sz w:val="24"/>
          <w:szCs w:val="24"/>
        </w:rPr>
        <w:t>el</w:t>
      </w:r>
      <w:proofErr w:type="gramEnd"/>
      <w:r w:rsidRPr="00F46E5F">
        <w:rPr>
          <w:sz w:val="24"/>
          <w:szCs w:val="24"/>
        </w:rPr>
        <w:t xml:space="preserve"> pediatría deben ser capaces de identificar el cuadro clínico, confirmarlo con el laboratorio y derivar al paciente a otro nivel de atención para su tratamiento.</w:t>
      </w:r>
    </w:p>
    <w:p w:rsidR="00992D61" w:rsidRDefault="00CE07FB">
      <w:pPr>
        <w:rPr>
          <w:sz w:val="24"/>
          <w:szCs w:val="24"/>
        </w:rPr>
      </w:pPr>
      <w:r w:rsidRPr="00F46E5F">
        <w:rPr>
          <w:sz w:val="24"/>
          <w:szCs w:val="24"/>
        </w:rPr>
        <w:t>Terciario: El hematólogo deberá confirmar el diagnóstico, suprimir todos los agentes causales probables y establecer el tratam</w:t>
      </w:r>
      <w:r w:rsidR="00992D61">
        <w:rPr>
          <w:sz w:val="24"/>
          <w:szCs w:val="24"/>
        </w:rPr>
        <w:t>iento.</w:t>
      </w:r>
    </w:p>
    <w:p w:rsidR="00992D61" w:rsidRPr="00992D61" w:rsidRDefault="00992D61" w:rsidP="00992D61">
      <w:pPr>
        <w:rPr>
          <w:sz w:val="24"/>
          <w:szCs w:val="24"/>
        </w:rPr>
      </w:pPr>
      <w:r w:rsidRPr="00992D61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</w:t>
      </w:r>
      <w:r w:rsidRPr="00992D61">
        <w:rPr>
          <w:sz w:val="24"/>
          <w:szCs w:val="24"/>
        </w:rPr>
        <w:t>Bibliografía:</w:t>
      </w:r>
    </w:p>
    <w:p w:rsidR="00992D61" w:rsidRDefault="00992D61">
      <w:pPr>
        <w:rPr>
          <w:sz w:val="24"/>
          <w:szCs w:val="24"/>
        </w:rPr>
      </w:pPr>
      <w:r>
        <w:rPr>
          <w:sz w:val="24"/>
          <w:szCs w:val="24"/>
        </w:rPr>
        <w:t>Libro: Salud y Enfermedad del niño y del adolescente.</w:t>
      </w:r>
    </w:p>
    <w:p w:rsidR="00992D61" w:rsidRDefault="00992D61">
      <w:pPr>
        <w:rPr>
          <w:sz w:val="24"/>
          <w:szCs w:val="24"/>
        </w:rPr>
      </w:pPr>
      <w:r>
        <w:rPr>
          <w:sz w:val="24"/>
          <w:szCs w:val="24"/>
        </w:rPr>
        <w:t>R. Martínez y Martínez.</w:t>
      </w:r>
    </w:p>
    <w:p w:rsidR="00C030E1" w:rsidRDefault="00C030E1">
      <w:pPr>
        <w:rPr>
          <w:sz w:val="24"/>
          <w:szCs w:val="24"/>
        </w:rPr>
      </w:pPr>
    </w:p>
    <w:p w:rsidR="00C030E1" w:rsidRDefault="00C030E1">
      <w:pPr>
        <w:rPr>
          <w:sz w:val="24"/>
          <w:szCs w:val="24"/>
        </w:rPr>
      </w:pPr>
    </w:p>
    <w:p w:rsidR="00C030E1" w:rsidRDefault="00C030E1">
      <w:pPr>
        <w:rPr>
          <w:sz w:val="24"/>
          <w:szCs w:val="24"/>
        </w:rPr>
      </w:pPr>
      <w:r>
        <w:rPr>
          <w:sz w:val="24"/>
          <w:szCs w:val="24"/>
        </w:rPr>
        <w:t>Mildret Monserrat Gómez Sahagún.</w:t>
      </w:r>
    </w:p>
    <w:p w:rsidR="00C030E1" w:rsidRPr="00992D61" w:rsidRDefault="00C030E1" w:rsidP="00C030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1°A               “Odontología”.</w:t>
      </w:r>
    </w:p>
    <w:sectPr w:rsidR="00C030E1" w:rsidRPr="00992D61" w:rsidSect="00AF2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163"/>
    <w:multiLevelType w:val="hybridMultilevel"/>
    <w:tmpl w:val="79CAA0EC"/>
    <w:lvl w:ilvl="0" w:tplc="87ECE6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564"/>
    <w:multiLevelType w:val="hybridMultilevel"/>
    <w:tmpl w:val="9E78EDC2"/>
    <w:lvl w:ilvl="0" w:tplc="F17813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40502"/>
    <w:multiLevelType w:val="hybridMultilevel"/>
    <w:tmpl w:val="094A95CE"/>
    <w:lvl w:ilvl="0" w:tplc="8F58C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62806"/>
    <w:multiLevelType w:val="hybridMultilevel"/>
    <w:tmpl w:val="CA4A2DF6"/>
    <w:lvl w:ilvl="0" w:tplc="8B8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31B9"/>
    <w:multiLevelType w:val="hybridMultilevel"/>
    <w:tmpl w:val="B040FCBE"/>
    <w:lvl w:ilvl="0" w:tplc="1E16B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3169"/>
    <w:multiLevelType w:val="hybridMultilevel"/>
    <w:tmpl w:val="4BF455F8"/>
    <w:lvl w:ilvl="0" w:tplc="1C7C3F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34AA6"/>
    <w:multiLevelType w:val="hybridMultilevel"/>
    <w:tmpl w:val="AB8CACA4"/>
    <w:lvl w:ilvl="0" w:tplc="9F7CE4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F7FF4"/>
    <w:multiLevelType w:val="hybridMultilevel"/>
    <w:tmpl w:val="D86AE702"/>
    <w:lvl w:ilvl="0" w:tplc="5FD627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665F"/>
    <w:rsid w:val="00055E67"/>
    <w:rsid w:val="000D665F"/>
    <w:rsid w:val="00103D14"/>
    <w:rsid w:val="001129AF"/>
    <w:rsid w:val="00126926"/>
    <w:rsid w:val="00155498"/>
    <w:rsid w:val="00163650"/>
    <w:rsid w:val="00180635"/>
    <w:rsid w:val="00185A84"/>
    <w:rsid w:val="001F13CD"/>
    <w:rsid w:val="00227474"/>
    <w:rsid w:val="0031425F"/>
    <w:rsid w:val="0044380E"/>
    <w:rsid w:val="00455C84"/>
    <w:rsid w:val="00472378"/>
    <w:rsid w:val="00483775"/>
    <w:rsid w:val="004B24C2"/>
    <w:rsid w:val="004F2401"/>
    <w:rsid w:val="0052169E"/>
    <w:rsid w:val="00550492"/>
    <w:rsid w:val="0056098C"/>
    <w:rsid w:val="0058780B"/>
    <w:rsid w:val="006B339F"/>
    <w:rsid w:val="00761631"/>
    <w:rsid w:val="008E6CF8"/>
    <w:rsid w:val="008F2E01"/>
    <w:rsid w:val="0090726B"/>
    <w:rsid w:val="00937281"/>
    <w:rsid w:val="00992D61"/>
    <w:rsid w:val="009B34AC"/>
    <w:rsid w:val="00A8607F"/>
    <w:rsid w:val="00AF2542"/>
    <w:rsid w:val="00B212E9"/>
    <w:rsid w:val="00C030E1"/>
    <w:rsid w:val="00C47B03"/>
    <w:rsid w:val="00CE07FB"/>
    <w:rsid w:val="00D215FB"/>
    <w:rsid w:val="00DB4136"/>
    <w:rsid w:val="00DC581E"/>
    <w:rsid w:val="00E2143E"/>
    <w:rsid w:val="00E3505A"/>
    <w:rsid w:val="00E51C0E"/>
    <w:rsid w:val="00ED5858"/>
    <w:rsid w:val="00EE1D57"/>
    <w:rsid w:val="00F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naturalito/salud-etapas-de-la-salud-a-la-enfermedad" TargetMode="External"/><Relationship Id="rId5" Type="http://schemas.openxmlformats.org/officeDocument/2006/relationships/hyperlink" Target="http://www.slideshare.net/naturalito/salud-etapas-de-la-salud-a-la-enferme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2321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 y Mildret</dc:creator>
  <cp:lastModifiedBy>Hassel y Mildret</cp:lastModifiedBy>
  <cp:revision>14</cp:revision>
  <dcterms:created xsi:type="dcterms:W3CDTF">2010-02-28T04:49:00Z</dcterms:created>
  <dcterms:modified xsi:type="dcterms:W3CDTF">2010-03-01T20:58:00Z</dcterms:modified>
</cp:coreProperties>
</file>