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A" w:rsidRDefault="00584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ORIGEN, FUNCION Y DESARROLLO DE LA SALUD PÚBLICA</w:t>
      </w:r>
    </w:p>
    <w:p w:rsidR="005840C6" w:rsidRDefault="005840C6" w:rsidP="005840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salud pública, encargada de la protección de la salud a nivel poblacional, busca mejorar las condiciones de salud de las comunidades mediante la promoción de estilos de vida saludables, las campañas de concienciación, la educación y la investigación.</w:t>
      </w:r>
    </w:p>
    <w:p w:rsidR="005840C6" w:rsidRDefault="005840C6" w:rsidP="005840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desarrollo depende de los gobiernos, que elaboran distintos programas de salud para cumplir con los mencionados objetivos. Entre sus funciones se encuentran la prevención epidemio-patologica combatiendo esto con vacunaciones masivas y gratuitas, protección sanitaria, al controlar la contaminación y el medio ambiente, promoción sanitaria, a través de la educación, la restauración sanitaria esta última para recuperar la salud.</w:t>
      </w:r>
    </w:p>
    <w:p w:rsidR="005840C6" w:rsidRDefault="005840C6" w:rsidP="005840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organismos de la salud publica evalúa las necesidades de salud de la población, investigar el surgimiento de riesgos para la salud y analizar los riesgos. También debe gestionar los recursos para asegurar que sus servicios llegaran a la mayor cantidad de gente </w:t>
      </w:r>
      <w:r w:rsidR="006352A9">
        <w:rPr>
          <w:rFonts w:ascii="Arial" w:hAnsi="Arial" w:cs="Arial"/>
          <w:sz w:val="24"/>
          <w:szCs w:val="24"/>
        </w:rPr>
        <w:t>posible</w:t>
      </w:r>
      <w:r>
        <w:rPr>
          <w:rFonts w:ascii="Arial" w:hAnsi="Arial" w:cs="Arial"/>
          <w:sz w:val="24"/>
          <w:szCs w:val="24"/>
        </w:rPr>
        <w:t>. La salu</w:t>
      </w:r>
      <w:r w:rsidR="006352A9">
        <w:rPr>
          <w:rFonts w:ascii="Arial" w:hAnsi="Arial" w:cs="Arial"/>
          <w:sz w:val="24"/>
          <w:szCs w:val="24"/>
        </w:rPr>
        <w:t>d pública no puede ofrecer servicios avanzados a unas cuantas personas y descuidar al resto de la población.</w:t>
      </w:r>
    </w:p>
    <w:p w:rsidR="005840C6" w:rsidRDefault="005840C6" w:rsidP="005840C6">
      <w:pPr>
        <w:spacing w:after="0"/>
        <w:rPr>
          <w:rFonts w:ascii="Arial" w:hAnsi="Arial" w:cs="Arial"/>
          <w:sz w:val="24"/>
          <w:szCs w:val="24"/>
        </w:rPr>
      </w:pPr>
    </w:p>
    <w:p w:rsidR="005840C6" w:rsidRDefault="005840C6" w:rsidP="005840C6">
      <w:pPr>
        <w:spacing w:after="0"/>
        <w:rPr>
          <w:rFonts w:ascii="Arial" w:hAnsi="Arial" w:cs="Arial"/>
          <w:sz w:val="24"/>
          <w:szCs w:val="24"/>
        </w:rPr>
      </w:pPr>
    </w:p>
    <w:p w:rsidR="005840C6" w:rsidRPr="005840C6" w:rsidRDefault="005840C6" w:rsidP="005840C6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5840C6" w:rsidRPr="005840C6" w:rsidRDefault="005840C6">
      <w:pPr>
        <w:rPr>
          <w:rFonts w:ascii="Arial" w:hAnsi="Arial" w:cs="Arial"/>
          <w:color w:val="0070C0"/>
          <w:sz w:val="24"/>
          <w:szCs w:val="24"/>
        </w:rPr>
      </w:pPr>
      <w:r w:rsidRPr="005840C6">
        <w:rPr>
          <w:rFonts w:ascii="Arial" w:hAnsi="Arial" w:cs="Arial"/>
          <w:color w:val="0070C0"/>
          <w:sz w:val="24"/>
          <w:szCs w:val="24"/>
        </w:rPr>
        <w:t>http://www.digesa.sld.pe/noticias/destacados3/06--CH6--59-72.pdf</w:t>
      </w:r>
    </w:p>
    <w:sectPr w:rsidR="005840C6" w:rsidRPr="005840C6" w:rsidSect="00EB7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0C6"/>
    <w:rsid w:val="005840C6"/>
    <w:rsid w:val="006352A9"/>
    <w:rsid w:val="00EB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Juan Jose</cp:lastModifiedBy>
  <cp:revision>1</cp:revision>
  <dcterms:created xsi:type="dcterms:W3CDTF">2010-03-01T04:55:00Z</dcterms:created>
  <dcterms:modified xsi:type="dcterms:W3CDTF">2010-03-01T05:17:00Z</dcterms:modified>
</cp:coreProperties>
</file>