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A" w:rsidRDefault="00B94B1A" w:rsidP="00B94B1A">
      <w:pPr>
        <w:rPr>
          <w:sz w:val="32"/>
          <w:szCs w:val="32"/>
        </w:rPr>
      </w:pPr>
      <w:r>
        <w:rPr>
          <w:sz w:val="32"/>
          <w:szCs w:val="32"/>
        </w:rPr>
        <w:t>BERENICE OMAÑA OROZCO  LCC1864</w:t>
      </w:r>
      <w:r>
        <w:rPr>
          <w:sz w:val="32"/>
          <w:szCs w:val="32"/>
        </w:rPr>
        <w:br/>
        <w:t>ANALISIS PELICULA “CUARTO PODER”</w:t>
      </w:r>
    </w:p>
    <w:p w:rsidR="00B94B1A" w:rsidRDefault="00B94B1A" w:rsidP="00B94B1A">
      <w:pPr>
        <w:rPr>
          <w:sz w:val="32"/>
          <w:szCs w:val="32"/>
        </w:rPr>
      </w:pPr>
    </w:p>
    <w:p w:rsidR="00B94B1A" w:rsidRPr="00B94B1A" w:rsidRDefault="00B94B1A" w:rsidP="00B94B1A">
      <w:pPr>
        <w:rPr>
          <w:sz w:val="32"/>
          <w:szCs w:val="32"/>
        </w:rPr>
      </w:pPr>
      <w:r w:rsidRPr="00B94B1A">
        <w:rPr>
          <w:sz w:val="32"/>
          <w:szCs w:val="32"/>
        </w:rPr>
        <w:t xml:space="preserve">En esta película podemos ver cómo influyen los medios en la sociedad tienen tanto poder que llega a tal grado de persuadir al público hacia una decisión o visión de un individuo. </w:t>
      </w:r>
    </w:p>
    <w:p w:rsidR="00B94B1A" w:rsidRPr="00B94B1A" w:rsidRDefault="00B94B1A" w:rsidP="00B94B1A">
      <w:pPr>
        <w:rPr>
          <w:sz w:val="32"/>
          <w:szCs w:val="32"/>
        </w:rPr>
      </w:pPr>
      <w:r w:rsidRPr="00B94B1A">
        <w:rPr>
          <w:sz w:val="32"/>
          <w:szCs w:val="32"/>
        </w:rPr>
        <w:t xml:space="preserve">Esta película ya la había visto anterior y cada vez que la veo me enojo en cuando el otro reportero se apropia del reportaje del primer reportero que sale y manipula a tal grado la información que tiene para hacer ver al personaje de John </w:t>
      </w:r>
      <w:proofErr w:type="spellStart"/>
      <w:r w:rsidRPr="00B94B1A">
        <w:rPr>
          <w:sz w:val="32"/>
          <w:szCs w:val="32"/>
        </w:rPr>
        <w:t>Travolta</w:t>
      </w:r>
      <w:proofErr w:type="spellEnd"/>
      <w:r w:rsidRPr="00B94B1A">
        <w:rPr>
          <w:sz w:val="32"/>
          <w:szCs w:val="32"/>
        </w:rPr>
        <w:t xml:space="preserve"> siendo que lo único que él quería es que lo escucharan y que le regresaron su trabajo.</w:t>
      </w:r>
    </w:p>
    <w:p w:rsidR="009446B6" w:rsidRPr="00B94B1A" w:rsidRDefault="00B94B1A" w:rsidP="00B94B1A">
      <w:pPr>
        <w:rPr>
          <w:sz w:val="32"/>
          <w:szCs w:val="32"/>
        </w:rPr>
      </w:pPr>
      <w:r w:rsidRPr="00B94B1A">
        <w:rPr>
          <w:sz w:val="32"/>
          <w:szCs w:val="32"/>
        </w:rPr>
        <w:t>Aquí nos damos cuenta de cuánto poder tienen los medios masivos y mas la televisión por ello algunos conductores, reporteros etc. tienen cuidado con lo que dicen, como lo dicen y que es lo que sacan en sus reportajes, pues un nunca sabe que tanto pueda influir en el publico, pues así como hay gente que lo toma a bien hay personas que no y en esta película así paso hubo gente que le creyó siempre en él y otras que se dejaron llevar por las noticias. Por eso hoy en día los comunicólogos tienen que cuidar que dicen.</w:t>
      </w:r>
    </w:p>
    <w:sectPr w:rsidR="009446B6" w:rsidRPr="00B94B1A" w:rsidSect="00944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B94B1A"/>
    <w:rsid w:val="00137DB2"/>
    <w:rsid w:val="009446B6"/>
    <w:rsid w:val="00B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2012-02-10T01:04:00Z</dcterms:created>
  <dcterms:modified xsi:type="dcterms:W3CDTF">2012-02-10T01:10:00Z</dcterms:modified>
</cp:coreProperties>
</file>