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2776C7">
              <w:rPr>
                <w:b/>
              </w:rPr>
              <w:t xml:space="preserve">Patricia </w:t>
            </w:r>
            <w:proofErr w:type="spellStart"/>
            <w:r w:rsidR="002776C7">
              <w:rPr>
                <w:b/>
              </w:rPr>
              <w:t>Gpe</w:t>
            </w:r>
            <w:proofErr w:type="spellEnd"/>
            <w:r w:rsidR="002776C7">
              <w:rPr>
                <w:b/>
              </w:rPr>
              <w:t>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2776C7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2776C7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2776C7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2776C7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2776C7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2776C7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2776C7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2776C7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</w:p>
          <w:p w:rsidR="002776C7" w:rsidRPr="002776C7" w:rsidRDefault="002776C7" w:rsidP="002776C7">
            <w:pPr>
              <w:jc w:val="both"/>
            </w:pPr>
            <w:r w:rsidRPr="002776C7">
              <w:t xml:space="preserve">Un documento muy bien logrado, las mejoras que observo de forma es no incluir el cuadro de congruencia, este es solo un documento de trabajo. En cuanto a fondo no veo completamente terminado el instrumento, creo que nos hace falta convertirlo en una tabla de registros o bases de datos, pero eso ya lo mejorarás dentro del ámbito de </w:t>
            </w:r>
            <w:r>
              <w:t>aplicación</w:t>
            </w:r>
            <w:r w:rsidRPr="002776C7">
              <w:t xml:space="preserve">.  </w:t>
            </w:r>
            <w:r w:rsidRPr="002776C7">
              <w:rPr>
                <w:color w:val="FF0000"/>
              </w:rPr>
              <w:t>Puntaje 100</w:t>
            </w:r>
            <w:r w:rsidRPr="002776C7">
              <w:t xml:space="preserve">. </w:t>
            </w:r>
          </w:p>
          <w:p w:rsidR="002776C7" w:rsidRPr="00E87C56" w:rsidRDefault="002776C7" w:rsidP="00171665">
            <w:pPr>
              <w:rPr>
                <w:b/>
              </w:rPr>
            </w:pP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2776C7" w:rsidRPr="00E87C56" w:rsidRDefault="002776C7" w:rsidP="00171665">
            <w:pPr>
              <w:rPr>
                <w:b/>
              </w:rPr>
            </w:pPr>
            <w:proofErr w:type="spellStart"/>
            <w:r w:rsidRPr="002776C7">
              <w:rPr>
                <w:b/>
                <w:color w:val="FF00FF"/>
              </w:rPr>
              <w:t>Natali</w:t>
            </w:r>
            <w:proofErr w:type="spellEnd"/>
            <w:r w:rsidRPr="002776C7">
              <w:rPr>
                <w:b/>
                <w:color w:val="FF00FF"/>
              </w:rPr>
              <w:t xml:space="preserve">, ojala permanezca en </w:t>
            </w:r>
            <w:bookmarkStart w:id="0" w:name="_GoBack"/>
            <w:bookmarkEnd w:id="0"/>
            <w:r w:rsidRPr="002776C7">
              <w:rPr>
                <w:b/>
                <w:color w:val="FF00FF"/>
              </w:rPr>
              <w:t>ti el deseo de continuar tus estudios ya sea dentro o fuera del país.</w:t>
            </w:r>
            <w:r>
              <w:rPr>
                <w:b/>
              </w:rPr>
              <w:t xml:space="preserve"> </w:t>
            </w:r>
          </w:p>
        </w:tc>
      </w:tr>
    </w:tbl>
    <w:p w:rsidR="00171665" w:rsidRPr="00171665" w:rsidRDefault="00171665"/>
    <w:sectPr w:rsidR="00171665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171665"/>
    <w:rsid w:val="002776C7"/>
    <w:rsid w:val="00427F67"/>
    <w:rsid w:val="006860CE"/>
    <w:rsid w:val="00A22948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3</cp:revision>
  <dcterms:created xsi:type="dcterms:W3CDTF">2012-12-07T01:49:00Z</dcterms:created>
  <dcterms:modified xsi:type="dcterms:W3CDTF">2012-12-07T01:56:00Z</dcterms:modified>
</cp:coreProperties>
</file>