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1A41C2">
      <w:pPr>
        <w:pStyle w:val="Ttulo"/>
      </w:pPr>
      <w:r>
        <w:t xml:space="preserve">ACTIVIDAD 5 </w:t>
      </w:r>
    </w:p>
    <w:p w:rsidR="00402CB8" w:rsidRDefault="001A41C2">
      <w:pPr>
        <w:jc w:val="right"/>
      </w:pPr>
      <w:r>
        <w:t>Fecha</w:t>
      </w:r>
      <w:r w:rsidR="00540A7F">
        <w:t xml:space="preserve"> l</w:t>
      </w:r>
      <w:r w:rsidR="00540A7F">
        <w:t>í</w:t>
      </w:r>
      <w:r w:rsidR="00540A7F">
        <w:t xml:space="preserve">mite </w:t>
      </w:r>
      <w:r>
        <w:t xml:space="preserve"> de Entrega: 03 de Noviembre  de 2014</w:t>
      </w:r>
    </w:p>
    <w:p w:rsidR="00402CB8" w:rsidRDefault="001A41C2">
      <w:pPr>
        <w:pStyle w:val="Ttulo1"/>
      </w:pPr>
      <w:r>
        <w:t>Objetivo de aprendizaje:</w:t>
      </w:r>
    </w:p>
    <w:p w:rsidR="00402CB8" w:rsidRDefault="001A41C2">
      <w:pPr>
        <w:pStyle w:val="Subttulo"/>
      </w:pPr>
      <w:r>
        <w:t>Comprender</w:t>
      </w:r>
      <w:r>
        <w:t>á</w:t>
      </w:r>
      <w:r>
        <w:t xml:space="preserve"> la utilidad y el funcionamiento de los formatos PITS que apoyan el seguimiento y acompa</w:t>
      </w:r>
      <w:r>
        <w:t>ñ</w:t>
      </w:r>
      <w:r>
        <w:t xml:space="preserve">amiento de los alumnos tutorados. </w:t>
      </w:r>
    </w:p>
    <w:p w:rsidR="00402CB8" w:rsidRDefault="001A41C2">
      <w:pPr>
        <w:pStyle w:val="Ttulo1"/>
      </w:pPr>
      <w:r>
        <w:t>Instrucciones:</w:t>
      </w:r>
    </w:p>
    <w:p w:rsidR="00402CB8" w:rsidRDefault="001A41C2">
      <w:r>
        <w:t>En esta actividad inicia formalmente el proceso de tutor</w:t>
      </w:r>
      <w:r>
        <w:t>í</w:t>
      </w:r>
      <w:r>
        <w:t>as con los alumnos seleccionados. Para ello, es indispensable que conozca c</w:t>
      </w:r>
      <w:r>
        <w:t>ó</w:t>
      </w:r>
      <w:r>
        <w:t>mo opera este proceso en Lamar y cu</w:t>
      </w:r>
      <w:r>
        <w:t>á</w:t>
      </w:r>
      <w:r>
        <w:t xml:space="preserve">les son los instrumentos de apoyo.  </w:t>
      </w:r>
    </w:p>
    <w:p w:rsidR="00402CB8" w:rsidRDefault="00402CB8"/>
    <w:p w:rsidR="00402CB8" w:rsidRDefault="001A41C2">
      <w:r>
        <w:t>1. Lea el Recurso Did</w:t>
      </w:r>
      <w:r>
        <w:t>á</w:t>
      </w:r>
      <w:r>
        <w:t xml:space="preserve">ctico y de Apoyo </w:t>
      </w:r>
      <w:r>
        <w:t>“</w:t>
      </w:r>
      <w:r>
        <w:t>Procedimi</w:t>
      </w:r>
      <w:r>
        <w:t>ento Interno del Proyecto de Tutor</w:t>
      </w:r>
      <w:r>
        <w:t>í</w:t>
      </w:r>
      <w:r>
        <w:t>as</w:t>
      </w:r>
      <w:r>
        <w:t>”</w:t>
      </w:r>
      <w:r>
        <w:t xml:space="preserve">.  </w:t>
      </w:r>
    </w:p>
    <w:p w:rsidR="00402CB8" w:rsidRDefault="00402CB8"/>
    <w:p w:rsidR="00402CB8" w:rsidRDefault="001A41C2">
      <w:r>
        <w:t>2. Analice el dise</w:t>
      </w:r>
      <w:r>
        <w:t>ñ</w:t>
      </w:r>
      <w:r>
        <w:t>o y estructura de los instrumentos que ah</w:t>
      </w:r>
      <w:r>
        <w:t>í</w:t>
      </w:r>
      <w:r>
        <w:t xml:space="preserve"> se presentan (PITS).  </w:t>
      </w:r>
    </w:p>
    <w:p w:rsidR="00402CB8" w:rsidRDefault="00402CB8"/>
    <w:p w:rsidR="00402CB8" w:rsidRDefault="001A41C2">
      <w:r>
        <w:t xml:space="preserve">3. Escriba en un documento el nombre de cada uno de los PITS, y con sus palabras, defina su utilidad y funcionamiento.  </w:t>
      </w:r>
    </w:p>
    <w:p w:rsidR="00402CB8" w:rsidRDefault="00402CB8"/>
    <w:p w:rsidR="00402CB8" w:rsidRDefault="001A41C2">
      <w:r>
        <w:t>4. Ha</w:t>
      </w:r>
      <w:r>
        <w:t>ga una lista de las preguntas que le surgen despu</w:t>
      </w:r>
      <w:r>
        <w:t>é</w:t>
      </w:r>
      <w:r>
        <w:t>s de analizar el texto, y concerte una cita con la Coordinadora de Tutor</w:t>
      </w:r>
      <w:r>
        <w:t>í</w:t>
      </w:r>
      <w:r>
        <w:t xml:space="preserve">as para aclararlas.  </w:t>
      </w:r>
    </w:p>
    <w:p w:rsidR="00402CB8" w:rsidRDefault="00402CB8"/>
    <w:p w:rsidR="00402CB8" w:rsidRDefault="001A41C2">
      <w:r>
        <w:t>5. Inicie su proceso de tutor</w:t>
      </w:r>
      <w:r>
        <w:t>í</w:t>
      </w:r>
      <w:r>
        <w:t>as con los 2 alumnos con base en el procedimiento que ley</w:t>
      </w:r>
      <w:r>
        <w:t>ó</w:t>
      </w:r>
      <w:r>
        <w:t xml:space="preserve"> y tomando en cuenta e</w:t>
      </w:r>
      <w:r>
        <w:t>l cronograma de citas de aplicaci</w:t>
      </w:r>
      <w:r>
        <w:t>ó</w:t>
      </w:r>
      <w:r>
        <w:t>n y seguimiento tutorial que dise</w:t>
      </w:r>
      <w:r>
        <w:t>ñó</w:t>
      </w:r>
      <w:r>
        <w:t xml:space="preserve"> en el Plan de Acci</w:t>
      </w:r>
      <w:r>
        <w:t>ó</w:t>
      </w:r>
      <w:r>
        <w:t xml:space="preserve">n.  </w:t>
      </w:r>
    </w:p>
    <w:p w:rsidR="00402CB8" w:rsidRDefault="00402CB8"/>
    <w:p w:rsidR="00402CB8" w:rsidRDefault="001A41C2">
      <w:r>
        <w:t>6. En un correo electr</w:t>
      </w:r>
      <w:r>
        <w:t>ó</w:t>
      </w:r>
      <w:r>
        <w:t>nico a vpadillar@lamar.edu.mx confirme el horario y lugar en que trabajar</w:t>
      </w:r>
      <w:r>
        <w:t>á</w:t>
      </w:r>
      <w:r>
        <w:t xml:space="preserve"> la tutor</w:t>
      </w:r>
      <w:r>
        <w:t>í</w:t>
      </w:r>
      <w:r>
        <w:t xml:space="preserve">a con sus alumnos.  </w:t>
      </w:r>
    </w:p>
    <w:p w:rsidR="00402CB8" w:rsidRDefault="00402CB8"/>
    <w:p w:rsidR="00402CB8" w:rsidRDefault="001A41C2">
      <w:r>
        <w:t>NOTA: No olvide llenar la bit</w:t>
      </w:r>
      <w:r>
        <w:t>á</w:t>
      </w:r>
      <w:r>
        <w:t>co</w:t>
      </w:r>
      <w:r>
        <w:t>ra PIT 06, recopilando una firma por cada sesi</w:t>
      </w:r>
      <w:r>
        <w:t>ó</w:t>
      </w:r>
      <w:r>
        <w:t>n que tenga con los alumnos.  Esta bit</w:t>
      </w:r>
      <w:r>
        <w:t>á</w:t>
      </w:r>
      <w:r>
        <w:t>cora se entrega al final del M</w:t>
      </w:r>
      <w:r>
        <w:t>ó</w:t>
      </w:r>
      <w:r>
        <w:t>dulo. Junto con todos los documentos del proceso tutorial. A la plataforma hay que subir todos los documentos en formato PDF.</w:t>
      </w: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2982"/>
        <w:gridCol w:w="2596"/>
        <w:gridCol w:w="2365"/>
      </w:tblGrid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PIT</w:t>
            </w:r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UT</w:t>
            </w:r>
            <w:r>
              <w:rPr>
                <w:lang w:val="es-MX"/>
              </w:rPr>
              <w:t>ILIDAD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FUNCIONAMIENTO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6" w:anchor="_blank" w:history="1">
              <w:r>
                <w:rPr>
                  <w:rStyle w:val="Hipervnculo"/>
                  <w:lang w:val="es-MX"/>
                </w:rPr>
                <w:t>PIT 01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7" w:anchor="_blank" w:history="1">
              <w:r>
                <w:rPr>
                  <w:rStyle w:val="Hipervnculo"/>
                  <w:lang w:val="es-MX"/>
                </w:rPr>
                <w:t xml:space="preserve"> H</w:t>
              </w:r>
              <w:r>
                <w:rPr>
                  <w:rStyle w:val="Hipervnculo"/>
                  <w:lang w:val="es-MX"/>
                </w:rPr>
                <w:t>Á</w:t>
              </w:r>
              <w:r>
                <w:rPr>
                  <w:rStyle w:val="Hipervnculo"/>
                  <w:lang w:val="es-MX"/>
                </w:rPr>
                <w:t>BITOS Y ACTITUDES ANTE EL ESTUDIO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que hace un an</w:t>
            </w:r>
            <w:r>
              <w:rPr>
                <w:lang w:val="es-MX"/>
              </w:rPr>
              <w:t>á</w:t>
            </w:r>
            <w:r>
              <w:rPr>
                <w:lang w:val="es-MX"/>
              </w:rPr>
              <w:t>lisis de la percepci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del alumno ante su realidad educativa y sus posibles causas.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A trav</w:t>
            </w:r>
            <w:r>
              <w:rPr>
                <w:lang w:val="es-MX"/>
              </w:rPr>
              <w:t>é</w:t>
            </w:r>
            <w:r>
              <w:rPr>
                <w:lang w:val="es-MX"/>
              </w:rPr>
              <w:t>s de un cuestionario auto aplicado el alumno genera una visi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a trav</w:t>
            </w:r>
            <w:r>
              <w:rPr>
                <w:lang w:val="es-MX"/>
              </w:rPr>
              <w:t>é</w:t>
            </w:r>
            <w:r>
              <w:rPr>
                <w:lang w:val="es-MX"/>
              </w:rPr>
              <w:t xml:space="preserve">s de  una escala de Likert, para </w:t>
            </w:r>
            <w:r>
              <w:rPr>
                <w:lang w:val="es-MX"/>
              </w:rPr>
              <w:t>conocer los panoramas en los que el alumno puede estar errando  o acertando  en su diario desempe</w:t>
            </w:r>
            <w:r>
              <w:rPr>
                <w:lang w:val="es-MX"/>
              </w:rPr>
              <w:t>ñ</w:t>
            </w:r>
            <w:r>
              <w:rPr>
                <w:lang w:val="es-MX"/>
              </w:rPr>
              <w:t>o.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8" w:anchor="_blank" w:history="1">
              <w:r>
                <w:rPr>
                  <w:rStyle w:val="Hipervnculo"/>
                  <w:lang w:val="es-MX"/>
                </w:rPr>
                <w:t xml:space="preserve">PIT 02 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9" w:anchor="_blank" w:history="1">
              <w:r>
                <w:rPr>
                  <w:rStyle w:val="Hipervnculo"/>
                  <w:lang w:val="es-MX"/>
                </w:rPr>
                <w:t>AUTODIAGN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STICO DE MOTIVACI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ACAD</w:t>
              </w:r>
              <w:r>
                <w:rPr>
                  <w:rStyle w:val="Hipervnculo"/>
                  <w:lang w:val="es-MX"/>
                </w:rPr>
                <w:t>É</w:t>
              </w:r>
              <w:r>
                <w:rPr>
                  <w:rStyle w:val="Hipervnculo"/>
                  <w:lang w:val="es-MX"/>
                </w:rPr>
                <w:t>MICA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que hace un an</w:t>
            </w:r>
            <w:r>
              <w:rPr>
                <w:lang w:val="es-MX"/>
              </w:rPr>
              <w:t>á</w:t>
            </w:r>
            <w:r>
              <w:rPr>
                <w:lang w:val="es-MX"/>
              </w:rPr>
              <w:t>lisis de la percepci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del alumno ante el deseo de estudiar y obtener buenas not</w:t>
            </w:r>
            <w:r>
              <w:rPr>
                <w:lang w:val="es-MX"/>
              </w:rPr>
              <w:t>as, pero sobre todo, aprender.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Cuestionario de falso y verdadero que expone  a trav</w:t>
            </w:r>
            <w:r>
              <w:rPr>
                <w:lang w:val="es-MX"/>
              </w:rPr>
              <w:t>é</w:t>
            </w:r>
            <w:r>
              <w:rPr>
                <w:lang w:val="es-MX"/>
              </w:rPr>
              <w:t>s de un an</w:t>
            </w:r>
            <w:r>
              <w:rPr>
                <w:lang w:val="es-MX"/>
              </w:rPr>
              <w:t>á</w:t>
            </w:r>
            <w:r>
              <w:rPr>
                <w:lang w:val="es-MX"/>
              </w:rPr>
              <w:t>lisis matem</w:t>
            </w:r>
            <w:r>
              <w:rPr>
                <w:lang w:val="es-MX"/>
              </w:rPr>
              <w:t>á</w:t>
            </w:r>
            <w:r>
              <w:rPr>
                <w:lang w:val="es-MX"/>
              </w:rPr>
              <w:t>tico algunos de los probables escenarios para incidir en el gusto y motivaci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del alumno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0" w:anchor="_blank" w:history="1">
              <w:r>
                <w:rPr>
                  <w:rStyle w:val="Hipervnculo"/>
                  <w:lang w:val="es-MX"/>
                </w:rPr>
                <w:t>PIT 03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1" w:anchor="_blank" w:history="1">
              <w:r>
                <w:rPr>
                  <w:rStyle w:val="Hipervnculo"/>
                  <w:lang w:val="es-MX"/>
                </w:rPr>
                <w:t>CUESTIONARIO DE AUTOESTIMA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que hace un an</w:t>
            </w:r>
            <w:r>
              <w:rPr>
                <w:lang w:val="es-MX"/>
              </w:rPr>
              <w:t>á</w:t>
            </w:r>
            <w:r>
              <w:rPr>
                <w:lang w:val="es-MX"/>
              </w:rPr>
              <w:t>lisis del auto percepci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del</w:t>
            </w:r>
            <w:r>
              <w:rPr>
                <w:lang w:val="es-MX"/>
              </w:rPr>
              <w:t xml:space="preserve"> alumno.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Cuestionario auto aplicado el alumno genera una visi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a trav</w:t>
            </w:r>
            <w:r>
              <w:rPr>
                <w:lang w:val="es-MX"/>
              </w:rPr>
              <w:t>é</w:t>
            </w:r>
            <w:r>
              <w:rPr>
                <w:lang w:val="es-MX"/>
              </w:rPr>
              <w:t>s de  una escala de Likert, para conocer la visi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 s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 xml:space="preserve"> mismo 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2" w:anchor="_blank" w:history="1">
              <w:r>
                <w:rPr>
                  <w:rStyle w:val="Hipervnculo"/>
                  <w:lang w:val="es-MX"/>
                </w:rPr>
                <w:t>PIT 04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3" w:anchor="_blank" w:history="1">
              <w:r>
                <w:rPr>
                  <w:rStyle w:val="Hipervnculo"/>
                  <w:lang w:val="es-MX"/>
                </w:rPr>
                <w:t xml:space="preserve"> CARTA COMPROMISO DEL TUTORADO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Carta de obligatoriedad que insta al alumno a seguir cada uno de los pasos de la atenci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tutorial.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en</w:t>
            </w:r>
            <w:r>
              <w:rPr>
                <w:lang w:val="es-MX"/>
              </w:rPr>
              <w:t xml:space="preserve"> el cual al tutorado acepta a trav</w:t>
            </w:r>
            <w:r>
              <w:rPr>
                <w:lang w:val="es-MX"/>
              </w:rPr>
              <w:t>é</w:t>
            </w:r>
            <w:r>
              <w:rPr>
                <w:lang w:val="es-MX"/>
              </w:rPr>
              <w:t xml:space="preserve">s de su firma el compromiso de realizar cada una de las actividades  del programa a instaurar. 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4" w:anchor="_blank" w:history="1">
              <w:r>
                <w:rPr>
                  <w:rStyle w:val="Hipervnculo"/>
                  <w:lang w:val="es-MX"/>
                </w:rPr>
                <w:t>PIT 05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5" w:anchor="_blank" w:history="1">
              <w:r>
                <w:rPr>
                  <w:rStyle w:val="Hipervnculo"/>
                  <w:lang w:val="es-MX"/>
                </w:rPr>
                <w:t>BIT</w:t>
              </w:r>
              <w:r>
                <w:rPr>
                  <w:rStyle w:val="Hipervnculo"/>
                  <w:lang w:val="es-MX"/>
                </w:rPr>
                <w:t>Á</w:t>
              </w:r>
              <w:r>
                <w:rPr>
                  <w:rStyle w:val="Hipervnculo"/>
                  <w:lang w:val="es-MX"/>
                </w:rPr>
                <w:t>CORA DE TRABAJO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 xml:space="preserve"> Documento en el cual se detallan las estrategias y herramientas para el trabajo con el tutoreado.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Sirve para detallar de man</w:t>
            </w:r>
            <w:r>
              <w:rPr>
                <w:lang w:val="es-MX"/>
              </w:rPr>
              <w:t>era puntual las acciones para la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</w:tr>
      <w:tr w:rsidR="00402CB8" w:rsidTr="00B722D8">
        <w:trPr>
          <w:trHeight w:val="2212"/>
        </w:trPr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6" w:anchor="_blank" w:history="1">
              <w:r>
                <w:rPr>
                  <w:rStyle w:val="Hipervnculo"/>
                  <w:lang w:val="es-MX"/>
                </w:rPr>
                <w:t>PIT 06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7" w:anchor="_blank" w:history="1">
              <w:r>
                <w:rPr>
                  <w:rStyle w:val="Hipervnculo"/>
                  <w:lang w:val="es-MX"/>
                </w:rPr>
                <w:t>INFORME DE SESIONES DE TUTOR</w:t>
              </w:r>
              <w:r>
                <w:rPr>
                  <w:rStyle w:val="Hipervnculo"/>
                  <w:lang w:val="es-MX"/>
                </w:rPr>
                <w:t>Í</w:t>
              </w:r>
              <w:r>
                <w:rPr>
                  <w:rStyle w:val="Hipervnculo"/>
                  <w:lang w:val="es-MX"/>
                </w:rPr>
                <w:t>A GRUPAL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en el que se plasman las acciones frente a grupo.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Detalla paso a paso loas acciones desarrolladas frente al grupo en relaci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a la detecci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 alumnos susceptibles de requerir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8" w:anchor="_blank" w:history="1">
              <w:r>
                <w:rPr>
                  <w:rStyle w:val="Hipervnculo"/>
                  <w:lang w:val="es-MX"/>
                </w:rPr>
                <w:t>PIT 07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19" w:anchor="_blank" w:history="1">
              <w:r>
                <w:rPr>
                  <w:rStyle w:val="Hipervnculo"/>
                  <w:lang w:val="es-MX"/>
                </w:rPr>
                <w:t>PASE DE ATENCI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Es el f</w:t>
            </w:r>
            <w:r>
              <w:rPr>
                <w:lang w:val="es-MX"/>
              </w:rPr>
              <w:t>ormato que sirve como conducto del docente al tutor para su canalizaci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Referencia del docente al tutor.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0" w:anchor="_blank" w:history="1">
              <w:r>
                <w:rPr>
                  <w:rStyle w:val="Hipervnculo"/>
                  <w:lang w:val="es-MX"/>
                </w:rPr>
                <w:t>PIT 08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1" w:anchor="_blank" w:history="1">
              <w:r>
                <w:rPr>
                  <w:rStyle w:val="Hipervnculo"/>
                  <w:lang w:val="es-MX"/>
                </w:rPr>
                <w:t>BIT</w:t>
              </w:r>
              <w:r>
                <w:rPr>
                  <w:rStyle w:val="Hipervnculo"/>
                  <w:lang w:val="es-MX"/>
                </w:rPr>
                <w:t>Á</w:t>
              </w:r>
              <w:r>
                <w:rPr>
                  <w:rStyle w:val="Hipervnculo"/>
                  <w:lang w:val="es-MX"/>
                </w:rPr>
                <w:t>CORA DE LIBERACI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Y O ACEPTACI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DE RESPONSABILIDADES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Es el formato en donde el alumno acepta y reconoce aquellos puntos para mejorara firma</w:t>
            </w:r>
            <w:r>
              <w:rPr>
                <w:lang w:val="es-MX"/>
              </w:rPr>
              <w:t>ndo en el recuadro de aceptaci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Compromete al alumno a trav</w:t>
            </w:r>
            <w:r>
              <w:rPr>
                <w:lang w:val="es-MX"/>
              </w:rPr>
              <w:t>é</w:t>
            </w:r>
            <w:r>
              <w:rPr>
                <w:lang w:val="es-MX"/>
              </w:rPr>
              <w:t>s de su firma para iniciar con el trabajo de campo en ladnproximas sesiones de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a...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2" w:anchor="_blank" w:history="1">
              <w:r>
                <w:rPr>
                  <w:rStyle w:val="Hipervnculo"/>
                  <w:lang w:val="es-MX"/>
                </w:rPr>
                <w:t xml:space="preserve">PIT 09 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3" w:anchor="_blank" w:history="1">
              <w:r>
                <w:rPr>
                  <w:rStyle w:val="Hipervnculo"/>
                  <w:lang w:val="es-MX"/>
                </w:rPr>
                <w:t>EVALUACI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DEL COORDINADOR AL TUTOR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Formato en el que el coordinador eval</w:t>
            </w:r>
            <w:r>
              <w:rPr>
                <w:lang w:val="es-MX"/>
              </w:rPr>
              <w:t>ú</w:t>
            </w:r>
            <w:r>
              <w:rPr>
                <w:lang w:val="es-MX"/>
              </w:rPr>
              <w:t>a el trabajo desarrollado por el tutor.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En una tabl</w:t>
            </w:r>
            <w:r>
              <w:rPr>
                <w:lang w:val="es-MX"/>
              </w:rPr>
              <w:t>a tipo "check up" el coordinador eval</w:t>
            </w:r>
            <w:r>
              <w:rPr>
                <w:lang w:val="es-MX"/>
              </w:rPr>
              <w:t>ú</w:t>
            </w:r>
            <w:r>
              <w:rPr>
                <w:lang w:val="es-MX"/>
              </w:rPr>
              <w:t>a el trabajo desarrollado por el tutor.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4" w:anchor="_blank" w:history="1">
              <w:r>
                <w:rPr>
                  <w:rStyle w:val="Hipervnculo"/>
                  <w:lang w:val="es-MX"/>
                </w:rPr>
                <w:t>PIT 10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5" w:anchor="_blank" w:history="1">
              <w:r>
                <w:rPr>
                  <w:rStyle w:val="Hipervnculo"/>
                  <w:lang w:val="es-MX"/>
                </w:rPr>
                <w:t>INFORME DE LA ACTIVIDAD TUTORIAL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que detalla en un listado los avances y logros en el desarrollo de la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En una tabla se enumera</w:t>
            </w:r>
            <w:r>
              <w:rPr>
                <w:lang w:val="es-MX"/>
              </w:rPr>
              <w:t>n las diversas actividades y su cumplimiento.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6" w:anchor="_blank" w:history="1">
              <w:r>
                <w:rPr>
                  <w:rStyle w:val="Hipervnculo"/>
                  <w:lang w:val="es-MX"/>
                </w:rPr>
                <w:t>PIT 11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7" w:anchor="_blank" w:history="1">
              <w:r>
                <w:rPr>
                  <w:rStyle w:val="Hipervnculo"/>
                  <w:lang w:val="es-MX"/>
                </w:rPr>
                <w:t>INSTRUMENTO DE EVALUACI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DEL DESEMPE</w:t>
              </w:r>
              <w:r>
                <w:rPr>
                  <w:rStyle w:val="Hipervnculo"/>
                  <w:lang w:val="es-MX"/>
                </w:rPr>
                <w:t>Ñ</w:t>
              </w:r>
              <w:r>
                <w:rPr>
                  <w:rStyle w:val="Hipervnculo"/>
                  <w:lang w:val="es-MX"/>
                </w:rPr>
                <w:t>O EN LA TUTOR</w:t>
              </w:r>
              <w:r>
                <w:rPr>
                  <w:rStyle w:val="Hipervnculo"/>
                  <w:lang w:val="es-MX"/>
                </w:rPr>
                <w:t>Í</w:t>
              </w:r>
              <w:r>
                <w:rPr>
                  <w:rStyle w:val="Hipervnculo"/>
                  <w:lang w:val="es-MX"/>
                </w:rPr>
                <w:t>A</w:t>
              </w:r>
            </w:hyperlink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en el que el alumno puede describir si la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 xml:space="preserve">a es de utilidad. 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Un cuestionario con items que miden el nivel de satisfacci</w:t>
            </w:r>
            <w:r>
              <w:rPr>
                <w:lang w:val="es-MX"/>
              </w:rPr>
              <w:t>ó</w:t>
            </w:r>
            <w:r>
              <w:rPr>
                <w:lang w:val="es-MX"/>
              </w:rPr>
              <w:t>n del alumno hacia la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</w:tr>
      <w:tr w:rsidR="00402CB8" w:rsidTr="00B722D8">
        <w:tc>
          <w:tcPr>
            <w:tcW w:w="704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8" w:anchor="_blank" w:history="1">
              <w:r>
                <w:rPr>
                  <w:rStyle w:val="Hipervnculo"/>
                  <w:lang w:val="es-MX"/>
                </w:rPr>
                <w:t>PIT 12</w:t>
              </w:r>
            </w:hyperlink>
          </w:p>
        </w:tc>
        <w:tc>
          <w:tcPr>
            <w:tcW w:w="2982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hyperlink r:id="rId29" w:anchor="_blank" w:history="1">
              <w:r>
                <w:rPr>
                  <w:rStyle w:val="Hipervnculo"/>
                  <w:lang w:val="es-MX"/>
                </w:rPr>
                <w:t>EVALUACI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DE LAS DIFICUL</w:t>
              </w:r>
              <w:r>
                <w:rPr>
                  <w:rStyle w:val="Hipervnculo"/>
                  <w:lang w:val="es-MX"/>
                </w:rPr>
                <w:t>TADES DE LA ACCI</w:t>
              </w:r>
              <w:r>
                <w:rPr>
                  <w:rStyle w:val="Hipervnculo"/>
                  <w:lang w:val="es-MX"/>
                </w:rPr>
                <w:t>Ó</w:t>
              </w:r>
              <w:r>
                <w:rPr>
                  <w:rStyle w:val="Hipervnculo"/>
                  <w:lang w:val="es-MX"/>
                </w:rPr>
                <w:t>N TUTORIAL</w:t>
              </w:r>
            </w:hyperlink>
          </w:p>
          <w:p w:rsidR="00402CB8" w:rsidRDefault="00402CB8">
            <w:pPr>
              <w:rPr>
                <w:lang w:val="es-MX"/>
              </w:rPr>
            </w:pPr>
          </w:p>
        </w:tc>
        <w:tc>
          <w:tcPr>
            <w:tcW w:w="2596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Documento que enumera los contratiempos y dificultades encontradas durante el desarrollo de la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  <w:tc>
          <w:tcPr>
            <w:tcW w:w="2365" w:type="dxa"/>
            <w:shd w:val="clear" w:color="auto" w:fill="auto"/>
          </w:tcPr>
          <w:p w:rsidR="00402CB8" w:rsidRDefault="001A41C2">
            <w:pPr>
              <w:rPr>
                <w:lang w:val="es-MX"/>
              </w:rPr>
            </w:pPr>
            <w:r>
              <w:rPr>
                <w:lang w:val="es-MX"/>
              </w:rPr>
              <w:t>Formato en el cual de manera narrativa el tutor puede describir las eventualidades que surgieron durante la tutor</w:t>
            </w:r>
            <w:r>
              <w:rPr>
                <w:lang w:val="es-MX"/>
              </w:rPr>
              <w:t>í</w:t>
            </w:r>
            <w:r>
              <w:rPr>
                <w:lang w:val="es-MX"/>
              </w:rPr>
              <w:t>a.</w:t>
            </w:r>
          </w:p>
        </w:tc>
      </w:tr>
    </w:tbl>
    <w:p w:rsidR="00540A7F" w:rsidRDefault="00540A7F" w:rsidP="001D67F5">
      <w:pPr>
        <w:pStyle w:val="Ttulo2"/>
        <w:rPr>
          <w:lang w:val="es-MX"/>
        </w:rPr>
      </w:pPr>
    </w:p>
    <w:p w:rsidR="00540A7F" w:rsidRDefault="00540A7F" w:rsidP="001D67F5">
      <w:pPr>
        <w:pStyle w:val="Ttulo2"/>
        <w:rPr>
          <w:lang w:val="es-MX"/>
        </w:rPr>
      </w:pPr>
    </w:p>
    <w:p w:rsidR="00B722D8" w:rsidRDefault="00540A7F" w:rsidP="001D67F5">
      <w:pPr>
        <w:pStyle w:val="Ttulo2"/>
        <w:rPr>
          <w:lang w:val="es-MX"/>
        </w:rPr>
      </w:pPr>
      <w:r>
        <w:rPr>
          <w:lang w:val="es-MX"/>
        </w:rPr>
        <w:t>Horarios  y propuesta de lugar de trabajo</w:t>
      </w:r>
    </w:p>
    <w:p w:rsidR="00540A7F" w:rsidRDefault="00540A7F" w:rsidP="00540A7F">
      <w:pPr>
        <w:rPr>
          <w:lang w:val="es-MX"/>
        </w:rPr>
      </w:pPr>
    </w:p>
    <w:p w:rsidR="00540A7F" w:rsidRPr="00540A7F" w:rsidRDefault="00540A7F" w:rsidP="00540A7F">
      <w:pPr>
        <w:ind w:firstLine="708"/>
        <w:rPr>
          <w:lang w:val="es-MX"/>
        </w:rPr>
      </w:pPr>
      <w:r>
        <w:rPr>
          <w:lang w:val="es-MX"/>
        </w:rPr>
        <w:t>Las sesiones s e llevar</w:t>
      </w:r>
      <w:r>
        <w:rPr>
          <w:lang w:val="es-MX"/>
        </w:rPr>
        <w:t>á</w:t>
      </w:r>
      <w:r>
        <w:rPr>
          <w:lang w:val="es-MX"/>
        </w:rPr>
        <w:t>n a cabo en las instalaciones del campus Hidalgo II posterior a las practicas  con un numero de  4 sesiones de  30 min por alumno tutorado, si fuese necesario se realizar</w:t>
      </w:r>
      <w:r>
        <w:rPr>
          <w:lang w:val="es-MX"/>
        </w:rPr>
        <w:t>á</w:t>
      </w:r>
      <w:r>
        <w:rPr>
          <w:lang w:val="es-MX"/>
        </w:rPr>
        <w:t xml:space="preserve">n sesiones en el campus Inglaterra, posterior </w:t>
      </w:r>
      <w:r w:rsidR="001A41C2">
        <w:rPr>
          <w:lang w:val="es-MX"/>
        </w:rPr>
        <w:t>a  alguna de</w:t>
      </w:r>
      <w:bookmarkStart w:id="0" w:name="_GoBack"/>
      <w:bookmarkEnd w:id="0"/>
      <w:r>
        <w:rPr>
          <w:lang w:val="es-MX"/>
        </w:rPr>
        <w:t xml:space="preserve"> las clases  de Fisiolog</w:t>
      </w:r>
      <w:r>
        <w:rPr>
          <w:lang w:val="es-MX"/>
        </w:rPr>
        <w:t>í</w:t>
      </w:r>
      <w:r>
        <w:rPr>
          <w:lang w:val="es-MX"/>
        </w:rPr>
        <w:t>a que imparto de Martes a Viernes de  15  a 17  has.  en este Campus.</w:t>
      </w:r>
    </w:p>
    <w:p w:rsidR="00B722D8" w:rsidRDefault="00B722D8" w:rsidP="001D67F5">
      <w:pPr>
        <w:pStyle w:val="Ttulo2"/>
        <w:rPr>
          <w:lang w:val="es-MX"/>
        </w:rPr>
      </w:pPr>
    </w:p>
    <w:p w:rsidR="00540A7F" w:rsidRDefault="00540A7F" w:rsidP="001D67F5">
      <w:pPr>
        <w:pStyle w:val="Ttulo2"/>
        <w:rPr>
          <w:lang w:val="es-MX"/>
        </w:rPr>
      </w:pPr>
    </w:p>
    <w:p w:rsidR="00540A7F" w:rsidRDefault="00540A7F" w:rsidP="001D67F5">
      <w:pPr>
        <w:pStyle w:val="Ttulo2"/>
        <w:rPr>
          <w:lang w:val="es-MX"/>
        </w:rPr>
      </w:pPr>
    </w:p>
    <w:p w:rsidR="00402CB8" w:rsidRDefault="001D67F5" w:rsidP="001D67F5">
      <w:pPr>
        <w:pStyle w:val="Ttulo2"/>
        <w:rPr>
          <w:lang w:val="es-MX"/>
        </w:rPr>
      </w:pPr>
      <w:r>
        <w:rPr>
          <w:lang w:val="es-MX"/>
        </w:rPr>
        <w:t>Listado de preguntas:</w:t>
      </w:r>
    </w:p>
    <w:p w:rsidR="001D67F5" w:rsidRDefault="001D67F5" w:rsidP="001D67F5">
      <w:pPr>
        <w:rPr>
          <w:lang w:val="es-MX"/>
        </w:rPr>
      </w:pPr>
    </w:p>
    <w:p w:rsidR="001D67F5" w:rsidRDefault="00CE6F2B" w:rsidP="001D67F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>
        <w:rPr>
          <w:lang w:val="es-MX"/>
        </w:rPr>
        <w:t>Los tiempos de cada sesi</w:t>
      </w:r>
      <w:r>
        <w:rPr>
          <w:lang w:val="es-MX"/>
        </w:rPr>
        <w:t>ó</w:t>
      </w:r>
      <w:r>
        <w:rPr>
          <w:lang w:val="es-MX"/>
        </w:rPr>
        <w:t>n ser</w:t>
      </w:r>
      <w:r>
        <w:rPr>
          <w:lang w:val="es-MX"/>
        </w:rPr>
        <w:t>á</w:t>
      </w:r>
      <w:r>
        <w:rPr>
          <w:lang w:val="es-MX"/>
        </w:rPr>
        <w:t>n en el horario del alumno?</w:t>
      </w:r>
    </w:p>
    <w:p w:rsidR="00CE6F2B" w:rsidRDefault="00CE6F2B" w:rsidP="001D67F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>
        <w:rPr>
          <w:lang w:val="es-MX"/>
        </w:rPr>
        <w:t>Existe un lugar f</w:t>
      </w:r>
      <w:r>
        <w:rPr>
          <w:lang w:val="es-MX"/>
        </w:rPr>
        <w:t>í</w:t>
      </w:r>
      <w:r>
        <w:rPr>
          <w:lang w:val="es-MX"/>
        </w:rPr>
        <w:t>sico para realizar dichas sesiones?</w:t>
      </w:r>
    </w:p>
    <w:p w:rsidR="00CE6F2B" w:rsidRDefault="00CE6F2B" w:rsidP="001D67F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>
        <w:rPr>
          <w:lang w:val="es-MX"/>
        </w:rPr>
        <w:t>Solo ser</w:t>
      </w:r>
      <w:r>
        <w:rPr>
          <w:lang w:val="es-MX"/>
        </w:rPr>
        <w:t>á</w:t>
      </w:r>
      <w:r>
        <w:rPr>
          <w:lang w:val="es-MX"/>
        </w:rPr>
        <w:t>n 4 sesiones por alumno?</w:t>
      </w:r>
    </w:p>
    <w:p w:rsidR="00CE6F2B" w:rsidRDefault="00CE6F2B" w:rsidP="001D67F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>
        <w:rPr>
          <w:lang w:val="es-MX"/>
        </w:rPr>
        <w:t>Una vez  terminadas las mismas habr</w:t>
      </w:r>
      <w:r>
        <w:rPr>
          <w:lang w:val="es-MX"/>
        </w:rPr>
        <w:t>á</w:t>
      </w:r>
      <w:r>
        <w:rPr>
          <w:lang w:val="es-MX"/>
        </w:rPr>
        <w:t xml:space="preserve"> necesidad de que el alumno acuda f</w:t>
      </w:r>
      <w:r>
        <w:rPr>
          <w:lang w:val="es-MX"/>
        </w:rPr>
        <w:t>í</w:t>
      </w:r>
      <w:r>
        <w:rPr>
          <w:lang w:val="es-MX"/>
        </w:rPr>
        <w:t>sicamente a la unidad de tutor</w:t>
      </w:r>
      <w:r>
        <w:rPr>
          <w:lang w:val="es-MX"/>
        </w:rPr>
        <w:t>í</w:t>
      </w:r>
      <w:r>
        <w:rPr>
          <w:lang w:val="es-MX"/>
        </w:rPr>
        <w:t>as  o bastara la firma del mismo?</w:t>
      </w:r>
    </w:p>
    <w:p w:rsidR="00540A7F" w:rsidRPr="001D67F5" w:rsidRDefault="00540A7F" w:rsidP="001D67F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>
        <w:rPr>
          <w:lang w:val="es-MX"/>
        </w:rPr>
        <w:t>Es necesario enviarle el correo para  concertar una entrevista personal o  tomaremos este medio como dicho tr</w:t>
      </w:r>
      <w:r>
        <w:rPr>
          <w:lang w:val="es-MX"/>
        </w:rPr>
        <w:t>á</w:t>
      </w:r>
      <w:r>
        <w:rPr>
          <w:lang w:val="es-MX"/>
        </w:rPr>
        <w:t>mite?</w:t>
      </w:r>
    </w:p>
    <w:p w:rsidR="001D67F5" w:rsidRDefault="001D67F5">
      <w:pPr>
        <w:rPr>
          <w:lang w:val="es-MX"/>
        </w:rPr>
      </w:pPr>
    </w:p>
    <w:sectPr w:rsidR="001D67F5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BF1"/>
    <w:multiLevelType w:val="hybridMultilevel"/>
    <w:tmpl w:val="CABAB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9"/>
    <w:rsid w:val="001A41C2"/>
    <w:rsid w:val="001D67F5"/>
    <w:rsid w:val="003F1ECF"/>
    <w:rsid w:val="00402CB8"/>
    <w:rsid w:val="00540A7F"/>
    <w:rsid w:val="006B58A9"/>
    <w:rsid w:val="00A70B71"/>
    <w:rsid w:val="00B722D8"/>
    <w:rsid w:val="00CE6F2B"/>
    <w:rsid w:val="00E152E1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="Cambria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/>
      <w:b/>
      <w:color w:val="365F91"/>
      <w:sz w:val="28"/>
      <w:szCs w:val="28"/>
    </w:r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</w:pPr>
    <w:rPr>
      <w:rFonts w:ascii="Cambria"/>
      <w:i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Cambria"/>
      <w:i/>
      <w:color w:val="4F81BD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D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D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="Cambria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/>
      <w:b/>
      <w:color w:val="365F91"/>
      <w:sz w:val="28"/>
      <w:szCs w:val="28"/>
    </w:r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</w:pPr>
    <w:rPr>
      <w:rFonts w:ascii="Cambria"/>
      <w:i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Cambria"/>
      <w:i/>
      <w:color w:val="4F81BD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D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D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r.edu.mx/campusdigital/Cursos/Recursos/Documentos/DIPLO0006_1283.doc" TargetMode="External"/><Relationship Id="rId13" Type="http://schemas.openxmlformats.org/officeDocument/2006/relationships/hyperlink" Target="https://www.lamar.edu.mx/campusdigital/Cursos/Recursos/Documentos/DIPLO0006_1285.doc" TargetMode="External"/><Relationship Id="rId18" Type="http://schemas.openxmlformats.org/officeDocument/2006/relationships/hyperlink" Target="https://www.lamar.edu.mx/campusdigital/Cursos/Recursos/Documentos/DIPLO0006_1288.xls" TargetMode="External"/><Relationship Id="rId26" Type="http://schemas.openxmlformats.org/officeDocument/2006/relationships/hyperlink" Target="https://www.lamar.edu.mx/campusdigital/Cursos/Recursos/Documentos/DIPLO0006_129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amar.edu.mx/campusdigital/Cursos/Recursos/Documentos/DIPLO0006_1289.xls" TargetMode="External"/><Relationship Id="rId7" Type="http://schemas.openxmlformats.org/officeDocument/2006/relationships/hyperlink" Target="https://www.lamar.edu.mx/campusdigital/Cursos/Recursos/Documentos/DIPLO0006_1282.doc" TargetMode="External"/><Relationship Id="rId12" Type="http://schemas.openxmlformats.org/officeDocument/2006/relationships/hyperlink" Target="https://www.lamar.edu.mx/campusdigital/Cursos/Recursos/Documentos/DIPLO0006_1285.doc" TargetMode="External"/><Relationship Id="rId17" Type="http://schemas.openxmlformats.org/officeDocument/2006/relationships/hyperlink" Target="https://www.lamar.edu.mx/campusdigital/Cursos/Recursos/Documentos/DIPLO0006_1287.doc" TargetMode="External"/><Relationship Id="rId25" Type="http://schemas.openxmlformats.org/officeDocument/2006/relationships/hyperlink" Target="https://www.lamar.edu.mx/campusdigital/Cursos/Recursos/Documentos/DIPLO0006_1291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mar.edu.mx/campusdigital/Cursos/Recursos/Documentos/DIPLO0006_1287.doc" TargetMode="External"/><Relationship Id="rId20" Type="http://schemas.openxmlformats.org/officeDocument/2006/relationships/hyperlink" Target="https://www.lamar.edu.mx/campusdigital/Cursos/Recursos/Documentos/DIPLO0006_1289.xls" TargetMode="External"/><Relationship Id="rId29" Type="http://schemas.openxmlformats.org/officeDocument/2006/relationships/hyperlink" Target="https://www.lamar.edu.mx/campusdigital/Cursos/Recursos/Documentos/DIPLO0006_129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mar.edu.mx/campusdigital/Cursos/Recursos/Documentos/DIPLO0006_1282.doc" TargetMode="External"/><Relationship Id="rId11" Type="http://schemas.openxmlformats.org/officeDocument/2006/relationships/hyperlink" Target="https://www.lamar.edu.mx/campusdigital/Cursos/Recursos/Documentos/DIPLO0006_1284.doc" TargetMode="External"/><Relationship Id="rId24" Type="http://schemas.openxmlformats.org/officeDocument/2006/relationships/hyperlink" Target="https://www.lamar.edu.mx/campusdigital/Cursos/Recursos/Documentos/DIPLO0006_1291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mar.edu.mx/campusdigital/Cursos/Recursos/Documentos/DIPLO0006_1286.doc" TargetMode="External"/><Relationship Id="rId23" Type="http://schemas.openxmlformats.org/officeDocument/2006/relationships/hyperlink" Target="https://www.lamar.edu.mx/campusdigital/Cursos/Recursos/Documentos/DIPLO0006_1290.xls" TargetMode="External"/><Relationship Id="rId28" Type="http://schemas.openxmlformats.org/officeDocument/2006/relationships/hyperlink" Target="https://www.lamar.edu.mx/campusdigital/Cursos/Recursos/Documentos/DIPLO0006_1293.doc" TargetMode="External"/><Relationship Id="rId10" Type="http://schemas.openxmlformats.org/officeDocument/2006/relationships/hyperlink" Target="https://www.lamar.edu.mx/campusdigital/Cursos/Recursos/Documentos/DIPLO0006_1284.doc" TargetMode="External"/><Relationship Id="rId19" Type="http://schemas.openxmlformats.org/officeDocument/2006/relationships/hyperlink" Target="https://www.lamar.edu.mx/campusdigital/Cursos/Recursos/Documentos/DIPLO0006_1288.xl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mar.edu.mx/campusdigital/Cursos/Recursos/Documentos/DIPLO0006_1283.doc" TargetMode="External"/><Relationship Id="rId14" Type="http://schemas.openxmlformats.org/officeDocument/2006/relationships/hyperlink" Target="https://www.lamar.edu.mx/campusdigital/Cursos/Recursos/Documentos/DIPLO0006_1286.doc" TargetMode="External"/><Relationship Id="rId22" Type="http://schemas.openxmlformats.org/officeDocument/2006/relationships/hyperlink" Target="https://www.lamar.edu.mx/campusdigital/Cursos/Recursos/Documentos/DIPLO0006_1290.xls" TargetMode="External"/><Relationship Id="rId27" Type="http://schemas.openxmlformats.org/officeDocument/2006/relationships/hyperlink" Target="https://www.lamar.edu.mx/campusdigital/Cursos/Recursos/Documentos/DIPLO0006_1292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2014-11-02T22:00:00Z</dcterms:created>
  <dcterms:modified xsi:type="dcterms:W3CDTF">2014-11-02T22:27:00Z</dcterms:modified>
</cp:coreProperties>
</file>