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E3" w:rsidRDefault="00F65968" w:rsidP="00F659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Mario Alberto Sandoval Zarate</w:t>
      </w:r>
    </w:p>
    <w:p w:rsidR="00F65968" w:rsidRDefault="00F65968" w:rsidP="00F65968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Codigo</w:t>
      </w:r>
      <w:proofErr w:type="spellEnd"/>
      <w:r>
        <w:rPr>
          <w:rFonts w:ascii="Arial" w:hAnsi="Arial" w:cs="Arial"/>
          <w:sz w:val="24"/>
          <w:szCs w:val="24"/>
        </w:rPr>
        <w:t>… 1205503</w:t>
      </w:r>
    </w:p>
    <w:p w:rsidR="00F65968" w:rsidRDefault="00F65968" w:rsidP="00F659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Diplomado en </w:t>
      </w:r>
      <w:proofErr w:type="spellStart"/>
      <w:r>
        <w:rPr>
          <w:rFonts w:ascii="Arial" w:hAnsi="Arial" w:cs="Arial"/>
          <w:sz w:val="24"/>
          <w:szCs w:val="24"/>
        </w:rPr>
        <w:t>Tutorias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Academicas</w:t>
      </w:r>
      <w:proofErr w:type="spellEnd"/>
      <w:r>
        <w:rPr>
          <w:rFonts w:ascii="Arial" w:hAnsi="Arial" w:cs="Arial"/>
          <w:sz w:val="24"/>
          <w:szCs w:val="24"/>
        </w:rPr>
        <w:t xml:space="preserve"> Integrales</w:t>
      </w:r>
    </w:p>
    <w:p w:rsidR="00F65968" w:rsidRDefault="00F65968" w:rsidP="00F659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Modulo # 3 Actividad 5</w:t>
      </w:r>
    </w:p>
    <w:p w:rsidR="00F65968" w:rsidRDefault="00F65968" w:rsidP="00F659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OBJETIVO:</w:t>
      </w:r>
    </w:p>
    <w:p w:rsidR="00F65968" w:rsidRPr="00F65968" w:rsidRDefault="00F65968" w:rsidP="00F65968">
      <w:pPr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65968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Comprenderá la utilidad y el funcionamiento de los formatos PITS que apoyan el seguimiento y acompañamiento de los alumnos tutorados.</w:t>
      </w:r>
    </w:p>
    <w:p w:rsidR="00F65968" w:rsidRDefault="00F65968" w:rsidP="00F65968"/>
    <w:p w:rsidR="00F65968" w:rsidRPr="00F65968" w:rsidRDefault="00F65968" w:rsidP="00F65968">
      <w:pPr>
        <w:rPr>
          <w:sz w:val="24"/>
        </w:rPr>
      </w:pPr>
    </w:p>
    <w:p w:rsidR="00F65968" w:rsidRPr="00F65968" w:rsidRDefault="00F65968" w:rsidP="00F65968">
      <w:pPr>
        <w:jc w:val="center"/>
        <w:rPr>
          <w:rFonts w:ascii="Arial" w:hAnsi="Arial" w:cs="Arial"/>
          <w:b/>
          <w:sz w:val="24"/>
        </w:rPr>
      </w:pPr>
      <w:r w:rsidRPr="00F65968">
        <w:rPr>
          <w:rFonts w:ascii="Arial" w:hAnsi="Arial" w:cs="Arial"/>
          <w:b/>
          <w:sz w:val="24"/>
        </w:rPr>
        <w:t>Hábitos y Actitudes ante el Estudio (PIT 1)</w:t>
      </w:r>
    </w:p>
    <w:p w:rsidR="00F65968" w:rsidRDefault="00F65968" w:rsidP="00F6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La aplicación de este PIT</w:t>
      </w:r>
      <w:r>
        <w:rPr>
          <w:rFonts w:ascii="Arial" w:hAnsi="Arial" w:cs="Arial"/>
        </w:rPr>
        <w:t xml:space="preserve"> a los alumnos o personas a las cuales se llevara </w:t>
      </w:r>
      <w:proofErr w:type="spellStart"/>
      <w:r>
        <w:rPr>
          <w:rFonts w:ascii="Arial" w:hAnsi="Arial" w:cs="Arial"/>
        </w:rPr>
        <w:t>acabo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tutoria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 de suma importancia dado que uno de los “síntomas” que muy frecuentemente observamos en</w:t>
      </w:r>
      <w:r>
        <w:rPr>
          <w:rFonts w:ascii="Arial" w:hAnsi="Arial" w:cs="Arial"/>
        </w:rPr>
        <w:t xml:space="preserve"> nuestros alumnos es el no aprobar la materia o las materias </w:t>
      </w:r>
      <w:r>
        <w:rPr>
          <w:rFonts w:ascii="Arial" w:hAnsi="Arial" w:cs="Arial"/>
        </w:rPr>
        <w:t xml:space="preserve"> o bien la obtención de no</w:t>
      </w:r>
      <w:r>
        <w:rPr>
          <w:rFonts w:ascii="Arial" w:hAnsi="Arial" w:cs="Arial"/>
        </w:rPr>
        <w:t>tas de bajo aprovechamiento.</w:t>
      </w:r>
    </w:p>
    <w:p w:rsidR="0080149B" w:rsidRDefault="0080149B" w:rsidP="00F65968">
      <w:pPr>
        <w:rPr>
          <w:rFonts w:ascii="Arial" w:hAnsi="Arial" w:cs="Arial"/>
        </w:rPr>
      </w:pPr>
    </w:p>
    <w:p w:rsidR="00F65968" w:rsidRDefault="00F65968" w:rsidP="00F6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</w:t>
      </w:r>
      <w:r>
        <w:rPr>
          <w:rFonts w:ascii="Arial" w:hAnsi="Arial" w:cs="Arial"/>
        </w:rPr>
        <w:t>onsidero que es muy importante el indicar e insistir con nuestros alumnos el que las respuestas sean verdaderas y que por supuesto no se sesguen los resultados con respuestas falsas, hacerles saber que de la veracidad de sus respuestas depende el diagnóstico de sus necesidades y en consecuencia la implementación de estrategias que les reporten resultados satisfactorios en corto plazo, evitando que se desanimen y que esto se refleje en un alto número de reprobados y por otra par</w:t>
      </w:r>
      <w:r>
        <w:rPr>
          <w:rFonts w:ascii="Arial" w:hAnsi="Arial" w:cs="Arial"/>
        </w:rPr>
        <w:t xml:space="preserve">te que ello les genere </w:t>
      </w:r>
      <w:r w:rsidR="0080149B">
        <w:rPr>
          <w:rFonts w:ascii="Arial" w:hAnsi="Arial" w:cs="Arial"/>
        </w:rPr>
        <w:t>desesperación</w:t>
      </w:r>
      <w:r>
        <w:rPr>
          <w:rFonts w:ascii="Arial" w:hAnsi="Arial" w:cs="Arial"/>
        </w:rPr>
        <w:t xml:space="preserve"> o ideas de deserción y abandono de la carrera.</w:t>
      </w:r>
    </w:p>
    <w:p w:rsidR="0080149B" w:rsidRDefault="0080149B" w:rsidP="00F65968">
      <w:pPr>
        <w:rPr>
          <w:rFonts w:ascii="Arial" w:hAnsi="Arial" w:cs="Arial"/>
        </w:rPr>
      </w:pPr>
    </w:p>
    <w:p w:rsidR="00F65968" w:rsidRDefault="00F65968" w:rsidP="00F6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U</w:t>
      </w:r>
      <w:r>
        <w:rPr>
          <w:rFonts w:ascii="Arial" w:hAnsi="Arial" w:cs="Arial"/>
        </w:rPr>
        <w:t xml:space="preserve">na gran cantidad de preguntas que integran este PIT son difíciles de contestar con veracidad ya que ello les genera angustia, </w:t>
      </w:r>
      <w:r w:rsidR="0080149B">
        <w:rPr>
          <w:rFonts w:ascii="Arial" w:hAnsi="Arial" w:cs="Arial"/>
        </w:rPr>
        <w:t xml:space="preserve">ya que algunos de los alumnos que contestaron los </w:t>
      </w:r>
      <w:proofErr w:type="spellStart"/>
      <w:r w:rsidR="0080149B">
        <w:rPr>
          <w:rFonts w:ascii="Arial" w:hAnsi="Arial" w:cs="Arial"/>
        </w:rPr>
        <w:t>Pits</w:t>
      </w:r>
      <w:proofErr w:type="spellEnd"/>
      <w:r w:rsidR="0080149B">
        <w:rPr>
          <w:rFonts w:ascii="Arial" w:hAnsi="Arial" w:cs="Arial"/>
        </w:rPr>
        <w:t xml:space="preserve"> opinaron que los problemas familiares y socioeconómicos repercuten en forma negativa en el aprovechamiento o rendimiento escolar.</w:t>
      </w:r>
    </w:p>
    <w:p w:rsidR="0080149B" w:rsidRPr="0080149B" w:rsidRDefault="0080149B" w:rsidP="00F65968">
      <w:pPr>
        <w:rPr>
          <w:rFonts w:ascii="Arial" w:hAnsi="Arial" w:cs="Arial"/>
          <w:sz w:val="24"/>
        </w:rPr>
      </w:pPr>
    </w:p>
    <w:p w:rsidR="0080149B" w:rsidRDefault="0080149B" w:rsidP="00F65968">
      <w:pPr>
        <w:jc w:val="center"/>
        <w:rPr>
          <w:rFonts w:ascii="Arial" w:hAnsi="Arial" w:cs="Arial"/>
          <w:b/>
          <w:sz w:val="24"/>
        </w:rPr>
      </w:pPr>
    </w:p>
    <w:p w:rsidR="0080149B" w:rsidRDefault="0080149B" w:rsidP="00F65968">
      <w:pPr>
        <w:jc w:val="center"/>
        <w:rPr>
          <w:rFonts w:ascii="Arial" w:hAnsi="Arial" w:cs="Arial"/>
          <w:b/>
          <w:sz w:val="24"/>
        </w:rPr>
      </w:pPr>
    </w:p>
    <w:p w:rsidR="0080149B" w:rsidRDefault="0080149B" w:rsidP="00F65968">
      <w:pPr>
        <w:jc w:val="center"/>
        <w:rPr>
          <w:rFonts w:ascii="Arial" w:hAnsi="Arial" w:cs="Arial"/>
          <w:b/>
          <w:sz w:val="24"/>
        </w:rPr>
      </w:pPr>
    </w:p>
    <w:p w:rsidR="0080149B" w:rsidRDefault="0080149B" w:rsidP="00F65968">
      <w:pPr>
        <w:jc w:val="center"/>
        <w:rPr>
          <w:rFonts w:ascii="Arial" w:hAnsi="Arial" w:cs="Arial"/>
          <w:b/>
          <w:sz w:val="24"/>
        </w:rPr>
      </w:pPr>
    </w:p>
    <w:p w:rsidR="00F65968" w:rsidRPr="0080149B" w:rsidRDefault="00F65968" w:rsidP="00F65968">
      <w:pPr>
        <w:jc w:val="center"/>
        <w:rPr>
          <w:rFonts w:ascii="Arial" w:hAnsi="Arial" w:cs="Arial"/>
          <w:b/>
          <w:sz w:val="24"/>
        </w:rPr>
      </w:pPr>
      <w:r w:rsidRPr="0080149B">
        <w:rPr>
          <w:rFonts w:ascii="Arial" w:hAnsi="Arial" w:cs="Arial"/>
          <w:b/>
          <w:sz w:val="24"/>
        </w:rPr>
        <w:lastRenderedPageBreak/>
        <w:t>Autodiagnóstico de Motivación Académica (PIT 2)</w:t>
      </w:r>
    </w:p>
    <w:p w:rsidR="00F65968" w:rsidRDefault="0080149B" w:rsidP="00F6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En lo personal </w:t>
      </w:r>
      <w:r w:rsidR="00F65968">
        <w:rPr>
          <w:rFonts w:ascii="Arial" w:hAnsi="Arial" w:cs="Arial"/>
        </w:rPr>
        <w:t xml:space="preserve"> yo encuentro además de lo</w:t>
      </w:r>
      <w:r>
        <w:rPr>
          <w:rFonts w:ascii="Arial" w:hAnsi="Arial" w:cs="Arial"/>
        </w:rPr>
        <w:t xml:space="preserve"> anterior en ellos es que proceden de universidades </w:t>
      </w:r>
      <w:r w:rsidR="00F65968">
        <w:rPr>
          <w:rFonts w:ascii="Arial" w:hAnsi="Arial" w:cs="Arial"/>
        </w:rPr>
        <w:t xml:space="preserve"> en las cuales no tienen materias ni actividades que les resulten tan demandantes que les obliguen a tener disciplina para estudiar y elaborar sus tareas, por lo que un alto porcentaje de ellos llega a nuestra Universidad sin imaginar que la Licenciatura que eligieron demandará mucho de su tiempo y de sus habilidades por lo pronto innatas para estudiar y que gracias a ello desarrollaran en un futuro mediato necesidades de estudio aún más especializadas.</w:t>
      </w:r>
    </w:p>
    <w:p w:rsidR="00F65968" w:rsidRDefault="00F65968" w:rsidP="00F65968">
      <w:pPr>
        <w:rPr>
          <w:rFonts w:ascii="Arial" w:hAnsi="Arial" w:cs="Arial"/>
        </w:rPr>
      </w:pPr>
      <w:r>
        <w:rPr>
          <w:rFonts w:ascii="Arial" w:hAnsi="Arial" w:cs="Arial"/>
        </w:rPr>
        <w:t>La obtención de calificaciones bajas les causan frustración y desmotivación por lo que caen en un círculo vicioso que es necesario apoyarlos para que salgan de él.</w:t>
      </w:r>
    </w:p>
    <w:p w:rsidR="00F65968" w:rsidRDefault="00F65968" w:rsidP="00F65968">
      <w:pPr>
        <w:rPr>
          <w:rFonts w:ascii="Arial" w:hAnsi="Arial" w:cs="Arial"/>
        </w:rPr>
      </w:pPr>
    </w:p>
    <w:p w:rsidR="00F65968" w:rsidRPr="0080149B" w:rsidRDefault="00F65968" w:rsidP="00F65968">
      <w:pPr>
        <w:jc w:val="center"/>
        <w:rPr>
          <w:rFonts w:ascii="Arial" w:hAnsi="Arial" w:cs="Arial"/>
          <w:b/>
          <w:sz w:val="24"/>
        </w:rPr>
      </w:pPr>
      <w:r w:rsidRPr="0080149B">
        <w:rPr>
          <w:rFonts w:ascii="Arial" w:hAnsi="Arial" w:cs="Arial"/>
          <w:b/>
          <w:sz w:val="24"/>
        </w:rPr>
        <w:t>Cuestionario de Autoestima (PIT 3)</w:t>
      </w:r>
    </w:p>
    <w:p w:rsidR="00F65968" w:rsidRDefault="0080149B" w:rsidP="00F6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6596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relación a este PIT es necesario</w:t>
      </w:r>
      <w:r w:rsidR="00F65968">
        <w:rPr>
          <w:rFonts w:ascii="Arial" w:hAnsi="Arial" w:cs="Arial"/>
        </w:rPr>
        <w:t xml:space="preserve"> comentar que </w:t>
      </w:r>
      <w:r>
        <w:rPr>
          <w:rFonts w:ascii="Arial" w:hAnsi="Arial" w:cs="Arial"/>
        </w:rPr>
        <w:t xml:space="preserve">la mayoría de los alumnos </w:t>
      </w:r>
      <w:r w:rsidR="00F65968">
        <w:rPr>
          <w:rFonts w:ascii="Arial" w:hAnsi="Arial" w:cs="Arial"/>
        </w:rPr>
        <w:t xml:space="preserve"> están</w:t>
      </w:r>
      <w:r>
        <w:rPr>
          <w:rFonts w:ascii="Arial" w:hAnsi="Arial" w:cs="Arial"/>
        </w:rPr>
        <w:t xml:space="preserve"> dentro del rango de edad promedio de </w:t>
      </w:r>
      <w:r w:rsidR="00F65968">
        <w:rPr>
          <w:rFonts w:ascii="Arial" w:hAnsi="Arial" w:cs="Arial"/>
        </w:rPr>
        <w:t xml:space="preserve"> 17 a 19 años y que en este rango de edad son considerados como Adolescentes (tardíos)  según la OMS, por lo que cabe mencionar que muchos de ellos son aún inmaduros, inseguros, necesitan el apoyo y cercanía de sus familiares e igualmente un alto porcentaje vienen de fue</w:t>
      </w:r>
      <w:r>
        <w:rPr>
          <w:rFonts w:ascii="Arial" w:hAnsi="Arial" w:cs="Arial"/>
        </w:rPr>
        <w:t>ra de la Ciudad (</w:t>
      </w:r>
      <w:r w:rsidR="00F65968">
        <w:rPr>
          <w:rFonts w:ascii="Arial" w:hAnsi="Arial" w:cs="Arial"/>
        </w:rPr>
        <w:t xml:space="preserve"> Guadalajara</w:t>
      </w:r>
      <w:r>
        <w:rPr>
          <w:rFonts w:ascii="Arial" w:hAnsi="Arial" w:cs="Arial"/>
        </w:rPr>
        <w:t xml:space="preserve"> )</w:t>
      </w:r>
      <w:bookmarkStart w:id="0" w:name="_GoBack"/>
      <w:bookmarkEnd w:id="0"/>
      <w:r w:rsidR="00F65968">
        <w:rPr>
          <w:rFonts w:ascii="Arial" w:hAnsi="Arial" w:cs="Arial"/>
        </w:rPr>
        <w:t>, viven solos o en compañía de otros compañeros o en casa de asistencia, lo cual agudiza su inseguridad.</w:t>
      </w:r>
    </w:p>
    <w:p w:rsidR="00F65968" w:rsidRPr="00F65968" w:rsidRDefault="00F65968" w:rsidP="00F65968">
      <w:pPr>
        <w:rPr>
          <w:rFonts w:ascii="Arial" w:hAnsi="Arial" w:cs="Arial"/>
          <w:sz w:val="24"/>
          <w:szCs w:val="24"/>
        </w:rPr>
      </w:pPr>
    </w:p>
    <w:sectPr w:rsidR="00F65968" w:rsidRPr="00F65968" w:rsidSect="00F6596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68"/>
    <w:rsid w:val="00246FE3"/>
    <w:rsid w:val="0080149B"/>
    <w:rsid w:val="00F6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2014-11-26T04:33:00Z</dcterms:created>
  <dcterms:modified xsi:type="dcterms:W3CDTF">2014-11-26T04:52:00Z</dcterms:modified>
</cp:coreProperties>
</file>