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F" w:rsidRDefault="00E158A9" w:rsidP="00E158A9">
      <w:pPr>
        <w:jc w:val="center"/>
        <w:rPr>
          <w:sz w:val="24"/>
          <w:szCs w:val="24"/>
        </w:rPr>
      </w:pPr>
      <w:r>
        <w:rPr>
          <w:sz w:val="24"/>
          <w:szCs w:val="24"/>
        </w:rPr>
        <w:t>Actividad 3</w:t>
      </w:r>
    </w:p>
    <w:p w:rsidR="00E158A9" w:rsidRDefault="00E158A9" w:rsidP="00E158A9">
      <w:pPr>
        <w:jc w:val="center"/>
        <w:rPr>
          <w:sz w:val="24"/>
          <w:szCs w:val="24"/>
        </w:rPr>
      </w:pPr>
      <w:r>
        <w:rPr>
          <w:sz w:val="24"/>
          <w:szCs w:val="24"/>
        </w:rPr>
        <w:t>INICIO DEL TRABAJO DE CAMPO</w:t>
      </w:r>
    </w:p>
    <w:p w:rsidR="00E158A9" w:rsidRDefault="00E158A9" w:rsidP="00E158A9">
      <w:pPr>
        <w:jc w:val="center"/>
        <w:rPr>
          <w:sz w:val="24"/>
          <w:szCs w:val="24"/>
        </w:rPr>
      </w:pPr>
    </w:p>
    <w:p w:rsidR="00E158A9" w:rsidRDefault="00E158A9" w:rsidP="00E158A9">
      <w:pPr>
        <w:rPr>
          <w:sz w:val="24"/>
          <w:szCs w:val="24"/>
        </w:rPr>
      </w:pPr>
      <w:r>
        <w:rPr>
          <w:sz w:val="24"/>
          <w:szCs w:val="24"/>
        </w:rPr>
        <w:t xml:space="preserve">Al estar revisando las puntuaciones de las dos alumnas, creo que en el momento que estaban contestando los formatos PIT 1  2   3, probablemente, no se encontraban en la situación idónea para aplicarlo, quizá la lectura fue informativa y no comprensiva, su actitud en el salón pareciera que es retraída, introvertida. </w:t>
      </w:r>
    </w:p>
    <w:p w:rsidR="00E158A9" w:rsidRDefault="00E158A9" w:rsidP="00E158A9">
      <w:pPr>
        <w:rPr>
          <w:sz w:val="24"/>
          <w:szCs w:val="24"/>
        </w:rPr>
      </w:pPr>
      <w:r>
        <w:rPr>
          <w:sz w:val="24"/>
          <w:szCs w:val="24"/>
        </w:rPr>
        <w:t>Pero cuando me acerco a ellas y las empiezo a cuestionar con el contenido de la asignatura, su discurso es seguro, no titubean, tratan de explicar sus respuestas con bastante coherencia.</w:t>
      </w:r>
    </w:p>
    <w:p w:rsidR="00BB5FF6" w:rsidRDefault="00E158A9" w:rsidP="00E158A9">
      <w:pPr>
        <w:rPr>
          <w:sz w:val="24"/>
          <w:szCs w:val="24"/>
        </w:rPr>
      </w:pPr>
      <w:r>
        <w:rPr>
          <w:sz w:val="24"/>
          <w:szCs w:val="24"/>
        </w:rPr>
        <w:t>Lo cual me lleva a pensar que solo necesitan mejorar algunos</w:t>
      </w:r>
      <w:r w:rsidR="00BB5FF6">
        <w:rPr>
          <w:sz w:val="24"/>
          <w:szCs w:val="24"/>
        </w:rPr>
        <w:t xml:space="preserve"> hábitos, pues la capacidad si la tiene en el trabajo individual y grupal.</w:t>
      </w:r>
    </w:p>
    <w:p w:rsidR="00E158A9" w:rsidRDefault="00BB5FF6" w:rsidP="00E158A9">
      <w:pPr>
        <w:rPr>
          <w:sz w:val="24"/>
          <w:szCs w:val="24"/>
        </w:rPr>
      </w:pPr>
      <w:r>
        <w:rPr>
          <w:sz w:val="24"/>
          <w:szCs w:val="24"/>
        </w:rPr>
        <w:t>Se necesita enlistar las competencias profesionales en el área de la salud y trabajar con hábitos y habilidades que fomenten el desarrollo de dichas competencias.</w:t>
      </w:r>
    </w:p>
    <w:p w:rsidR="00BB5FF6" w:rsidRDefault="00BB5FF6" w:rsidP="00E158A9">
      <w:pPr>
        <w:rPr>
          <w:sz w:val="24"/>
          <w:szCs w:val="24"/>
        </w:rPr>
      </w:pPr>
      <w:r>
        <w:rPr>
          <w:sz w:val="24"/>
          <w:szCs w:val="24"/>
        </w:rPr>
        <w:t xml:space="preserve">Cuando les proyecto en el aula algunos videos de sensibilización, su aportación personal acerca de la autoestima, aceptación de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mismas, la vocación para la medicina, el de aceptar los retos de cada día, el de no abandonar sus metas, etc. es muy clara.</w:t>
      </w:r>
    </w:p>
    <w:p w:rsidR="00BB5FF6" w:rsidRDefault="00BB5FF6" w:rsidP="00E158A9">
      <w:pPr>
        <w:rPr>
          <w:sz w:val="24"/>
          <w:szCs w:val="24"/>
        </w:rPr>
      </w:pPr>
      <w:r>
        <w:rPr>
          <w:sz w:val="24"/>
          <w:szCs w:val="24"/>
        </w:rPr>
        <w:t>Probablemente faltaría asesorías en el manejo de la terminología de medicina, pues es lo que les impide algunas veces p</w:t>
      </w:r>
      <w:r w:rsidR="00223EE2">
        <w:rPr>
          <w:sz w:val="24"/>
          <w:szCs w:val="24"/>
        </w:rPr>
        <w:t>a</w:t>
      </w:r>
      <w:r>
        <w:rPr>
          <w:sz w:val="24"/>
          <w:szCs w:val="24"/>
        </w:rPr>
        <w:t>rticipar, porque el lenguaje técnico o es nuevo o no saben la definición o concepto de los vocablos que son novedosos para la mayoría de los alumnos.</w:t>
      </w:r>
    </w:p>
    <w:p w:rsidR="00223EE2" w:rsidRDefault="00223EE2" w:rsidP="00E158A9">
      <w:pPr>
        <w:rPr>
          <w:sz w:val="24"/>
          <w:szCs w:val="24"/>
        </w:rPr>
      </w:pPr>
      <w:r>
        <w:rPr>
          <w:sz w:val="24"/>
          <w:szCs w:val="24"/>
        </w:rPr>
        <w:t>Lo que creo también sucede es que no es de su agrado el obligado uso del idioma inglés, pero creo que si se logrará observar el crecimiento escolar y profesional en la medicina.</w:t>
      </w:r>
    </w:p>
    <w:p w:rsidR="00223EE2" w:rsidRDefault="00223EE2" w:rsidP="00E158A9">
      <w:pPr>
        <w:rPr>
          <w:sz w:val="24"/>
          <w:szCs w:val="24"/>
        </w:rPr>
      </w:pPr>
      <w:r>
        <w:rPr>
          <w:sz w:val="24"/>
          <w:szCs w:val="24"/>
        </w:rPr>
        <w:t xml:space="preserve">Las dos alumnas que se apoyarán obtuvieron un puntaje total de 65.2  y  68.6 respectivamente.  </w:t>
      </w:r>
    </w:p>
    <w:p w:rsidR="00BB5FF6" w:rsidRPr="00E158A9" w:rsidRDefault="00CC110D" w:rsidP="00E158A9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4885978" cy="922352"/>
            <wp:effectExtent l="19050" t="0" r="0" b="0"/>
            <wp:docPr id="1" name="Imagen 1" descr="Resultado de imagen para tutori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utorias escola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60" cy="92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FF6" w:rsidRPr="00E158A9" w:rsidSect="007A69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58A9"/>
    <w:rsid w:val="00223EE2"/>
    <w:rsid w:val="007A695F"/>
    <w:rsid w:val="00BB5FF6"/>
    <w:rsid w:val="00CC110D"/>
    <w:rsid w:val="00E158A9"/>
    <w:rsid w:val="00FE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2</cp:revision>
  <dcterms:created xsi:type="dcterms:W3CDTF">2015-03-13T04:26:00Z</dcterms:created>
  <dcterms:modified xsi:type="dcterms:W3CDTF">2015-03-13T04:58:00Z</dcterms:modified>
</cp:coreProperties>
</file>