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F" w:rsidRP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8067A">
        <w:rPr>
          <w:rFonts w:ascii="Arial" w:hAnsi="Arial" w:cs="Arial"/>
          <w:sz w:val="24"/>
          <w:szCs w:val="24"/>
          <w:lang w:val="es-ES_tradnl"/>
        </w:rPr>
        <w:t>¿Qué esla actitud?</w:t>
      </w:r>
    </w:p>
    <w:p w:rsid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8067A">
        <w:rPr>
          <w:rFonts w:ascii="Arial" w:hAnsi="Arial" w:cs="Arial"/>
          <w:sz w:val="24"/>
          <w:szCs w:val="24"/>
          <w:lang w:val="es-ES_tradnl"/>
        </w:rPr>
        <w:t xml:space="preserve">En el ambito de las competencias, la actitud viene siendo, la forma en que reacciona </w:t>
      </w:r>
      <w:r>
        <w:rPr>
          <w:rFonts w:ascii="Arial" w:hAnsi="Arial" w:cs="Arial"/>
          <w:sz w:val="24"/>
          <w:szCs w:val="24"/>
          <w:lang w:val="es-ES_tradnl"/>
        </w:rPr>
        <w:t xml:space="preserve">el individuo, ante una persona o </w:t>
      </w:r>
      <w:r w:rsidRPr="0068067A">
        <w:rPr>
          <w:rFonts w:ascii="Arial" w:hAnsi="Arial" w:cs="Arial"/>
          <w:sz w:val="24"/>
          <w:szCs w:val="24"/>
          <w:lang w:val="es-ES_tradnl"/>
        </w:rPr>
        <w:t>un nuevo aprendizaje y esto tiende a</w:t>
      </w:r>
      <w:r>
        <w:rPr>
          <w:rFonts w:ascii="Arial" w:hAnsi="Arial" w:cs="Arial"/>
          <w:sz w:val="24"/>
          <w:szCs w:val="24"/>
          <w:lang w:val="es-ES_tradnl"/>
        </w:rPr>
        <w:t xml:space="preserve"> permanecer estable</w:t>
      </w:r>
      <w:r w:rsidRPr="0068067A">
        <w:rPr>
          <w:rFonts w:ascii="Arial" w:hAnsi="Arial" w:cs="Arial"/>
          <w:sz w:val="24"/>
          <w:szCs w:val="24"/>
          <w:lang w:val="es-ES_tradnl"/>
        </w:rPr>
        <w:t>. Estas son aprendidas y se dirigen a un objeto o idea. Por lo regular son tomadas de grupos con los que simpatisamos. Tienen un componente cognitivo, uno emocional y uno</w:t>
      </w:r>
      <w:r>
        <w:rPr>
          <w:rFonts w:ascii="Arial" w:hAnsi="Arial" w:cs="Arial"/>
          <w:sz w:val="24"/>
          <w:szCs w:val="24"/>
          <w:lang w:val="es-ES_tradnl"/>
        </w:rPr>
        <w:t xml:space="preserve"> conductual.</w:t>
      </w:r>
    </w:p>
    <w:p w:rsid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8067A">
        <w:rPr>
          <w:rFonts w:ascii="Arial" w:hAnsi="Arial" w:cs="Arial"/>
          <w:sz w:val="24"/>
          <w:szCs w:val="24"/>
          <w:lang w:val="es-ES_tradnl"/>
        </w:rPr>
        <w:t xml:space="preserve">Se entiende por actitud la disposición a actuar de determinada manera, hay varios elementos que desencadenan pensamientos y emociones. </w:t>
      </w:r>
      <w:r>
        <w:rPr>
          <w:rFonts w:ascii="Arial" w:hAnsi="Arial" w:cs="Arial"/>
          <w:sz w:val="24"/>
          <w:szCs w:val="24"/>
          <w:lang w:val="es-ES_tradnl"/>
        </w:rPr>
        <w:t>Por ejemplo al estudiar una carrera, con actitud favorable, los pensamientos seran positivos en cuanto a ella, y las emociones seran de simpatiay agrado a ese estudio.</w:t>
      </w:r>
    </w:p>
    <w:p w:rsid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Tenemos actitdes ante lo que conocemos y nuevas actitudes ante lo que no conocemos. Es dificil modifica una actitud una vez establecida, pero no imposible,</w:t>
      </w:r>
    </w:p>
    <w:p w:rsid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pueden adquirir en edades tempranas (en la familia, sociedad o directamentedel individuo) y reforzarse con el tiempo.</w:t>
      </w:r>
    </w:p>
    <w:p w:rsid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actides pueden modificarse, al cambiar de grupos sociales, asimilamoslas nuevas actitudes. O sea loque cambia las actitudes es la información que se tiene sobre la experiencia adquirida.</w:t>
      </w:r>
    </w:p>
    <w:p w:rsidR="0068067A" w:rsidRPr="0068067A" w:rsidRDefault="0068067A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Varios factores son determinantes para hacer efectiva la persuacion para cambiar actitudes. El mensaje, su expresion y las caracteristicas de los receptores.</w:t>
      </w:r>
    </w:p>
    <w:p w:rsidR="0068067A" w:rsidRDefault="000D64E6" w:rsidP="0068067A">
      <w:pPr>
        <w:jc w:val="both"/>
        <w:rPr>
          <w:rFonts w:ascii="Arial" w:hAnsi="Arial" w:cs="Arial"/>
          <w:b/>
          <w:sz w:val="24"/>
          <w:szCs w:val="24"/>
        </w:rPr>
      </w:pPr>
      <w:r w:rsidRPr="000D64E6">
        <w:rPr>
          <w:rFonts w:ascii="Arial" w:hAnsi="Arial" w:cs="Arial"/>
          <w:b/>
          <w:sz w:val="24"/>
          <w:szCs w:val="24"/>
        </w:rPr>
        <w:t>Tarea 2: Enlistará diferentes elementos que integran las competencias que ha adquirido a lo largo de su vida; las clasificará si se trata de actitud, aptitud o conocimiento y explique brevemente como lo adquirió y el impacto de la competencia en su desarrollo personal y profesional.</w:t>
      </w:r>
    </w:p>
    <w:p w:rsid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Docencia.-Actitud y conocimiento. Por un gusto por enseñar, se me presento la oportunidad y descubri que requeria de preparacion continua y actualización. Además de que año tras año tengo mejores perspectivas de desarrollo.</w:t>
      </w:r>
    </w:p>
    <w:p w:rsid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Terapeuta.-Aptitud y conocimiento. Siempre me gusto dar masajes desde niño, y al encontrar un hospital en que se trabajaba con niños con paralisis cerebral, entre en un curso teorico practico y aprendi tecnicas de trabajo, adquiriendo experiencia por el gran flujo de pacientes  la diversidad de afecciones.</w:t>
      </w:r>
    </w:p>
    <w:p w:rsid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Promotor social.-Aptitud. Por una necesidad de trabajo entre a una microfinanciera y descubri que tenia la capacidad de tratar con personas de manera individal y con grupos, haciendo labor de convencimiento en aspectos de colocación de creditos. </w:t>
      </w:r>
    </w:p>
    <w:p w:rsid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Atleta.-Aptitud. Toda mi vida me ha gustado las activdades fisicas, de alto rendimiento, y me gusta hacer cosas que van mas alla de un simple futbol, me gustan actividades que requieren de diciplina, mentalidad positiva o sea quefavorescan un cambio de actitud.</w:t>
      </w:r>
    </w:p>
    <w:p w:rsid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Capacitador electoral.-Actitud y conocimiento. Tambien por necesidad de trabajo al ver la convocatoria,entre a un examen de admisión y a un curso intensivo, que me permitio desarrollarme de manera eficiente, logrando alcanzar las metas establecidas y ser uno de los mejores capacitadores.</w:t>
      </w:r>
    </w:p>
    <w:p w:rsidR="000D64E6" w:rsidRPr="000D64E6" w:rsidRDefault="000D64E6" w:rsidP="0068067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Investigación.-Actitud y conocimiento.Entre al doctorado en genetica humana y este se oriento a la investigación, primeramente nos actualizamos y adquirimos todos los conocimientos necesarios, inegrandoos rapidamente a laboratorios de investigación,en los que nos integrabamos a proyectos o lineas de investigación globales, tomando parte de ellos. Capacitandonos en las herramientas de laboratorio, y adaptandonos a los medtodosde ivestigación espeificos del area.</w:t>
      </w:r>
    </w:p>
    <w:p w:rsidR="0068067A" w:rsidRDefault="0068067A">
      <w:pPr>
        <w:rPr>
          <w:lang w:val="es-ES_tradnl"/>
        </w:rPr>
      </w:pPr>
    </w:p>
    <w:p w:rsidR="0068067A" w:rsidRPr="0068067A" w:rsidRDefault="0068067A" w:rsidP="0068067A">
      <w:pPr>
        <w:spacing w:before="100" w:beforeAutospacing="1" w:after="100" w:afterAutospacing="1"/>
        <w:rPr>
          <w:rFonts w:ascii="Arial" w:hAnsi="Arial" w:cs="Arial"/>
          <w:color w:val="000000"/>
          <w:lang w:eastAsia="es-MX"/>
        </w:rPr>
      </w:pPr>
    </w:p>
    <w:sectPr w:rsidR="0068067A" w:rsidRPr="0068067A" w:rsidSect="00EF0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8067A"/>
    <w:rsid w:val="000D64E6"/>
    <w:rsid w:val="00610FE1"/>
    <w:rsid w:val="0068067A"/>
    <w:rsid w:val="006C393D"/>
    <w:rsid w:val="00E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SAHAGUN</dc:creator>
  <cp:keywords/>
  <dc:description/>
  <cp:lastModifiedBy>SAHAGUN</cp:lastModifiedBy>
  <cp:revision>3</cp:revision>
  <dcterms:created xsi:type="dcterms:W3CDTF">2009-10-30T21:33:00Z</dcterms:created>
  <dcterms:modified xsi:type="dcterms:W3CDTF">2009-10-31T01:10:00Z</dcterms:modified>
</cp:coreProperties>
</file>