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D5E" w:rsidRDefault="002108B6" w:rsidP="002108B6">
      <w:pPr>
        <w:jc w:val="center"/>
        <w:rPr>
          <w:b/>
          <w:sz w:val="24"/>
          <w:szCs w:val="24"/>
        </w:rPr>
      </w:pPr>
      <w:r w:rsidRPr="002108B6">
        <w:rPr>
          <w:b/>
          <w:sz w:val="24"/>
          <w:szCs w:val="24"/>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351pt;height:60pt" fillcolor="#548dd4 [1951]" strokecolor="#3f3151 [1607]">
            <v:shadow color="#868686"/>
            <v:textpath style="font-family:&quot;Impact&quot;;v-text-kern:t" trim="t" fitpath="t" xscale="f" string="REPORTE FINAL TUTORIAS"/>
          </v:shape>
        </w:pict>
      </w:r>
    </w:p>
    <w:p w:rsidR="002108B6" w:rsidRDefault="00826AA8" w:rsidP="00826AA8">
      <w:pPr>
        <w:rPr>
          <w:b/>
          <w:sz w:val="28"/>
          <w:szCs w:val="28"/>
        </w:rPr>
      </w:pPr>
      <w:r>
        <w:rPr>
          <w:b/>
          <w:sz w:val="28"/>
          <w:szCs w:val="28"/>
        </w:rPr>
        <w:t xml:space="preserve">                Para iniciar con el proceso de </w:t>
      </w:r>
      <w:r w:rsidR="00BA03C7">
        <w:rPr>
          <w:b/>
          <w:sz w:val="28"/>
          <w:szCs w:val="28"/>
        </w:rPr>
        <w:t>Tutorías, primeramente fue necesario conocer</w:t>
      </w:r>
      <w:r>
        <w:rPr>
          <w:b/>
          <w:sz w:val="28"/>
          <w:szCs w:val="28"/>
        </w:rPr>
        <w:t xml:space="preserve"> los instrumentos necesarios para el seguimiento de la acción tutorial.</w:t>
      </w:r>
    </w:p>
    <w:p w:rsidR="00BA03C7" w:rsidRDefault="00BA03C7" w:rsidP="00826AA8">
      <w:pPr>
        <w:rPr>
          <w:b/>
          <w:sz w:val="28"/>
          <w:szCs w:val="28"/>
        </w:rPr>
      </w:pPr>
      <w:r>
        <w:rPr>
          <w:b/>
          <w:sz w:val="28"/>
          <w:szCs w:val="28"/>
        </w:rPr>
        <w:t xml:space="preserve"> Primeramente, conocí el </w:t>
      </w:r>
      <w:r w:rsidR="00826AA8">
        <w:rPr>
          <w:b/>
          <w:sz w:val="28"/>
          <w:szCs w:val="28"/>
        </w:rPr>
        <w:t xml:space="preserve"> Procedimiento interno de la act</w:t>
      </w:r>
      <w:r>
        <w:rPr>
          <w:b/>
          <w:sz w:val="28"/>
          <w:szCs w:val="28"/>
        </w:rPr>
        <w:t xml:space="preserve">ividad tutorial en la Universidad Guadalajara Lamar, junto con los PIT 1 que trata de la </w:t>
      </w:r>
      <w:proofErr w:type="spellStart"/>
      <w:r>
        <w:rPr>
          <w:b/>
          <w:sz w:val="28"/>
          <w:szCs w:val="28"/>
        </w:rPr>
        <w:t>indentificación</w:t>
      </w:r>
      <w:proofErr w:type="spellEnd"/>
      <w:r>
        <w:rPr>
          <w:b/>
          <w:sz w:val="28"/>
          <w:szCs w:val="28"/>
        </w:rPr>
        <w:t xml:space="preserve"> y selección de alumnos, y el PIT 2 que nos habla de la planeación implementación y evaluación tutorial.</w:t>
      </w:r>
    </w:p>
    <w:p w:rsidR="00F773B6" w:rsidRDefault="00BA03C7" w:rsidP="00826AA8">
      <w:pPr>
        <w:rPr>
          <w:b/>
          <w:sz w:val="28"/>
          <w:szCs w:val="28"/>
        </w:rPr>
      </w:pPr>
      <w:r>
        <w:rPr>
          <w:b/>
          <w:sz w:val="28"/>
          <w:szCs w:val="28"/>
        </w:rPr>
        <w:t xml:space="preserve">              Posteriormente, hablé con la Coordinadora de carrera para hacer de su conocimiento mis prácticas </w:t>
      </w:r>
      <w:proofErr w:type="spellStart"/>
      <w:r>
        <w:rPr>
          <w:b/>
          <w:sz w:val="28"/>
          <w:szCs w:val="28"/>
        </w:rPr>
        <w:t>Turoriales</w:t>
      </w:r>
      <w:proofErr w:type="spellEnd"/>
      <w:r>
        <w:rPr>
          <w:b/>
          <w:sz w:val="28"/>
          <w:szCs w:val="28"/>
        </w:rPr>
        <w:t xml:space="preserve"> y pedir su autorización para aplicar los instrumentos al grupo que considerara que así lo necesitara. Más tarde, Coordinadora y yo, nos reunimos con la Tutora general y se decidió que se apoyara con la Tutoría al grupo de 3º de la carrera de Psicología</w:t>
      </w:r>
      <w:r w:rsidR="00F773B6">
        <w:rPr>
          <w:b/>
          <w:sz w:val="28"/>
          <w:szCs w:val="28"/>
        </w:rPr>
        <w:t>.  La Coordinadora me pidió que le hiciera llegar una lista de los alumnos y que hiciera una carta dirigida al Lic. Mario Curiel solicitando el uso de un salón para las prácticas tutoriales.</w:t>
      </w:r>
    </w:p>
    <w:p w:rsidR="00F773B6" w:rsidRDefault="00F773B6" w:rsidP="00826AA8">
      <w:pPr>
        <w:rPr>
          <w:b/>
          <w:sz w:val="28"/>
          <w:szCs w:val="28"/>
        </w:rPr>
      </w:pPr>
      <w:r>
        <w:rPr>
          <w:b/>
          <w:sz w:val="28"/>
          <w:szCs w:val="28"/>
        </w:rPr>
        <w:t xml:space="preserve">             Una vez autorizada mi intervención con el grupo, procedí a la aplicación de los instrumentos de diagnóstico que son el RCPIT 01, RCPIT 02 y el RCPIT 03 el día 13 de Octubre del 2010.</w:t>
      </w:r>
    </w:p>
    <w:p w:rsidR="00F773B6" w:rsidRDefault="00F773B6" w:rsidP="00826AA8">
      <w:pPr>
        <w:rPr>
          <w:b/>
          <w:sz w:val="28"/>
          <w:szCs w:val="28"/>
        </w:rPr>
      </w:pPr>
      <w:r>
        <w:rPr>
          <w:b/>
          <w:sz w:val="28"/>
          <w:szCs w:val="28"/>
        </w:rPr>
        <w:t xml:space="preserve">            Posteriormente procedí a la evaluación de dichos instrumentos y a la selección de los alumnos.</w:t>
      </w:r>
    </w:p>
    <w:p w:rsidR="00F51975" w:rsidRDefault="00F773B6" w:rsidP="00826AA8">
      <w:pPr>
        <w:rPr>
          <w:b/>
          <w:sz w:val="28"/>
          <w:szCs w:val="28"/>
        </w:rPr>
      </w:pPr>
      <w:r>
        <w:rPr>
          <w:b/>
          <w:sz w:val="28"/>
          <w:szCs w:val="28"/>
        </w:rPr>
        <w:t xml:space="preserve">            Dicha selección yo la realicé en base a la puntuación más baja encontrada en los instrumentos de evaluación. Tomé de manera muy especial </w:t>
      </w:r>
      <w:r w:rsidR="00F51975">
        <w:rPr>
          <w:b/>
          <w:sz w:val="28"/>
          <w:szCs w:val="28"/>
        </w:rPr>
        <w:t>la calificación obteni</w:t>
      </w:r>
      <w:r>
        <w:rPr>
          <w:b/>
          <w:sz w:val="28"/>
          <w:szCs w:val="28"/>
        </w:rPr>
        <w:t xml:space="preserve">da en </w:t>
      </w:r>
      <w:r w:rsidR="00F51975">
        <w:rPr>
          <w:b/>
          <w:sz w:val="28"/>
          <w:szCs w:val="28"/>
        </w:rPr>
        <w:t>el PIT 01 que se refiere a los hábitos de estudio y la puntuación obtenida en el PIT 03 que es el cuestionario de Autoestima. Con respecto al PIT 02 Auto-diagnóstico de motivación académica,  todos obtuvieron una puntuación favorable.</w:t>
      </w:r>
    </w:p>
    <w:p w:rsidR="00F773B6" w:rsidRDefault="00F51975" w:rsidP="00826AA8">
      <w:pPr>
        <w:rPr>
          <w:b/>
          <w:sz w:val="28"/>
          <w:szCs w:val="28"/>
        </w:rPr>
      </w:pPr>
      <w:r>
        <w:rPr>
          <w:b/>
          <w:sz w:val="28"/>
          <w:szCs w:val="28"/>
        </w:rPr>
        <w:t xml:space="preserve">           Las puntuaciones de cada instrumento las sumé y tomé las puntuaciones más bajas, quedando así los alumnos que por dicha  puntuación estaban más bajos.</w:t>
      </w:r>
    </w:p>
    <w:p w:rsidR="00F51975" w:rsidRDefault="00F51975" w:rsidP="00826AA8">
      <w:pPr>
        <w:rPr>
          <w:b/>
          <w:sz w:val="28"/>
          <w:szCs w:val="28"/>
        </w:rPr>
      </w:pPr>
      <w:r>
        <w:rPr>
          <w:b/>
          <w:sz w:val="28"/>
          <w:szCs w:val="28"/>
        </w:rPr>
        <w:lastRenderedPageBreak/>
        <w:t xml:space="preserve">            Inicialmente fueron 7 los alumnos seleccionados y son:</w:t>
      </w:r>
    </w:p>
    <w:tbl>
      <w:tblPr>
        <w:tblStyle w:val="Tablaconcuadrcula"/>
        <w:tblW w:w="0" w:type="auto"/>
        <w:tblLook w:val="04A0"/>
      </w:tblPr>
      <w:tblGrid>
        <w:gridCol w:w="2991"/>
        <w:gridCol w:w="3217"/>
        <w:gridCol w:w="2512"/>
      </w:tblGrid>
      <w:tr w:rsidR="00FC7E25" w:rsidTr="00FC7E25">
        <w:tc>
          <w:tcPr>
            <w:tcW w:w="2991" w:type="dxa"/>
            <w:shd w:val="clear" w:color="auto" w:fill="A6A6A6" w:themeFill="background1" w:themeFillShade="A6"/>
          </w:tcPr>
          <w:p w:rsidR="00FC7E25" w:rsidRDefault="00FC7E25" w:rsidP="00826AA8">
            <w:pPr>
              <w:rPr>
                <w:b/>
                <w:sz w:val="28"/>
                <w:szCs w:val="28"/>
              </w:rPr>
            </w:pPr>
            <w:r>
              <w:rPr>
                <w:b/>
                <w:sz w:val="28"/>
                <w:szCs w:val="28"/>
              </w:rPr>
              <w:t>ALUMNO</w:t>
            </w:r>
          </w:p>
        </w:tc>
        <w:tc>
          <w:tcPr>
            <w:tcW w:w="3217" w:type="dxa"/>
            <w:shd w:val="clear" w:color="auto" w:fill="A6A6A6" w:themeFill="background1" w:themeFillShade="A6"/>
          </w:tcPr>
          <w:p w:rsidR="00FC7E25" w:rsidRDefault="00FC7E25" w:rsidP="00826AA8">
            <w:pPr>
              <w:rPr>
                <w:b/>
                <w:sz w:val="28"/>
                <w:szCs w:val="28"/>
              </w:rPr>
            </w:pPr>
            <w:r>
              <w:rPr>
                <w:b/>
                <w:sz w:val="28"/>
                <w:szCs w:val="28"/>
              </w:rPr>
              <w:t xml:space="preserve">PUNTUACION TOTAL </w:t>
            </w:r>
          </w:p>
        </w:tc>
        <w:tc>
          <w:tcPr>
            <w:tcW w:w="2512" w:type="dxa"/>
            <w:shd w:val="clear" w:color="auto" w:fill="A6A6A6" w:themeFill="background1" w:themeFillShade="A6"/>
          </w:tcPr>
          <w:p w:rsidR="00FC7E25" w:rsidRDefault="00FC7E25" w:rsidP="00826AA8">
            <w:pPr>
              <w:rPr>
                <w:b/>
                <w:sz w:val="28"/>
                <w:szCs w:val="28"/>
              </w:rPr>
            </w:pPr>
            <w:r>
              <w:rPr>
                <w:b/>
                <w:sz w:val="28"/>
                <w:szCs w:val="28"/>
              </w:rPr>
              <w:t>Aspecto a trabajar</w:t>
            </w:r>
          </w:p>
        </w:tc>
      </w:tr>
      <w:tr w:rsidR="00FC7E25" w:rsidTr="00FC7E25">
        <w:tc>
          <w:tcPr>
            <w:tcW w:w="2991" w:type="dxa"/>
          </w:tcPr>
          <w:p w:rsidR="00FC7E25" w:rsidRDefault="00FC7E25" w:rsidP="00826AA8">
            <w:pPr>
              <w:rPr>
                <w:b/>
                <w:sz w:val="28"/>
                <w:szCs w:val="28"/>
              </w:rPr>
            </w:pPr>
            <w:r>
              <w:rPr>
                <w:b/>
                <w:sz w:val="28"/>
                <w:szCs w:val="28"/>
              </w:rPr>
              <w:t xml:space="preserve">Del Toro </w:t>
            </w:r>
            <w:proofErr w:type="spellStart"/>
            <w:r>
              <w:rPr>
                <w:b/>
                <w:sz w:val="28"/>
                <w:szCs w:val="28"/>
              </w:rPr>
              <w:t>Lua</w:t>
            </w:r>
            <w:proofErr w:type="spellEnd"/>
            <w:r>
              <w:rPr>
                <w:b/>
                <w:sz w:val="28"/>
                <w:szCs w:val="28"/>
              </w:rPr>
              <w:t xml:space="preserve"> Jessica</w:t>
            </w:r>
          </w:p>
        </w:tc>
        <w:tc>
          <w:tcPr>
            <w:tcW w:w="3217" w:type="dxa"/>
          </w:tcPr>
          <w:p w:rsidR="00FC7E25" w:rsidRDefault="00FC7E25" w:rsidP="00826AA8">
            <w:pPr>
              <w:rPr>
                <w:b/>
                <w:sz w:val="28"/>
                <w:szCs w:val="28"/>
              </w:rPr>
            </w:pPr>
            <w:r>
              <w:rPr>
                <w:b/>
                <w:sz w:val="28"/>
                <w:szCs w:val="28"/>
              </w:rPr>
              <w:t>196 puntos</w:t>
            </w:r>
          </w:p>
        </w:tc>
        <w:tc>
          <w:tcPr>
            <w:tcW w:w="2512" w:type="dxa"/>
          </w:tcPr>
          <w:p w:rsidR="00FC7E25" w:rsidRPr="00FC7E25" w:rsidRDefault="00FC7E25" w:rsidP="00826AA8">
            <w:pPr>
              <w:rPr>
                <w:b/>
              </w:rPr>
            </w:pPr>
            <w:r>
              <w:rPr>
                <w:b/>
              </w:rPr>
              <w:t>Hábitos de estudio y Autoestima</w:t>
            </w:r>
          </w:p>
        </w:tc>
      </w:tr>
      <w:tr w:rsidR="00FC7E25" w:rsidTr="00FC7E25">
        <w:tc>
          <w:tcPr>
            <w:tcW w:w="2991" w:type="dxa"/>
          </w:tcPr>
          <w:p w:rsidR="00FC7E25" w:rsidRDefault="00FC7E25" w:rsidP="00826AA8">
            <w:pPr>
              <w:rPr>
                <w:b/>
                <w:sz w:val="28"/>
                <w:szCs w:val="28"/>
              </w:rPr>
            </w:pPr>
            <w:r>
              <w:rPr>
                <w:b/>
                <w:sz w:val="28"/>
                <w:szCs w:val="28"/>
              </w:rPr>
              <w:t>Díaz García Daniela</w:t>
            </w:r>
          </w:p>
        </w:tc>
        <w:tc>
          <w:tcPr>
            <w:tcW w:w="3217" w:type="dxa"/>
          </w:tcPr>
          <w:p w:rsidR="00FC7E25" w:rsidRDefault="00FC7E25" w:rsidP="00826AA8">
            <w:pPr>
              <w:rPr>
                <w:b/>
                <w:sz w:val="28"/>
                <w:szCs w:val="28"/>
              </w:rPr>
            </w:pPr>
            <w:r>
              <w:rPr>
                <w:b/>
                <w:sz w:val="28"/>
                <w:szCs w:val="28"/>
              </w:rPr>
              <w:t>239 “</w:t>
            </w:r>
          </w:p>
        </w:tc>
        <w:tc>
          <w:tcPr>
            <w:tcW w:w="2512" w:type="dxa"/>
          </w:tcPr>
          <w:p w:rsidR="00FC7E25" w:rsidRPr="00FC7E25" w:rsidRDefault="00FC7E25" w:rsidP="00826AA8">
            <w:pPr>
              <w:rPr>
                <w:b/>
              </w:rPr>
            </w:pPr>
            <w:r>
              <w:rPr>
                <w:b/>
              </w:rPr>
              <w:t>Hábitos de estudio</w:t>
            </w:r>
          </w:p>
        </w:tc>
      </w:tr>
      <w:tr w:rsidR="00FC7E25" w:rsidTr="00FC7E25">
        <w:tc>
          <w:tcPr>
            <w:tcW w:w="2991" w:type="dxa"/>
          </w:tcPr>
          <w:p w:rsidR="00FC7E25" w:rsidRDefault="00FC7E25" w:rsidP="00826AA8">
            <w:pPr>
              <w:rPr>
                <w:b/>
                <w:sz w:val="28"/>
                <w:szCs w:val="28"/>
              </w:rPr>
            </w:pPr>
            <w:r>
              <w:rPr>
                <w:b/>
                <w:sz w:val="28"/>
                <w:szCs w:val="28"/>
              </w:rPr>
              <w:t xml:space="preserve">Gómez </w:t>
            </w:r>
            <w:proofErr w:type="spellStart"/>
            <w:r>
              <w:rPr>
                <w:b/>
                <w:sz w:val="28"/>
                <w:szCs w:val="28"/>
              </w:rPr>
              <w:t>Chavoya</w:t>
            </w:r>
            <w:proofErr w:type="spellEnd"/>
            <w:r>
              <w:rPr>
                <w:b/>
                <w:sz w:val="28"/>
                <w:szCs w:val="28"/>
              </w:rPr>
              <w:t xml:space="preserve"> </w:t>
            </w:r>
            <w:proofErr w:type="spellStart"/>
            <w:r>
              <w:rPr>
                <w:b/>
                <w:sz w:val="28"/>
                <w:szCs w:val="28"/>
              </w:rPr>
              <w:t>Dayana</w:t>
            </w:r>
            <w:proofErr w:type="spellEnd"/>
          </w:p>
        </w:tc>
        <w:tc>
          <w:tcPr>
            <w:tcW w:w="3217" w:type="dxa"/>
          </w:tcPr>
          <w:p w:rsidR="00FC7E25" w:rsidRDefault="00FC7E25" w:rsidP="00826AA8">
            <w:pPr>
              <w:rPr>
                <w:b/>
                <w:sz w:val="28"/>
                <w:szCs w:val="28"/>
              </w:rPr>
            </w:pPr>
            <w:r>
              <w:rPr>
                <w:b/>
                <w:sz w:val="28"/>
                <w:szCs w:val="28"/>
              </w:rPr>
              <w:t>257 “</w:t>
            </w:r>
          </w:p>
        </w:tc>
        <w:tc>
          <w:tcPr>
            <w:tcW w:w="2512" w:type="dxa"/>
          </w:tcPr>
          <w:p w:rsidR="00FC7E25" w:rsidRPr="00FC7E25" w:rsidRDefault="00FC7E25" w:rsidP="00826AA8">
            <w:pPr>
              <w:rPr>
                <w:b/>
              </w:rPr>
            </w:pPr>
            <w:r>
              <w:rPr>
                <w:b/>
              </w:rPr>
              <w:t>Autoestima.</w:t>
            </w:r>
          </w:p>
        </w:tc>
      </w:tr>
      <w:tr w:rsidR="00FC7E25" w:rsidTr="00FC7E25">
        <w:tc>
          <w:tcPr>
            <w:tcW w:w="2991" w:type="dxa"/>
          </w:tcPr>
          <w:p w:rsidR="00FC7E25" w:rsidRDefault="00FC7E25" w:rsidP="00826AA8">
            <w:pPr>
              <w:rPr>
                <w:b/>
                <w:sz w:val="28"/>
                <w:szCs w:val="28"/>
              </w:rPr>
            </w:pPr>
            <w:r>
              <w:rPr>
                <w:b/>
                <w:sz w:val="28"/>
                <w:szCs w:val="28"/>
              </w:rPr>
              <w:t>López Zamora Esther</w:t>
            </w:r>
          </w:p>
        </w:tc>
        <w:tc>
          <w:tcPr>
            <w:tcW w:w="3217" w:type="dxa"/>
          </w:tcPr>
          <w:p w:rsidR="00FC7E25" w:rsidRDefault="00FC7E25" w:rsidP="00826AA8">
            <w:pPr>
              <w:rPr>
                <w:b/>
                <w:sz w:val="28"/>
                <w:szCs w:val="28"/>
              </w:rPr>
            </w:pPr>
            <w:r>
              <w:rPr>
                <w:b/>
                <w:sz w:val="28"/>
                <w:szCs w:val="28"/>
              </w:rPr>
              <w:t>234 “</w:t>
            </w:r>
          </w:p>
        </w:tc>
        <w:tc>
          <w:tcPr>
            <w:tcW w:w="2512" w:type="dxa"/>
          </w:tcPr>
          <w:p w:rsidR="00FC7E25" w:rsidRPr="00FC7E25" w:rsidRDefault="00FC7E25" w:rsidP="00826AA8">
            <w:pPr>
              <w:rPr>
                <w:b/>
              </w:rPr>
            </w:pPr>
            <w:r>
              <w:rPr>
                <w:b/>
              </w:rPr>
              <w:t>Hábitos de estudio.</w:t>
            </w:r>
          </w:p>
        </w:tc>
      </w:tr>
      <w:tr w:rsidR="00FC7E25" w:rsidTr="00FC7E25">
        <w:tc>
          <w:tcPr>
            <w:tcW w:w="2991" w:type="dxa"/>
          </w:tcPr>
          <w:p w:rsidR="00FC7E25" w:rsidRDefault="00FC7E25" w:rsidP="00826AA8">
            <w:pPr>
              <w:rPr>
                <w:b/>
                <w:sz w:val="28"/>
                <w:szCs w:val="28"/>
              </w:rPr>
            </w:pPr>
            <w:r>
              <w:rPr>
                <w:b/>
                <w:sz w:val="28"/>
                <w:szCs w:val="28"/>
              </w:rPr>
              <w:t xml:space="preserve">Núñez Carlos Tania </w:t>
            </w:r>
            <w:proofErr w:type="spellStart"/>
            <w:r>
              <w:rPr>
                <w:b/>
                <w:sz w:val="28"/>
                <w:szCs w:val="28"/>
              </w:rPr>
              <w:t>Gisel</w:t>
            </w:r>
            <w:proofErr w:type="spellEnd"/>
          </w:p>
        </w:tc>
        <w:tc>
          <w:tcPr>
            <w:tcW w:w="3217" w:type="dxa"/>
          </w:tcPr>
          <w:p w:rsidR="00FC7E25" w:rsidRDefault="00FC7E25" w:rsidP="00826AA8">
            <w:pPr>
              <w:rPr>
                <w:b/>
                <w:sz w:val="28"/>
                <w:szCs w:val="28"/>
              </w:rPr>
            </w:pPr>
            <w:r>
              <w:rPr>
                <w:b/>
                <w:sz w:val="28"/>
                <w:szCs w:val="28"/>
              </w:rPr>
              <w:t>240 “</w:t>
            </w:r>
          </w:p>
        </w:tc>
        <w:tc>
          <w:tcPr>
            <w:tcW w:w="2512" w:type="dxa"/>
          </w:tcPr>
          <w:p w:rsidR="00FC7E25" w:rsidRPr="00FC7E25" w:rsidRDefault="00FC7E25" w:rsidP="00826AA8">
            <w:pPr>
              <w:rPr>
                <w:b/>
              </w:rPr>
            </w:pPr>
            <w:r>
              <w:rPr>
                <w:b/>
              </w:rPr>
              <w:t>Autoestima.</w:t>
            </w:r>
          </w:p>
        </w:tc>
      </w:tr>
      <w:tr w:rsidR="00FC7E25" w:rsidTr="00FC7E25">
        <w:tc>
          <w:tcPr>
            <w:tcW w:w="2991" w:type="dxa"/>
          </w:tcPr>
          <w:p w:rsidR="00FC7E25" w:rsidRDefault="00FC7E25" w:rsidP="00826AA8">
            <w:pPr>
              <w:rPr>
                <w:b/>
                <w:sz w:val="28"/>
                <w:szCs w:val="28"/>
              </w:rPr>
            </w:pPr>
            <w:r>
              <w:rPr>
                <w:b/>
                <w:sz w:val="28"/>
                <w:szCs w:val="28"/>
              </w:rPr>
              <w:t>Ramiro Ramón Gerardo</w:t>
            </w:r>
          </w:p>
        </w:tc>
        <w:tc>
          <w:tcPr>
            <w:tcW w:w="3217" w:type="dxa"/>
          </w:tcPr>
          <w:p w:rsidR="00FC7E25" w:rsidRDefault="00FC7E25" w:rsidP="00826AA8">
            <w:pPr>
              <w:rPr>
                <w:b/>
                <w:sz w:val="28"/>
                <w:szCs w:val="28"/>
              </w:rPr>
            </w:pPr>
            <w:r>
              <w:rPr>
                <w:b/>
                <w:sz w:val="28"/>
                <w:szCs w:val="28"/>
              </w:rPr>
              <w:t>212 “</w:t>
            </w:r>
          </w:p>
        </w:tc>
        <w:tc>
          <w:tcPr>
            <w:tcW w:w="2512" w:type="dxa"/>
          </w:tcPr>
          <w:p w:rsidR="00FC7E25" w:rsidRPr="00FC7E25" w:rsidRDefault="00FC7E25" w:rsidP="00826AA8">
            <w:pPr>
              <w:rPr>
                <w:b/>
              </w:rPr>
            </w:pPr>
            <w:r>
              <w:rPr>
                <w:b/>
              </w:rPr>
              <w:t>Hábitos de estudio y Autoestima.</w:t>
            </w:r>
          </w:p>
        </w:tc>
      </w:tr>
      <w:tr w:rsidR="00FC7E25" w:rsidTr="00FC7E25">
        <w:tc>
          <w:tcPr>
            <w:tcW w:w="2991" w:type="dxa"/>
          </w:tcPr>
          <w:p w:rsidR="00FC7E25" w:rsidRDefault="00FC7E25" w:rsidP="00826AA8">
            <w:pPr>
              <w:rPr>
                <w:b/>
                <w:sz w:val="28"/>
                <w:szCs w:val="28"/>
              </w:rPr>
            </w:pPr>
            <w:r>
              <w:rPr>
                <w:b/>
                <w:sz w:val="28"/>
                <w:szCs w:val="28"/>
              </w:rPr>
              <w:t>Santana Ramírez María Teresa</w:t>
            </w:r>
          </w:p>
        </w:tc>
        <w:tc>
          <w:tcPr>
            <w:tcW w:w="3217" w:type="dxa"/>
          </w:tcPr>
          <w:p w:rsidR="00FC7E25" w:rsidRDefault="00FC7E25" w:rsidP="00826AA8">
            <w:pPr>
              <w:rPr>
                <w:b/>
                <w:sz w:val="28"/>
                <w:szCs w:val="28"/>
              </w:rPr>
            </w:pPr>
            <w:r>
              <w:rPr>
                <w:b/>
                <w:sz w:val="28"/>
                <w:szCs w:val="28"/>
              </w:rPr>
              <w:t>202 “</w:t>
            </w:r>
          </w:p>
        </w:tc>
        <w:tc>
          <w:tcPr>
            <w:tcW w:w="2512" w:type="dxa"/>
          </w:tcPr>
          <w:p w:rsidR="00FC7E25" w:rsidRPr="001C0BFD" w:rsidRDefault="001C0BFD" w:rsidP="00826AA8">
            <w:pPr>
              <w:rPr>
                <w:b/>
              </w:rPr>
            </w:pPr>
            <w:r>
              <w:rPr>
                <w:b/>
              </w:rPr>
              <w:t>Hábitos de estudio.</w:t>
            </w:r>
          </w:p>
        </w:tc>
      </w:tr>
    </w:tbl>
    <w:p w:rsidR="00F51975" w:rsidRDefault="00AC2A4B" w:rsidP="00826AA8">
      <w:pPr>
        <w:rPr>
          <w:b/>
          <w:sz w:val="28"/>
          <w:szCs w:val="28"/>
        </w:rPr>
      </w:pPr>
      <w:r>
        <w:rPr>
          <w:b/>
          <w:sz w:val="28"/>
          <w:szCs w:val="28"/>
        </w:rPr>
        <w:t xml:space="preserve">             </w:t>
      </w:r>
      <w:r w:rsidRPr="00AC2A4B">
        <w:rPr>
          <w:b/>
          <w:sz w:val="28"/>
          <w:szCs w:val="28"/>
        </w:rPr>
        <w:t>Recibí asesoría con respecto a los instrumentos y me fueron proporcionados en físico para su aplicación y amablemente también la Coordinadora de Tutorías me prestó dos libros para realizar mi planeación Tutorial.</w:t>
      </w:r>
    </w:p>
    <w:p w:rsidR="001C0BFD" w:rsidRDefault="001C0BFD" w:rsidP="00826AA8">
      <w:pPr>
        <w:rPr>
          <w:b/>
          <w:sz w:val="28"/>
          <w:szCs w:val="28"/>
        </w:rPr>
      </w:pPr>
      <w:r>
        <w:rPr>
          <w:b/>
          <w:sz w:val="28"/>
          <w:szCs w:val="28"/>
        </w:rPr>
        <w:t xml:space="preserve">         </w:t>
      </w:r>
      <w:r w:rsidR="00AC2A4B">
        <w:rPr>
          <w:b/>
          <w:sz w:val="28"/>
          <w:szCs w:val="28"/>
        </w:rPr>
        <w:t xml:space="preserve">    Posteriormente, realicé mi P</w:t>
      </w:r>
      <w:r>
        <w:rPr>
          <w:b/>
          <w:sz w:val="28"/>
          <w:szCs w:val="28"/>
        </w:rPr>
        <w:t xml:space="preserve">lan de trabajo para la acción tutorial y lo envié a la Coordinadora de Tutorías para su conocimiento. </w:t>
      </w:r>
    </w:p>
    <w:p w:rsidR="001C0BFD" w:rsidRDefault="001C0BFD" w:rsidP="00826AA8">
      <w:pPr>
        <w:rPr>
          <w:b/>
          <w:sz w:val="28"/>
          <w:szCs w:val="28"/>
        </w:rPr>
      </w:pPr>
      <w:r>
        <w:rPr>
          <w:b/>
          <w:sz w:val="28"/>
          <w:szCs w:val="28"/>
        </w:rPr>
        <w:t xml:space="preserve">          </w:t>
      </w:r>
      <w:r w:rsidR="00AC2A4B">
        <w:rPr>
          <w:b/>
          <w:sz w:val="28"/>
          <w:szCs w:val="28"/>
        </w:rPr>
        <w:t xml:space="preserve">   Hice de su conocimiento</w:t>
      </w:r>
      <w:r>
        <w:rPr>
          <w:b/>
          <w:sz w:val="28"/>
          <w:szCs w:val="28"/>
        </w:rPr>
        <w:t xml:space="preserve"> a los alumnos</w:t>
      </w:r>
      <w:r w:rsidR="00AC2A4B">
        <w:rPr>
          <w:b/>
          <w:sz w:val="28"/>
          <w:szCs w:val="28"/>
        </w:rPr>
        <w:t xml:space="preserve"> seleccionados para la acción tutorial y les expliqué</w:t>
      </w:r>
      <w:r>
        <w:rPr>
          <w:b/>
          <w:sz w:val="28"/>
          <w:szCs w:val="28"/>
        </w:rPr>
        <w:t xml:space="preserve"> la oportunidad que tenían al recibir tutorías y firmaron su carta compromiso PIT 04, sin embargo la alumna Del Toro </w:t>
      </w:r>
      <w:proofErr w:type="spellStart"/>
      <w:r>
        <w:rPr>
          <w:b/>
          <w:sz w:val="28"/>
          <w:szCs w:val="28"/>
        </w:rPr>
        <w:t>Lua</w:t>
      </w:r>
      <w:proofErr w:type="spellEnd"/>
      <w:r>
        <w:rPr>
          <w:b/>
          <w:sz w:val="28"/>
          <w:szCs w:val="28"/>
        </w:rPr>
        <w:t xml:space="preserve"> Jessica, abandonó el semestre y nunca pude hablar con ella.</w:t>
      </w:r>
    </w:p>
    <w:p w:rsidR="001C0BFD" w:rsidRDefault="001C0BFD" w:rsidP="00826AA8">
      <w:pPr>
        <w:rPr>
          <w:b/>
          <w:sz w:val="28"/>
          <w:szCs w:val="28"/>
        </w:rPr>
      </w:pPr>
      <w:r>
        <w:rPr>
          <w:b/>
          <w:sz w:val="28"/>
          <w:szCs w:val="28"/>
        </w:rPr>
        <w:t xml:space="preserve">            La alumna Díaz García Daniela, dijo no estar </w:t>
      </w:r>
      <w:proofErr w:type="gramStart"/>
      <w:r>
        <w:rPr>
          <w:b/>
          <w:sz w:val="28"/>
          <w:szCs w:val="28"/>
        </w:rPr>
        <w:t>interesada</w:t>
      </w:r>
      <w:proofErr w:type="gramEnd"/>
      <w:r>
        <w:rPr>
          <w:b/>
          <w:sz w:val="28"/>
          <w:szCs w:val="28"/>
        </w:rPr>
        <w:t xml:space="preserve"> ni tener tiempo para asistir a las tutorías, aún de explicársele la oportunidad que tenía, por lo que se le pidió firmar el PIT 8A o carta de liberación de responsabilidades.</w:t>
      </w:r>
    </w:p>
    <w:p w:rsidR="00DC43FC" w:rsidRDefault="00DC43FC" w:rsidP="00826AA8">
      <w:pPr>
        <w:rPr>
          <w:b/>
          <w:sz w:val="28"/>
          <w:szCs w:val="28"/>
        </w:rPr>
      </w:pPr>
      <w:r>
        <w:rPr>
          <w:b/>
          <w:sz w:val="28"/>
          <w:szCs w:val="28"/>
        </w:rPr>
        <w:t xml:space="preserve">Día de Sesiones: </w:t>
      </w:r>
      <w:proofErr w:type="gramStart"/>
      <w:r>
        <w:rPr>
          <w:b/>
          <w:sz w:val="28"/>
          <w:szCs w:val="28"/>
        </w:rPr>
        <w:t>Miércoles</w:t>
      </w:r>
      <w:proofErr w:type="gramEnd"/>
      <w:r>
        <w:rPr>
          <w:b/>
          <w:sz w:val="28"/>
          <w:szCs w:val="28"/>
        </w:rPr>
        <w:t>.</w:t>
      </w:r>
    </w:p>
    <w:p w:rsidR="00DC43FC" w:rsidRDefault="00DC43FC" w:rsidP="00826AA8">
      <w:pPr>
        <w:rPr>
          <w:b/>
          <w:sz w:val="28"/>
          <w:szCs w:val="28"/>
        </w:rPr>
      </w:pPr>
      <w:r>
        <w:rPr>
          <w:b/>
          <w:sz w:val="28"/>
          <w:szCs w:val="28"/>
        </w:rPr>
        <w:t>Horario: 11:00 a 12:00 hrs.</w:t>
      </w:r>
    </w:p>
    <w:p w:rsidR="00DC43FC" w:rsidRDefault="00DC43FC" w:rsidP="00826AA8">
      <w:pPr>
        <w:rPr>
          <w:b/>
          <w:sz w:val="28"/>
          <w:szCs w:val="28"/>
        </w:rPr>
      </w:pPr>
      <w:r>
        <w:rPr>
          <w:b/>
          <w:sz w:val="28"/>
          <w:szCs w:val="28"/>
        </w:rPr>
        <w:t>Aula: 8</w:t>
      </w:r>
    </w:p>
    <w:p w:rsidR="00DC43FC" w:rsidRDefault="00DC43FC" w:rsidP="00826AA8">
      <w:pPr>
        <w:rPr>
          <w:b/>
          <w:sz w:val="28"/>
          <w:szCs w:val="28"/>
        </w:rPr>
      </w:pPr>
    </w:p>
    <w:p w:rsidR="008F62C7" w:rsidRDefault="008F62C7" w:rsidP="00826AA8">
      <w:pPr>
        <w:rPr>
          <w:b/>
          <w:sz w:val="28"/>
          <w:szCs w:val="28"/>
        </w:rPr>
      </w:pPr>
    </w:p>
    <w:p w:rsidR="00DC43FC" w:rsidRPr="008F62C7" w:rsidRDefault="008F62C7" w:rsidP="00826AA8">
      <w:pPr>
        <w:rPr>
          <w:b/>
          <w:sz w:val="28"/>
          <w:szCs w:val="28"/>
          <w:u w:val="single"/>
        </w:rPr>
      </w:pPr>
      <w:r w:rsidRPr="008F62C7">
        <w:rPr>
          <w:b/>
          <w:sz w:val="28"/>
          <w:szCs w:val="28"/>
          <w:u w:val="single"/>
        </w:rPr>
        <w:lastRenderedPageBreak/>
        <w:t>Desarrollo:</w:t>
      </w:r>
    </w:p>
    <w:p w:rsidR="001C0BFD" w:rsidRDefault="00E428BB" w:rsidP="00826AA8">
      <w:pPr>
        <w:rPr>
          <w:b/>
          <w:sz w:val="28"/>
          <w:szCs w:val="28"/>
        </w:rPr>
      </w:pPr>
      <w:r>
        <w:rPr>
          <w:b/>
          <w:sz w:val="28"/>
          <w:szCs w:val="28"/>
        </w:rPr>
        <w:t xml:space="preserve"> </w:t>
      </w:r>
      <w:r>
        <w:rPr>
          <w:b/>
          <w:sz w:val="28"/>
          <w:szCs w:val="28"/>
          <w:u w:val="single"/>
        </w:rPr>
        <w:t>Sesión 1</w:t>
      </w:r>
      <w:r>
        <w:rPr>
          <w:b/>
          <w:sz w:val="28"/>
          <w:szCs w:val="28"/>
        </w:rPr>
        <w:t xml:space="preserve">: 13/10. </w:t>
      </w:r>
      <w:r w:rsidR="00AC2A4B">
        <w:rPr>
          <w:b/>
          <w:sz w:val="28"/>
          <w:szCs w:val="28"/>
        </w:rPr>
        <w:t>Inicié el Plan de Acción Tutorial con</w:t>
      </w:r>
      <w:r w:rsidR="001C0BFD">
        <w:rPr>
          <w:b/>
          <w:sz w:val="28"/>
          <w:szCs w:val="28"/>
        </w:rPr>
        <w:t xml:space="preserve"> cin</w:t>
      </w:r>
      <w:r w:rsidR="00AC2A4B">
        <w:rPr>
          <w:b/>
          <w:sz w:val="28"/>
          <w:szCs w:val="28"/>
        </w:rPr>
        <w:t>co de los alumnos seleccionados quienes respondieron el PIT 05 o cuestionario del Perfil del Tutorado, ocupando toda la hora asignada.</w:t>
      </w:r>
    </w:p>
    <w:p w:rsidR="00E428BB" w:rsidRDefault="00E428BB" w:rsidP="00826AA8">
      <w:pPr>
        <w:rPr>
          <w:b/>
          <w:sz w:val="28"/>
          <w:szCs w:val="28"/>
        </w:rPr>
      </w:pPr>
      <w:r w:rsidRPr="00E428BB">
        <w:rPr>
          <w:b/>
          <w:sz w:val="28"/>
          <w:szCs w:val="28"/>
          <w:u w:val="single"/>
        </w:rPr>
        <w:t>Sesión 2</w:t>
      </w:r>
      <w:r>
        <w:rPr>
          <w:b/>
          <w:sz w:val="28"/>
          <w:szCs w:val="28"/>
        </w:rPr>
        <w:t>: 20/10. Revisamos lo que es el aprendizaje, los objetivos de aprendizaje y el logro de objetivos de aprendizaje. Los alumnos se autoevaluaron en cuanto a ser o no un buen estudiante y luego en grupo comentamos sus impresiones.</w:t>
      </w:r>
    </w:p>
    <w:p w:rsidR="007E4F54" w:rsidRDefault="00E428BB" w:rsidP="00826AA8">
      <w:pPr>
        <w:rPr>
          <w:b/>
          <w:sz w:val="28"/>
          <w:szCs w:val="28"/>
        </w:rPr>
      </w:pPr>
      <w:r w:rsidRPr="00E428BB">
        <w:rPr>
          <w:b/>
          <w:sz w:val="28"/>
          <w:szCs w:val="28"/>
          <w:u w:val="single"/>
        </w:rPr>
        <w:t>Sesión 3</w:t>
      </w:r>
      <w:r>
        <w:rPr>
          <w:b/>
          <w:sz w:val="28"/>
          <w:szCs w:val="28"/>
        </w:rPr>
        <w:t xml:space="preserve">: 27/10. La alumna </w:t>
      </w:r>
      <w:r w:rsidR="007E4F54">
        <w:rPr>
          <w:b/>
          <w:sz w:val="28"/>
          <w:szCs w:val="28"/>
        </w:rPr>
        <w:t xml:space="preserve">Núñez Carlos Tania, avisa de ya no querer la asesoría y se le hace firmar el PIT 8A o Carta de Liberación de </w:t>
      </w:r>
      <w:proofErr w:type="spellStart"/>
      <w:r w:rsidR="00DF18BA">
        <w:rPr>
          <w:b/>
          <w:sz w:val="28"/>
          <w:szCs w:val="28"/>
        </w:rPr>
        <w:t>E</w:t>
      </w:r>
      <w:r w:rsidR="007E4F54">
        <w:rPr>
          <w:b/>
          <w:sz w:val="28"/>
          <w:szCs w:val="28"/>
        </w:rPr>
        <w:t>los</w:t>
      </w:r>
      <w:proofErr w:type="spellEnd"/>
      <w:r w:rsidR="007E4F54">
        <w:rPr>
          <w:b/>
          <w:sz w:val="28"/>
          <w:szCs w:val="28"/>
        </w:rPr>
        <w:t xml:space="preserve"> estilos de aprendizaje y contestaron un test para conocer tanto su forma de procesamiento de información, su forma de percepción de información y su estilo de aprendizaje. </w:t>
      </w:r>
    </w:p>
    <w:p w:rsidR="007E4F54" w:rsidRDefault="007E4F54" w:rsidP="00826AA8">
      <w:pPr>
        <w:rPr>
          <w:b/>
          <w:sz w:val="28"/>
          <w:szCs w:val="28"/>
        </w:rPr>
      </w:pPr>
      <w:r>
        <w:rPr>
          <w:b/>
          <w:sz w:val="28"/>
          <w:szCs w:val="28"/>
          <w:u w:val="single"/>
        </w:rPr>
        <w:t>Sesión 4</w:t>
      </w:r>
      <w:r>
        <w:rPr>
          <w:b/>
          <w:sz w:val="28"/>
          <w:szCs w:val="28"/>
        </w:rPr>
        <w:t xml:space="preserve">: </w:t>
      </w:r>
      <w:r w:rsidR="00DF18BA">
        <w:rPr>
          <w:b/>
          <w:sz w:val="28"/>
          <w:szCs w:val="28"/>
        </w:rPr>
        <w:t>03/11. El grupo no se presentó por ir a fiesta del Día de Muertos.</w:t>
      </w:r>
    </w:p>
    <w:p w:rsidR="00DF18BA" w:rsidRDefault="00DF18BA" w:rsidP="00826AA8">
      <w:pPr>
        <w:rPr>
          <w:b/>
          <w:sz w:val="28"/>
          <w:szCs w:val="28"/>
        </w:rPr>
      </w:pPr>
      <w:r>
        <w:rPr>
          <w:b/>
          <w:sz w:val="28"/>
          <w:szCs w:val="28"/>
          <w:u w:val="single"/>
        </w:rPr>
        <w:t>Sesión 5</w:t>
      </w:r>
      <w:r>
        <w:rPr>
          <w:b/>
          <w:sz w:val="28"/>
          <w:szCs w:val="28"/>
        </w:rPr>
        <w:t>: 10/11. En este día se realizó una práctica en el aula multimedia con el fin de establecer conocer los puntos más importantes para encontrar información confiable por Internet. Puntos en los cuales deben fijarse.    Después expliqué al grupo el método de aprendizaje EPLERR y dejé de tarea una práctica que no trajeron la semana siguiente.</w:t>
      </w:r>
    </w:p>
    <w:p w:rsidR="00DF18BA" w:rsidRDefault="00DF18BA" w:rsidP="00826AA8">
      <w:pPr>
        <w:rPr>
          <w:b/>
          <w:sz w:val="28"/>
          <w:szCs w:val="28"/>
        </w:rPr>
      </w:pPr>
      <w:r>
        <w:rPr>
          <w:b/>
          <w:sz w:val="28"/>
          <w:szCs w:val="28"/>
        </w:rPr>
        <w:t xml:space="preserve"> </w:t>
      </w:r>
      <w:r>
        <w:rPr>
          <w:b/>
          <w:sz w:val="28"/>
          <w:szCs w:val="28"/>
          <w:u w:val="single"/>
        </w:rPr>
        <w:t>Sesión 6:</w:t>
      </w:r>
      <w:r>
        <w:rPr>
          <w:b/>
          <w:sz w:val="28"/>
          <w:szCs w:val="28"/>
        </w:rPr>
        <w:t xml:space="preserve"> 17/11. En este día explique de manera breve la importancia de la lectura rápida y les proporcioné sugerencias para ejercitarse.  Así mismo, llenaron el PIT 11 o Instrumento de evaluación del desempeño Tutorial</w:t>
      </w:r>
      <w:r w:rsidR="00DC43FC">
        <w:rPr>
          <w:b/>
          <w:sz w:val="28"/>
          <w:szCs w:val="28"/>
        </w:rPr>
        <w:t>.   Les agradecí su asistencia y nos despedimos.</w:t>
      </w:r>
    </w:p>
    <w:p w:rsidR="00DC43FC" w:rsidRDefault="00DC43FC" w:rsidP="00826AA8">
      <w:pPr>
        <w:rPr>
          <w:b/>
          <w:sz w:val="28"/>
          <w:szCs w:val="28"/>
        </w:rPr>
      </w:pPr>
      <w:r>
        <w:rPr>
          <w:b/>
          <w:sz w:val="28"/>
          <w:szCs w:val="28"/>
        </w:rPr>
        <w:t xml:space="preserve">          Con respecto al trabajo de Autoestima los jueves, decidí eliminarlo, ya que sólo me quedé con la alumna Gómez </w:t>
      </w:r>
      <w:proofErr w:type="spellStart"/>
      <w:r>
        <w:rPr>
          <w:b/>
          <w:sz w:val="28"/>
          <w:szCs w:val="28"/>
        </w:rPr>
        <w:t>Chagoya</w:t>
      </w:r>
      <w:proofErr w:type="spellEnd"/>
      <w:r>
        <w:rPr>
          <w:b/>
          <w:sz w:val="28"/>
          <w:szCs w:val="28"/>
        </w:rPr>
        <w:t xml:space="preserve"> </w:t>
      </w:r>
      <w:proofErr w:type="spellStart"/>
      <w:r>
        <w:rPr>
          <w:b/>
          <w:sz w:val="28"/>
          <w:szCs w:val="28"/>
        </w:rPr>
        <w:t>Dayana</w:t>
      </w:r>
      <w:proofErr w:type="spellEnd"/>
      <w:r>
        <w:rPr>
          <w:b/>
          <w:sz w:val="28"/>
          <w:szCs w:val="28"/>
        </w:rPr>
        <w:t>, que ya está asistiendo a asesoría psicológica y ella asistió todo el tiempo los miércoles.</w:t>
      </w:r>
    </w:p>
    <w:p w:rsidR="00DC43FC" w:rsidRDefault="008F62C7" w:rsidP="00826AA8">
      <w:pPr>
        <w:rPr>
          <w:b/>
          <w:sz w:val="28"/>
          <w:szCs w:val="28"/>
        </w:rPr>
      </w:pPr>
      <w:r>
        <w:rPr>
          <w:b/>
          <w:sz w:val="28"/>
          <w:szCs w:val="28"/>
        </w:rPr>
        <w:t xml:space="preserve">          Los logros alcanzados creo que no fueron muchos, ya que en realidad solamente trabajamos de los seis días asignados, tres.</w:t>
      </w:r>
    </w:p>
    <w:p w:rsidR="008F62C7" w:rsidRDefault="008F62C7" w:rsidP="00826AA8">
      <w:pPr>
        <w:rPr>
          <w:b/>
          <w:sz w:val="28"/>
          <w:szCs w:val="28"/>
        </w:rPr>
      </w:pPr>
      <w:r>
        <w:rPr>
          <w:b/>
          <w:sz w:val="28"/>
          <w:szCs w:val="28"/>
        </w:rPr>
        <w:t>Dos fueron para el llenado de instrumentos y el tercero, el grupo faltó.</w:t>
      </w:r>
    </w:p>
    <w:p w:rsidR="008F62C7" w:rsidRDefault="008F62C7" w:rsidP="00826AA8">
      <w:pPr>
        <w:rPr>
          <w:b/>
          <w:sz w:val="28"/>
          <w:szCs w:val="28"/>
        </w:rPr>
      </w:pPr>
      <w:r>
        <w:rPr>
          <w:b/>
          <w:sz w:val="28"/>
          <w:szCs w:val="28"/>
        </w:rPr>
        <w:lastRenderedPageBreak/>
        <w:t xml:space="preserve">         La problemática que yo veo, es que mucho del tiempo se invirtió en el llenado de formas y al menos en la práctica eso se llevó mucho tiempo.  Espero que en las tutorías en forma, esto no se haga tan seguido, porque los objetivos de aprendizaje y tiempo para dinámicas no se </w:t>
      </w:r>
      <w:proofErr w:type="gramStart"/>
      <w:r>
        <w:rPr>
          <w:b/>
          <w:sz w:val="28"/>
          <w:szCs w:val="28"/>
        </w:rPr>
        <w:t>hace</w:t>
      </w:r>
      <w:proofErr w:type="gramEnd"/>
      <w:r>
        <w:rPr>
          <w:b/>
          <w:sz w:val="28"/>
          <w:szCs w:val="28"/>
        </w:rPr>
        <w:t xml:space="preserve"> efectivo.</w:t>
      </w:r>
    </w:p>
    <w:p w:rsidR="008F62C7" w:rsidRDefault="008F62C7" w:rsidP="00826AA8">
      <w:pPr>
        <w:rPr>
          <w:b/>
          <w:sz w:val="28"/>
          <w:szCs w:val="28"/>
        </w:rPr>
      </w:pPr>
      <w:r>
        <w:rPr>
          <w:b/>
          <w:sz w:val="28"/>
          <w:szCs w:val="28"/>
        </w:rPr>
        <w:t xml:space="preserve">        Creo que tengo cualidades para ser tutora, me gusta el trato con los alumnos y las áreas de oportunidad para mí son el plantear mejor mi Programa de Acción Tutorial y aprender más sobre técnicas de Aprendizaje.</w:t>
      </w:r>
    </w:p>
    <w:p w:rsidR="008F62C7" w:rsidRDefault="008F62C7" w:rsidP="00826AA8">
      <w:pPr>
        <w:rPr>
          <w:b/>
          <w:sz w:val="28"/>
          <w:szCs w:val="28"/>
        </w:rPr>
      </w:pPr>
      <w:r>
        <w:rPr>
          <w:b/>
          <w:sz w:val="28"/>
          <w:szCs w:val="28"/>
        </w:rPr>
        <w:t xml:space="preserve">                                         Sin más por el momento y agradeciendo su ayuda y atención, quedo a sus órdenes:</w:t>
      </w:r>
    </w:p>
    <w:p w:rsidR="008F62C7" w:rsidRPr="008F62C7" w:rsidRDefault="008F62C7" w:rsidP="008F62C7">
      <w:pPr>
        <w:jc w:val="center"/>
        <w:rPr>
          <w:b/>
          <w:sz w:val="28"/>
          <w:szCs w:val="28"/>
          <w:u w:val="single"/>
        </w:rPr>
      </w:pPr>
      <w:proofErr w:type="spellStart"/>
      <w:r>
        <w:rPr>
          <w:b/>
          <w:sz w:val="28"/>
          <w:szCs w:val="28"/>
          <w:u w:val="single"/>
        </w:rPr>
        <w:t>Psic</w:t>
      </w:r>
      <w:proofErr w:type="spellEnd"/>
      <w:r>
        <w:rPr>
          <w:b/>
          <w:sz w:val="28"/>
          <w:szCs w:val="28"/>
          <w:u w:val="single"/>
        </w:rPr>
        <w:t>. Laura Susana Ontiveros Glez.</w:t>
      </w:r>
    </w:p>
    <w:p w:rsidR="008F62C7" w:rsidRPr="00DF18BA" w:rsidRDefault="008F62C7" w:rsidP="008F62C7">
      <w:pPr>
        <w:jc w:val="center"/>
        <w:rPr>
          <w:b/>
          <w:sz w:val="28"/>
          <w:szCs w:val="28"/>
        </w:rPr>
      </w:pPr>
      <w:r>
        <w:rPr>
          <w:b/>
          <w:sz w:val="28"/>
          <w:szCs w:val="28"/>
        </w:rPr>
        <w:t>Profesora de Psicología.</w:t>
      </w:r>
    </w:p>
    <w:p w:rsidR="00E428BB" w:rsidRDefault="007E4F54" w:rsidP="00826AA8">
      <w:pPr>
        <w:rPr>
          <w:b/>
          <w:sz w:val="28"/>
          <w:szCs w:val="28"/>
        </w:rPr>
      </w:pPr>
      <w:r>
        <w:rPr>
          <w:b/>
          <w:sz w:val="28"/>
          <w:szCs w:val="28"/>
        </w:rPr>
        <w:t xml:space="preserve"> </w:t>
      </w:r>
    </w:p>
    <w:p w:rsidR="007E4F54" w:rsidRDefault="007E4F54" w:rsidP="00826AA8">
      <w:pPr>
        <w:rPr>
          <w:b/>
          <w:sz w:val="28"/>
          <w:szCs w:val="28"/>
        </w:rPr>
      </w:pPr>
      <w:r>
        <w:rPr>
          <w:b/>
          <w:sz w:val="28"/>
          <w:szCs w:val="28"/>
        </w:rPr>
        <w:t xml:space="preserve">               </w:t>
      </w:r>
    </w:p>
    <w:p w:rsidR="00E428BB" w:rsidRDefault="00E428BB" w:rsidP="00826AA8">
      <w:pPr>
        <w:rPr>
          <w:b/>
          <w:sz w:val="28"/>
          <w:szCs w:val="28"/>
        </w:rPr>
      </w:pPr>
      <w:r>
        <w:rPr>
          <w:b/>
          <w:sz w:val="28"/>
          <w:szCs w:val="28"/>
        </w:rPr>
        <w:t xml:space="preserve">   </w:t>
      </w:r>
    </w:p>
    <w:p w:rsidR="00F51975" w:rsidRPr="00F51975" w:rsidRDefault="00F51975" w:rsidP="00F51975">
      <w:pPr>
        <w:rPr>
          <w:b/>
          <w:sz w:val="28"/>
          <w:szCs w:val="28"/>
        </w:rPr>
      </w:pPr>
      <w:r w:rsidRPr="00F51975">
        <w:rPr>
          <w:b/>
          <w:sz w:val="28"/>
          <w:szCs w:val="28"/>
        </w:rPr>
        <w:t xml:space="preserve">                        </w:t>
      </w:r>
    </w:p>
    <w:p w:rsidR="00826AA8" w:rsidRPr="002108B6" w:rsidRDefault="00F773B6" w:rsidP="00826AA8">
      <w:pPr>
        <w:rPr>
          <w:b/>
          <w:sz w:val="28"/>
          <w:szCs w:val="28"/>
        </w:rPr>
      </w:pPr>
      <w:r>
        <w:rPr>
          <w:b/>
          <w:sz w:val="28"/>
          <w:szCs w:val="28"/>
        </w:rPr>
        <w:t xml:space="preserve">        </w:t>
      </w:r>
      <w:r w:rsidR="00BA03C7">
        <w:rPr>
          <w:b/>
          <w:sz w:val="28"/>
          <w:szCs w:val="28"/>
        </w:rPr>
        <w:t xml:space="preserve"> </w:t>
      </w:r>
      <w:r w:rsidR="00826AA8">
        <w:rPr>
          <w:b/>
          <w:sz w:val="28"/>
          <w:szCs w:val="28"/>
        </w:rPr>
        <w:t xml:space="preserve"> </w:t>
      </w:r>
    </w:p>
    <w:sectPr w:rsidR="00826AA8" w:rsidRPr="002108B6" w:rsidSect="006C2D5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ED7D92"/>
    <w:multiLevelType w:val="hybridMultilevel"/>
    <w:tmpl w:val="C3AACBA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2108B6"/>
    <w:rsid w:val="001C0BFD"/>
    <w:rsid w:val="002108B6"/>
    <w:rsid w:val="006C2D5E"/>
    <w:rsid w:val="007E4F54"/>
    <w:rsid w:val="00826AA8"/>
    <w:rsid w:val="008F62C7"/>
    <w:rsid w:val="00AC2A4B"/>
    <w:rsid w:val="00BA03C7"/>
    <w:rsid w:val="00DC43FC"/>
    <w:rsid w:val="00DF18BA"/>
    <w:rsid w:val="00E428BB"/>
    <w:rsid w:val="00F51975"/>
    <w:rsid w:val="00F773B6"/>
    <w:rsid w:val="00FC7E2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D5E"/>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51975"/>
    <w:pPr>
      <w:ind w:left="720"/>
      <w:contextualSpacing/>
    </w:pPr>
  </w:style>
  <w:style w:type="table" w:styleId="Tablaconcuadrcula">
    <w:name w:val="Table Grid"/>
    <w:basedOn w:val="Tablanormal"/>
    <w:uiPriority w:val="59"/>
    <w:rsid w:val="00F519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4254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4</Pages>
  <Words>914</Words>
  <Characters>5033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Kimba blanca</dc:creator>
  <cp:lastModifiedBy>Kimba blanca</cp:lastModifiedBy>
  <cp:revision>1</cp:revision>
  <dcterms:created xsi:type="dcterms:W3CDTF">2010-11-25T02:50:00Z</dcterms:created>
  <dcterms:modified xsi:type="dcterms:W3CDTF">2010-11-25T05:27:00Z</dcterms:modified>
</cp:coreProperties>
</file>