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31276" w:rsidRDefault="00031276">
      <w:r>
        <w:rPr>
          <w:noProof/>
          <w:lang w:eastAsia="es-MX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column">
              <wp:posOffset>31481</wp:posOffset>
            </wp:positionH>
            <wp:positionV relativeFrom="paragraph">
              <wp:posOffset>1851</wp:posOffset>
            </wp:positionV>
            <wp:extent cx="1588819" cy="543067"/>
            <wp:effectExtent l="38100" t="0" r="11381" b="161783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19" cy="5430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31276" w:rsidRDefault="00031276"/>
    <w:p w:rsidR="0078459F" w:rsidRDefault="0078459F"/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B85A7B" w:rsidRPr="00B85A7B" w:rsidTr="00B85A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7B" w:rsidRPr="00726F1C" w:rsidRDefault="007A782E" w:rsidP="00726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  <w:t>ACTIVIDAD 7</w:t>
            </w:r>
            <w:r w:rsidR="00B85A7B" w:rsidRPr="00726F1C"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  <w:t xml:space="preserve"> "LA TUTORÍA </w:t>
            </w:r>
            <w:r w:rsidR="004B7637"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  <w:t>en el ámbito institucional</w:t>
            </w:r>
            <w:r w:rsidR="00B85A7B" w:rsidRPr="00726F1C">
              <w:rPr>
                <w:rFonts w:ascii="Arial" w:eastAsia="Times New Roman" w:hAnsi="Arial" w:cs="Arial"/>
                <w:b/>
                <w:bCs/>
                <w:caps/>
                <w:sz w:val="21"/>
                <w:lang w:eastAsia="es-MX"/>
              </w:rPr>
              <w:t>"</w:t>
            </w:r>
          </w:p>
          <w:p w:rsidR="00B85A7B" w:rsidRPr="00B85A7B" w:rsidRDefault="00B85A7B" w:rsidP="00B85A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</w:p>
        </w:tc>
      </w:tr>
      <w:tr w:rsidR="004B7637" w:rsidRPr="004B7637" w:rsidTr="00B85A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7B" w:rsidRPr="004B7637" w:rsidRDefault="00B85A7B" w:rsidP="00B85A7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s-MX"/>
              </w:rPr>
            </w:pPr>
            <w:r w:rsidRPr="004B7637"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  <w:t>Fecha de Entrega:</w:t>
            </w:r>
            <w:r w:rsidR="004B7637" w:rsidRPr="004B7637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  </w:t>
            </w:r>
            <w:r w:rsidR="007A782E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>04 de juni</w:t>
            </w:r>
            <w:r w:rsidR="00291DA1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>o</w:t>
            </w:r>
            <w:r w:rsidRPr="004B7637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 de 2016</w:t>
            </w:r>
          </w:p>
          <w:p w:rsidR="0078459F" w:rsidRDefault="0078459F" w:rsidP="00B85A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</w:pPr>
          </w:p>
          <w:p w:rsidR="00B85A7B" w:rsidRDefault="00B85A7B" w:rsidP="00B85A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</w:pPr>
            <w:r w:rsidRPr="004B7637"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  <w:t>Objetivo de aprendizaje:</w:t>
            </w:r>
          </w:p>
          <w:p w:rsidR="0078459F" w:rsidRPr="00291DA1" w:rsidRDefault="0078459F" w:rsidP="00B85A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lang w:eastAsia="es-MX"/>
              </w:rPr>
            </w:pPr>
          </w:p>
          <w:p w:rsidR="007A782E" w:rsidRPr="007A782E" w:rsidRDefault="007A782E" w:rsidP="007A782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1"/>
                <w:szCs w:val="21"/>
                <w:lang w:eastAsia="es-MX"/>
              </w:rPr>
            </w:pPr>
            <w:r w:rsidRPr="007A782E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>Sensibilizar al tutor sobre la importancia de la gestión administrativa como apoyo en el acompañamiento con el educando.</w:t>
            </w:r>
          </w:p>
          <w:p w:rsidR="00B85A7B" w:rsidRPr="004B7637" w:rsidRDefault="00B85A7B" w:rsidP="00E8143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</w:p>
        </w:tc>
      </w:tr>
    </w:tbl>
    <w:p w:rsidR="00BC0A47" w:rsidRDefault="00BC0A47" w:rsidP="00F25640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78459F" w:rsidRDefault="0078459F" w:rsidP="00F25640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78459F" w:rsidRPr="0078459F" w:rsidRDefault="00B85A7B" w:rsidP="00F25640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726F1C">
        <w:rPr>
          <w:rFonts w:ascii="Arial" w:hAnsi="Arial" w:cs="Arial"/>
          <w:b/>
          <w:sz w:val="21"/>
          <w:szCs w:val="21"/>
          <w:shd w:val="clear" w:color="auto" w:fill="FFFFFF"/>
        </w:rPr>
        <w:t>Introducción a la actividad</w:t>
      </w:r>
      <w:r w:rsidRPr="00726F1C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</w:p>
    <w:p w:rsidR="0078459F" w:rsidRPr="007A782E" w:rsidRDefault="007A782E" w:rsidP="00A71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A782E">
        <w:rPr>
          <w:rFonts w:ascii="Arial" w:hAnsi="Arial" w:cs="Arial"/>
          <w:color w:val="000000"/>
          <w:sz w:val="21"/>
          <w:szCs w:val="21"/>
          <w:shd w:val="clear" w:color="auto" w:fill="FFFFFF"/>
        </w:rPr>
        <w:t>Para una sana convivencia la comunidad universitaria debe conocer y respetar la normatividad institucional tomando como base la filosofía institucional.</w:t>
      </w:r>
    </w:p>
    <w:p w:rsidR="007A782E" w:rsidRDefault="007A782E" w:rsidP="00726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lang w:eastAsia="es-MX"/>
        </w:rPr>
      </w:pPr>
    </w:p>
    <w:p w:rsidR="00291DA1" w:rsidRPr="00E8746F" w:rsidRDefault="007A782E" w:rsidP="00726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lang w:eastAsia="es-MX"/>
        </w:rPr>
      </w:pPr>
      <w:r>
        <w:rPr>
          <w:rFonts w:ascii="Arial" w:eastAsia="Times New Roman" w:hAnsi="Arial" w:cs="Arial"/>
          <w:b/>
          <w:bCs/>
          <w:sz w:val="21"/>
          <w:lang w:eastAsia="es-MX"/>
        </w:rPr>
        <w:t>Instrucciones:</w:t>
      </w:r>
    </w:p>
    <w:p w:rsidR="0078459F" w:rsidRPr="007A782E" w:rsidRDefault="007A782E" w:rsidP="00E8746F">
      <w:pPr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A782E">
        <w:rPr>
          <w:rFonts w:ascii="Arial" w:hAnsi="Arial" w:cs="Arial"/>
          <w:sz w:val="21"/>
          <w:szCs w:val="21"/>
          <w:shd w:val="clear" w:color="auto" w:fill="FFFFFF"/>
        </w:rPr>
        <w:t>1. Investigue en el manual del académico o en cualquier otra fuente de consulta (no olvide citar la fuente utilizada) los siguientes puntos.</w:t>
      </w:r>
      <w:r w:rsidRPr="007A782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  <w:shd w:val="clear" w:color="auto" w:fill="FFFFFF"/>
        </w:rPr>
        <w:t>1. ¿Cuáles son las responsabilidades y funciones del académico?</w:t>
      </w:r>
      <w:r w:rsidRPr="007A782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  <w:shd w:val="clear" w:color="auto" w:fill="FFFFFF"/>
        </w:rPr>
        <w:t>2. ¿Cuál es el reglamento que tiene que seguir el profesor?</w:t>
      </w:r>
      <w:r w:rsidRPr="007A782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  <w:shd w:val="clear" w:color="auto" w:fill="FFFFFF"/>
        </w:rPr>
        <w:t>3. ¿Cuáles son los principales derechos del docente en esta universidad?</w:t>
      </w:r>
      <w:r w:rsidRPr="007A782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  <w:shd w:val="clear" w:color="auto" w:fill="FFFFFF"/>
        </w:rPr>
        <w:t>4. Vea el siguiente video (para ver el video copie la liga y péguela en una nueva pestaña de internet:</w:t>
      </w:r>
      <w:r w:rsidRPr="007A782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  <w:shd w:val="clear" w:color="auto" w:fill="FFFFFF"/>
        </w:rPr>
        <w:t>https://www.youtube.com/watch?v=6dGaefzoVqc</w:t>
      </w:r>
      <w:r w:rsidRPr="007A782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  <w:shd w:val="clear" w:color="auto" w:fill="FFFFFF"/>
        </w:rPr>
        <w:t>5. Elabore una reflexión sobre su labor como docente, así como su propuesta para mejorar el desempeño del docente en la Universidad Guadalajara Lamar.</w:t>
      </w:r>
      <w:r w:rsidRPr="007A782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</w:rPr>
        <w:br/>
      </w:r>
      <w:r w:rsidRPr="007A782E">
        <w:rPr>
          <w:rFonts w:ascii="Arial" w:hAnsi="Arial" w:cs="Arial"/>
          <w:sz w:val="21"/>
          <w:szCs w:val="21"/>
          <w:shd w:val="clear" w:color="auto" w:fill="FFFFFF"/>
        </w:rPr>
        <w:t>Integre toda la información en un sólo documento.</w:t>
      </w:r>
      <w:r w:rsidRPr="007A782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7A782E" w:rsidRPr="007A782E" w:rsidRDefault="007A782E" w:rsidP="00DD45A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lastRenderedPageBreak/>
        <w:t xml:space="preserve">1.- </w:t>
      </w:r>
      <w:r w:rsidRPr="007A782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¿Cuáles son las responsabilidades </w:t>
      </w:r>
      <w:r w:rsidRPr="00DD45A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y funciones </w:t>
      </w:r>
      <w:r w:rsidRPr="007A782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académicas?</w:t>
      </w:r>
    </w:p>
    <w:p w:rsidR="007A782E" w:rsidRPr="007A782E" w:rsidRDefault="007A782E" w:rsidP="00DD45AE">
      <w:pPr>
        <w:shd w:val="clear" w:color="auto" w:fill="FFFFFF"/>
        <w:spacing w:after="360" w:line="27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7A782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:rsidR="007A782E" w:rsidRPr="007A782E" w:rsidRDefault="007A782E" w:rsidP="00DD45AE">
      <w:pPr>
        <w:shd w:val="clear" w:color="auto" w:fill="FFFFFF"/>
        <w:spacing w:after="360" w:line="27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7A782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Son aquellas vinculadas al estudio de las materias. Las llamamos responsabilidades dado que dependen de los estudiantes y del compromiso que tengan con su proyecto de estudio.</w:t>
      </w:r>
    </w:p>
    <w:p w:rsidR="007A782E" w:rsidRPr="007A782E" w:rsidRDefault="007A782E" w:rsidP="00DD45AE">
      <w:pPr>
        <w:numPr>
          <w:ilvl w:val="0"/>
          <w:numId w:val="1"/>
        </w:numPr>
        <w:shd w:val="clear" w:color="auto" w:fill="FFFFFF"/>
        <w:spacing w:after="0" w:line="272" w:lineRule="atLeast"/>
        <w:ind w:left="360" w:right="36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7A782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Conocer el calendario académico que se difunde</w:t>
      </w: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</w:t>
      </w:r>
    </w:p>
    <w:p w:rsidR="007A782E" w:rsidRPr="007A782E" w:rsidRDefault="007A782E" w:rsidP="00DD45AE">
      <w:pPr>
        <w:numPr>
          <w:ilvl w:val="0"/>
          <w:numId w:val="1"/>
        </w:numPr>
        <w:shd w:val="clear" w:color="auto" w:fill="FFFFFF"/>
        <w:spacing w:after="0" w:line="272" w:lineRule="atLeast"/>
        <w:ind w:left="360" w:right="36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7A782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Estar atentos al inicio de las actividades virtuales y presenciales de las materias.</w:t>
      </w:r>
    </w:p>
    <w:p w:rsidR="007A782E" w:rsidRPr="007A782E" w:rsidRDefault="007A782E" w:rsidP="00DD45AE">
      <w:pPr>
        <w:numPr>
          <w:ilvl w:val="0"/>
          <w:numId w:val="1"/>
        </w:numPr>
        <w:shd w:val="clear" w:color="auto" w:fill="FFFFFF"/>
        <w:spacing w:after="0" w:line="272" w:lineRule="atLeast"/>
        <w:ind w:left="360" w:right="36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7A782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Preparar los exámenes con el programa vigente de cada materia.</w:t>
      </w:r>
    </w:p>
    <w:p w:rsidR="007A782E" w:rsidRPr="007A782E" w:rsidRDefault="007A782E" w:rsidP="00DD45AE">
      <w:pPr>
        <w:numPr>
          <w:ilvl w:val="0"/>
          <w:numId w:val="1"/>
        </w:numPr>
        <w:shd w:val="clear" w:color="auto" w:fill="FFFFFF"/>
        <w:spacing w:after="0" w:line="272" w:lineRule="atLeast"/>
        <w:ind w:left="360" w:right="36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7A782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Conocer y estudiar los temas que se evalúan en cada examen.</w:t>
      </w:r>
    </w:p>
    <w:p w:rsidR="007A782E" w:rsidRPr="007A782E" w:rsidRDefault="007A782E" w:rsidP="00DD45AE">
      <w:pPr>
        <w:numPr>
          <w:ilvl w:val="0"/>
          <w:numId w:val="1"/>
        </w:numPr>
        <w:shd w:val="clear" w:color="auto" w:fill="FFFFFF"/>
        <w:spacing w:after="0" w:line="272" w:lineRule="atLeast"/>
        <w:ind w:left="360" w:right="36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7A782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Utilizar los materiales de estudio correspondientes.</w:t>
      </w:r>
    </w:p>
    <w:p w:rsidR="007A782E" w:rsidRPr="00DD45AE" w:rsidRDefault="007A782E" w:rsidP="00DD45AE">
      <w:pPr>
        <w:numPr>
          <w:ilvl w:val="0"/>
          <w:numId w:val="1"/>
        </w:numPr>
        <w:shd w:val="clear" w:color="auto" w:fill="FFFFFF"/>
        <w:spacing w:after="0" w:line="272" w:lineRule="atLeast"/>
        <w:ind w:left="360" w:right="36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7A782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Tomar contacto con los docentes de las materias y conocer los recursos disponibles.</w:t>
      </w:r>
    </w:p>
    <w:p w:rsidR="007A782E" w:rsidRPr="00DD45AE" w:rsidRDefault="007A782E" w:rsidP="00DD45AE">
      <w:pPr>
        <w:numPr>
          <w:ilvl w:val="0"/>
          <w:numId w:val="1"/>
        </w:numPr>
        <w:shd w:val="clear" w:color="auto" w:fill="FFFFFF"/>
        <w:spacing w:after="0" w:line="272" w:lineRule="atLeast"/>
        <w:ind w:left="360" w:right="36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hAnsi="Arial" w:cs="Arial"/>
          <w:color w:val="303030"/>
          <w:sz w:val="21"/>
          <w:szCs w:val="21"/>
          <w:shd w:val="clear" w:color="auto" w:fill="FEFEFE"/>
        </w:rPr>
        <w:t>Orientar a los estudiantes en el desarrollo de sus estudios y hacia las actividades complementarias y seminarios que les convengan de acuerdo con sus intereses y con el programa de estudios, así como dirigirlos hacia los académicos con los que podrían interactuar provechosamente.</w:t>
      </w:r>
    </w:p>
    <w:p w:rsidR="007A782E" w:rsidRPr="007A782E" w:rsidRDefault="007A782E" w:rsidP="00DD45AE">
      <w:pPr>
        <w:shd w:val="clear" w:color="auto" w:fill="FFFFFF"/>
        <w:spacing w:after="0" w:line="272" w:lineRule="atLeast"/>
        <w:ind w:left="360" w:right="36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:rsidR="007A782E" w:rsidRPr="00DD45AE" w:rsidRDefault="007A782E" w:rsidP="00DD45AE">
      <w:pPr>
        <w:jc w:val="both"/>
        <w:rPr>
          <w:rFonts w:ascii="Arial" w:hAnsi="Arial" w:cs="Arial"/>
          <w:sz w:val="21"/>
          <w:szCs w:val="21"/>
        </w:rPr>
      </w:pPr>
      <w:r w:rsidRPr="00DD45AE">
        <w:rPr>
          <w:rFonts w:ascii="Arial" w:hAnsi="Arial" w:cs="Arial"/>
          <w:sz w:val="21"/>
          <w:szCs w:val="21"/>
        </w:rPr>
        <w:t>El ser docente universitario implica una serie de aspectos que resultan muy importantes a realizar dentro de sus actividades académicas. El trabajo frente a grupo, es una de tantas actividades que los docentes universitarios llevamos a cabo. Presentemos un panorama más completo de las funciones académicas.</w:t>
      </w: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  <w:r w:rsidRPr="00DD45AE">
        <w:rPr>
          <w:rFonts w:ascii="Arial" w:hAnsi="Arial" w:cs="Arial"/>
          <w:sz w:val="21"/>
          <w:szCs w:val="21"/>
        </w:rPr>
        <w:t>Así, los profesores realizan actividades de planeación de su actividad docente, que incluya, entre otros, los siguientes productos: 1. Registro de avance programático 2. Elementos de evaluación 3. Técnicas didácticas 4. Uso de material didáctico 5. Proyectos específicos 6. Otros</w:t>
      </w:r>
      <w:r w:rsidRPr="00DD45AE">
        <w:rPr>
          <w:rFonts w:ascii="Arial" w:hAnsi="Arial" w:cs="Arial"/>
          <w:sz w:val="21"/>
          <w:szCs w:val="21"/>
        </w:rPr>
        <w:t>.</w:t>
      </w: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  <w:r w:rsidRPr="00DD45AE">
        <w:rPr>
          <w:rFonts w:ascii="Arial" w:hAnsi="Arial" w:cs="Arial"/>
          <w:sz w:val="21"/>
          <w:szCs w:val="21"/>
        </w:rPr>
        <w:t>Adicionalmente, se promueve la participación de los profesores en grupos colegiados para la revisión y actualización de los planes y programas de estudio, proponiendo modificaciones a los temarios, presentando modalidades didácticas, creación de módulos de asignaturas y otros. En su caso, forma parte de grupos colegiados tales como colegios de profesores, consejos técnicos o comités de carrera. Participa en la realización de talleres, clase de ejercicios, asesoría y otras actividades extracurriculares en beneficio directo de los alumnos. Dirección de tesis. Este es un punto muy importante, ya que su ejecución contribuye a que un mayor número posible de estudiantes obtengan su título como ingenieros. Fungir como coordinador de asignaturas afines a su área de conocimiento, con el fin de que, a través de un trabajo colegiado, se elaboren propuestas para el mejoramiento de la docencia. También es factible participar en la impartición de cursos de educación continua.</w:t>
      </w: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DD45AE" w:rsidRDefault="00DD45AE" w:rsidP="00DD45AE">
      <w:pPr>
        <w:jc w:val="both"/>
        <w:rPr>
          <w:rFonts w:ascii="Arial" w:hAnsi="Arial" w:cs="Arial"/>
          <w:sz w:val="21"/>
          <w:szCs w:val="21"/>
        </w:rPr>
      </w:pPr>
    </w:p>
    <w:p w:rsidR="00DD45AE" w:rsidRPr="00DD45AE" w:rsidRDefault="00DD45AE" w:rsidP="00DD45AE">
      <w:pPr>
        <w:jc w:val="center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b/>
          <w:sz w:val="21"/>
          <w:szCs w:val="21"/>
        </w:rPr>
      </w:pPr>
      <w:r w:rsidRPr="00DD45AE">
        <w:rPr>
          <w:rFonts w:ascii="Arial" w:hAnsi="Arial" w:cs="Arial"/>
          <w:b/>
          <w:sz w:val="21"/>
          <w:szCs w:val="21"/>
          <w:shd w:val="clear" w:color="auto" w:fill="FFFFFF"/>
        </w:rPr>
        <w:lastRenderedPageBreak/>
        <w:t>2. ¿Cuál es el reglamento que tiene que seguir el profesor?</w:t>
      </w:r>
      <w:r w:rsidRPr="00DD45AE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Pr="00DD45AE">
        <w:rPr>
          <w:rFonts w:ascii="Arial" w:hAnsi="Arial" w:cs="Arial"/>
          <w:b/>
          <w:sz w:val="21"/>
          <w:szCs w:val="21"/>
        </w:rPr>
        <w:br/>
      </w:r>
    </w:p>
    <w:p w:rsidR="00D90D5B" w:rsidRPr="00DD45AE" w:rsidRDefault="007A782E" w:rsidP="00DD45AE">
      <w:pPr>
        <w:jc w:val="both"/>
        <w:rPr>
          <w:rFonts w:ascii="Arial" w:hAnsi="Arial" w:cs="Arial"/>
          <w:sz w:val="21"/>
          <w:szCs w:val="21"/>
        </w:rPr>
      </w:pPr>
      <w:r w:rsidRPr="00DD45AE">
        <w:rPr>
          <w:rFonts w:ascii="Arial" w:hAnsi="Arial" w:cs="Arial"/>
          <w:sz w:val="21"/>
          <w:szCs w:val="21"/>
        </w:rPr>
        <w:t>Las funciones de los docentes universitarios están regidas por la legislación universitaria en sus diferentes reglamentos, estatutos y demás. Sin embargo, el motivo fundamental que los mueve a realizarlas, está en relación directa con el compromiso contraído con las instituciones educativas, representadas por los alumnos y colegas, así como el país entero.</w:t>
      </w:r>
      <w:r w:rsidR="00587F7A" w:rsidRPr="00DD45AE">
        <w:rPr>
          <w:rFonts w:ascii="Arial" w:hAnsi="Arial" w:cs="Arial"/>
          <w:sz w:val="21"/>
          <w:szCs w:val="21"/>
        </w:rPr>
        <w:t xml:space="preserve"> En este caso, se deberá seguir al pie de la letra el </w:t>
      </w:r>
      <w:r w:rsidR="00587F7A" w:rsidRPr="00DD45AE">
        <w:rPr>
          <w:rFonts w:ascii="Arial" w:hAnsi="Arial" w:cs="Arial"/>
          <w:b/>
          <w:sz w:val="21"/>
          <w:szCs w:val="21"/>
          <w:u w:val="single"/>
        </w:rPr>
        <w:t xml:space="preserve">Manual del Académico </w:t>
      </w:r>
      <w:r w:rsidR="00CA29E6" w:rsidRPr="00DD45AE">
        <w:rPr>
          <w:rFonts w:ascii="Arial" w:hAnsi="Arial" w:cs="Arial"/>
          <w:b/>
          <w:sz w:val="21"/>
          <w:szCs w:val="21"/>
          <w:u w:val="single"/>
        </w:rPr>
        <w:t>LAMAR,</w:t>
      </w:r>
      <w:r w:rsidR="00587F7A" w:rsidRPr="00DD45AE">
        <w:rPr>
          <w:rFonts w:ascii="Arial" w:hAnsi="Arial" w:cs="Arial"/>
          <w:sz w:val="21"/>
          <w:szCs w:val="21"/>
        </w:rPr>
        <w:t xml:space="preserve"> así como conocer el Manual del alumno visto en temas anteriores.</w:t>
      </w:r>
    </w:p>
    <w:p w:rsidR="007A782E" w:rsidRPr="00DD45AE" w:rsidRDefault="007A782E" w:rsidP="00DD45AE">
      <w:pPr>
        <w:jc w:val="both"/>
        <w:rPr>
          <w:rFonts w:ascii="Arial" w:hAnsi="Arial" w:cs="Arial"/>
          <w:sz w:val="21"/>
          <w:szCs w:val="21"/>
        </w:rPr>
      </w:pPr>
      <w:r w:rsidRPr="00DD45AE">
        <w:rPr>
          <w:rFonts w:ascii="Arial" w:hAnsi="Arial" w:cs="Arial"/>
          <w:sz w:val="21"/>
          <w:szCs w:val="21"/>
        </w:rPr>
        <w:t>La docencia como actividad organizada requiere de una instrumentación que se da a nivel institucional, en cada entidad académica y en cada aula o espacio académico en donde interactúan un profesor y sus alumnos. Entre los elementos y factores de carácter instrumental y metodológico que deben tenerse en cuenta, se pueden identificar los distintos objetivos de la tarea educativa, sistemas, métodos y técnicas de la administración educativa; la organización académica; la investigación educativa; la planeación y programación de la enseñanza; la evaluación institucional y curricular; así como los diversos tipos de recursos físicos y materiales que forman parte del proceso.</w:t>
      </w:r>
    </w:p>
    <w:p w:rsidR="007A782E" w:rsidRPr="00DD45AE" w:rsidRDefault="007A782E" w:rsidP="00DD45AE">
      <w:pPr>
        <w:jc w:val="both"/>
        <w:rPr>
          <w:rFonts w:ascii="Arial" w:hAnsi="Arial" w:cs="Arial"/>
          <w:sz w:val="21"/>
          <w:szCs w:val="21"/>
        </w:rPr>
      </w:pPr>
      <w:r w:rsidRPr="00DD45AE">
        <w:rPr>
          <w:rFonts w:ascii="Arial" w:hAnsi="Arial" w:cs="Arial"/>
          <w:sz w:val="21"/>
          <w:szCs w:val="21"/>
        </w:rPr>
        <w:t>La expresión formal y escrita de este proceso se concreta en los diversos planes y programas de estudio de los diferentes niveles y áreas de conocimiento que se imparten dentro de la Universidad. En aquéllos se define la responsabilidad social, personal y académica del estudiante, así como las necesidades a las que el egresado debe responder. A partir de estos planteamientos, se derivan en el ámbito metodológico los criterios didácticos, tanto en relación con la adquisición de habilidades, conocimientos y actitudes, como en lo que se refiere a los medios que se utilizan, la relación entre la enseñanza teórica y práctica y la vinculación del proceso educativo con las formas de la práctica social del egresado. Finalmente, en los planes y programas de estudio se abordan los criterios pedagógicos en relación con el nivel de participación de profesores y alumnos, y con las formas de evaluación y seguimiento académico.</w:t>
      </w:r>
    </w:p>
    <w:p w:rsidR="007A782E" w:rsidRPr="00DD45AE" w:rsidRDefault="007A782E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DD45AE" w:rsidRPr="00DD45AE" w:rsidRDefault="00DD45AE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7A782E" w:rsidRPr="00DD45AE" w:rsidRDefault="00587F7A" w:rsidP="00DD45AE">
      <w:pPr>
        <w:jc w:val="both"/>
        <w:rPr>
          <w:rFonts w:ascii="Arial" w:hAnsi="Arial" w:cs="Arial"/>
          <w:b/>
          <w:sz w:val="21"/>
          <w:szCs w:val="21"/>
        </w:rPr>
      </w:pPr>
      <w:r w:rsidRPr="00DD45AE">
        <w:rPr>
          <w:rFonts w:ascii="Arial" w:hAnsi="Arial" w:cs="Arial"/>
          <w:b/>
          <w:sz w:val="21"/>
          <w:szCs w:val="21"/>
          <w:shd w:val="clear" w:color="auto" w:fill="FFFFFF"/>
        </w:rPr>
        <w:lastRenderedPageBreak/>
        <w:t>3. ¿Cuáles son los principales derechos del docente en esta universidad?</w:t>
      </w:r>
      <w:r w:rsidRPr="00DD45AE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Pr="00DD45AE">
        <w:rPr>
          <w:rFonts w:ascii="Arial" w:hAnsi="Arial" w:cs="Arial"/>
          <w:b/>
          <w:sz w:val="21"/>
          <w:szCs w:val="21"/>
        </w:rPr>
        <w:br/>
      </w:r>
    </w:p>
    <w:p w:rsidR="00DD45AE" w:rsidRPr="00DD45AE" w:rsidRDefault="00DD45AE" w:rsidP="00DD45AE">
      <w:pPr>
        <w:numPr>
          <w:ilvl w:val="0"/>
          <w:numId w:val="2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En general los derechos del personal docente están cobijados por los ordenamientos de las leyes laborales y educativas. Entre otros, los docentes tienen </w:t>
      </w:r>
      <w:r w:rsidRPr="00DD45A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DERECHO </w:t>
      </w: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a:</w:t>
      </w:r>
    </w:p>
    <w:p w:rsidR="00DD45AE" w:rsidRPr="00DD45AE" w:rsidRDefault="00DD45AE" w:rsidP="00DD45AE">
      <w:pPr>
        <w:numPr>
          <w:ilvl w:val="1"/>
          <w:numId w:val="2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Ser respetados por los alumnos, los padres y demás personal de la Institución.</w:t>
      </w:r>
    </w:p>
    <w:p w:rsidR="00DD45AE" w:rsidRPr="00DD45AE" w:rsidRDefault="00DD45AE" w:rsidP="00DD45AE">
      <w:pPr>
        <w:numPr>
          <w:ilvl w:val="1"/>
          <w:numId w:val="2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Ser escuchados por los alumnos, por sus padres y representantes y por el personal de la Institución.</w:t>
      </w:r>
    </w:p>
    <w:p w:rsidR="00DD45AE" w:rsidRPr="00DD45AE" w:rsidRDefault="00DD45AE" w:rsidP="00DD45AE">
      <w:pPr>
        <w:numPr>
          <w:ilvl w:val="1"/>
          <w:numId w:val="2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Modificar el desarrollo y presentación del programa académico, de acuerdo con la comprensión del mismo, con los procesos de aprendizaje involucrados y en el diseño curricular de la institución, previo análisis y consulta con la Dirección y Coordinación Académica.</w:t>
      </w:r>
    </w:p>
    <w:p w:rsidR="00DD45AE" w:rsidRPr="00DD45AE" w:rsidRDefault="00DD45AE" w:rsidP="00DD45AE">
      <w:pPr>
        <w:numPr>
          <w:ilvl w:val="1"/>
          <w:numId w:val="2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Tomar decisiones, disciplinarias y/o académicas, autónomas, de conformidad con el Manual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del Académico</w:t>
      </w: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 Como parte de este proceso, desarrollar estrategias para mantener el orden y la coherencia en su actividad; exigir la presentación de las evaluaciones programadas y un comportamiento adecuado durante las actividades internas o externas a las clases, y evaluar cuando lo considere pertinente.</w:t>
      </w:r>
    </w:p>
    <w:p w:rsidR="00DD45AE" w:rsidRPr="00DD45AE" w:rsidRDefault="00DD45AE" w:rsidP="00DD45AE">
      <w:pPr>
        <w:numPr>
          <w:ilvl w:val="1"/>
          <w:numId w:val="2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Participar en los programas de actualización académica que ofrezca o promueva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la Universidad</w:t>
      </w: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</w:t>
      </w:r>
    </w:p>
    <w:p w:rsidR="00DD45AE" w:rsidRPr="00DD45AE" w:rsidRDefault="00DD45AE" w:rsidP="00DD45AE">
      <w:pPr>
        <w:numPr>
          <w:ilvl w:val="1"/>
          <w:numId w:val="2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Recibir retroalimentación con base en los procesos de evaluación de desempeño para elaborar su plan de mejoramiento.</w:t>
      </w:r>
    </w:p>
    <w:p w:rsidR="00DD45AE" w:rsidRPr="00DD45AE" w:rsidRDefault="00DD45AE" w:rsidP="00DD45AE">
      <w:pPr>
        <w:shd w:val="clear" w:color="auto" w:fill="F9FAFB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:rsidR="00DD45AE" w:rsidRDefault="00DD45AE" w:rsidP="00DD45AE">
      <w:pPr>
        <w:numPr>
          <w:ilvl w:val="0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Las responsabilidades y obligaciones de los docentes están contenidas en el contrato laboral y en su perfil del cargo. Entre otros, los docentes tienen el </w:t>
      </w:r>
      <w:r w:rsidRPr="00DD45A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DEBER</w:t>
      </w: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de:</w:t>
      </w:r>
    </w:p>
    <w:p w:rsidR="00DD45AE" w:rsidRPr="00DD45AE" w:rsidRDefault="00DD45AE" w:rsidP="00DD45AE">
      <w:p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Actuar de acuerdo con lo estipulado en el Perfil del puesto de trabajo correspondiente y en las cláusulas del contrato.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Cumplir con el manual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del Académico. (horarios, puntualidad</w:t>
      </w: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 presencia, etc.),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Hacer cumplir las normas del Manua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</w:t>
      </w: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 tanto dentro como fuera de la Institución.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Comprometerse con los Alumnos en su formación integral. Cuidar y proteger a los alumnos y dar buen trato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Respetar a sus compañeros en su Persona y en su labor siendo leales, honestos, responsables, tolerantes y éticos.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Favorecer los valores de la institución, fomentando la colaboración y críticas constructivas que favorezcan el buen nombre de la misma.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Prestar la colaboración en el reemplazo de cualquier profesor en labores alternas por ausencia temporal según lo disponga la Coordinación Académica o la Dirección.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lastRenderedPageBreak/>
        <w:t>Guardar estricta reserva de toda información que llegue a su conocimiento en razón de su empleo u oficio y que sea de naturaleza confidencial.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No verse involucrado en actividades que vayan en contra de los principios y valores promovidos por la institución.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Desarrollar estrategias para mantener el orden y la coherencia en su actividad; exigir la presentación de las evaluaciones programadas y un comportamiento adecuado durante las actividades internas o externas a las clases, y evaluar cuando lo considere pertinente.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Estar en permanente actualización profesional.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Participar de manera comprometida en los programas de actualización académica q</w:t>
      </w:r>
      <w:r w:rsidR="00E53A11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ue ofrezca, diseñe y/o promueva.</w:t>
      </w:r>
    </w:p>
    <w:p w:rsidR="00E53A11" w:rsidRPr="00DD45AE" w:rsidRDefault="00DD45AE" w:rsidP="00E53A11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Mantener la coherencia entre el ejercicio profe</w:t>
      </w:r>
      <w:r w:rsidR="00E53A11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sional y el proyecto pedagógico.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Esforzarse en mantener un alto nivel académico en su área y cumplir con los programas y planes de estudio propuestos.</w:t>
      </w:r>
    </w:p>
    <w:p w:rsidR="00DD45AE" w:rsidRPr="00DD45AE" w:rsidRDefault="00DD45AE" w:rsidP="00DD45AE">
      <w:pPr>
        <w:numPr>
          <w:ilvl w:val="1"/>
          <w:numId w:val="3"/>
        </w:numPr>
        <w:shd w:val="clear" w:color="auto" w:fill="F9FAFB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Solicitar retroalimentación con base en los procesos de evaluación de desempeño para elaborar su plan de mejoramiento.</w:t>
      </w: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DD45AE" w:rsidRPr="00DD45AE" w:rsidRDefault="00DD45AE" w:rsidP="00DD45AE">
      <w:pPr>
        <w:jc w:val="both"/>
        <w:rPr>
          <w:rFonts w:ascii="Arial" w:hAnsi="Arial" w:cs="Arial"/>
          <w:sz w:val="21"/>
          <w:szCs w:val="21"/>
        </w:rPr>
      </w:pPr>
    </w:p>
    <w:p w:rsidR="00587F7A" w:rsidRDefault="00587F7A" w:rsidP="00DD45AE">
      <w:pPr>
        <w:jc w:val="both"/>
        <w:rPr>
          <w:rFonts w:ascii="Arial" w:hAnsi="Arial" w:cs="Arial"/>
          <w:sz w:val="21"/>
          <w:szCs w:val="21"/>
        </w:rPr>
      </w:pPr>
    </w:p>
    <w:p w:rsidR="00E53A11" w:rsidRDefault="00E53A11" w:rsidP="00DD45AE">
      <w:pPr>
        <w:jc w:val="both"/>
        <w:rPr>
          <w:rFonts w:ascii="Arial" w:hAnsi="Arial" w:cs="Arial"/>
          <w:sz w:val="21"/>
          <w:szCs w:val="21"/>
        </w:rPr>
      </w:pPr>
    </w:p>
    <w:p w:rsidR="00E53A11" w:rsidRDefault="00E53A11" w:rsidP="00DD45AE">
      <w:pPr>
        <w:jc w:val="both"/>
        <w:rPr>
          <w:rFonts w:ascii="Arial" w:hAnsi="Arial" w:cs="Arial"/>
          <w:sz w:val="21"/>
          <w:szCs w:val="21"/>
        </w:rPr>
      </w:pPr>
    </w:p>
    <w:p w:rsidR="00E53A11" w:rsidRPr="00DD45AE" w:rsidRDefault="00E53A11" w:rsidP="00DD45AE">
      <w:pPr>
        <w:jc w:val="both"/>
        <w:rPr>
          <w:rFonts w:ascii="Arial" w:hAnsi="Arial" w:cs="Arial"/>
          <w:sz w:val="21"/>
          <w:szCs w:val="21"/>
        </w:rPr>
      </w:pPr>
    </w:p>
    <w:p w:rsidR="007A782E" w:rsidRPr="007A782E" w:rsidRDefault="007A782E" w:rsidP="00DD45A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</w:pPr>
      <w:r w:rsidRPr="00DD45A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lastRenderedPageBreak/>
        <w:t>5</w:t>
      </w:r>
      <w:r w:rsidRPr="00DD45A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.- </w:t>
      </w:r>
      <w:r w:rsidRPr="00DD45A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Reflexión</w:t>
      </w:r>
      <w:r w:rsidR="00B553D3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y Propuestas</w:t>
      </w:r>
    </w:p>
    <w:p w:rsidR="007A782E" w:rsidRPr="00DD45AE" w:rsidRDefault="007A782E" w:rsidP="00DD45AE">
      <w:pPr>
        <w:jc w:val="both"/>
        <w:rPr>
          <w:rFonts w:ascii="Arial" w:hAnsi="Arial" w:cs="Arial"/>
          <w:sz w:val="21"/>
          <w:szCs w:val="21"/>
        </w:rPr>
      </w:pPr>
    </w:p>
    <w:p w:rsidR="007A782E" w:rsidRPr="00DD45AE" w:rsidRDefault="007A782E" w:rsidP="00DD45AE">
      <w:pPr>
        <w:jc w:val="both"/>
        <w:rPr>
          <w:rFonts w:ascii="Arial" w:hAnsi="Arial" w:cs="Arial"/>
          <w:sz w:val="21"/>
          <w:szCs w:val="21"/>
        </w:rPr>
      </w:pPr>
      <w:r w:rsidRPr="00DD45AE">
        <w:rPr>
          <w:rFonts w:ascii="Arial" w:hAnsi="Arial" w:cs="Arial"/>
          <w:sz w:val="21"/>
          <w:szCs w:val="21"/>
        </w:rPr>
        <w:t>Como puede apreciarse, los profesores tenemos una enorme responsabilidad, así como una serie de actividades que nos permiten llevar a cabo nuestra función institucional. En la medida que todos participemos, lograremos hacer de nuestros alumnos, persona integras y orientadas hacia el éxito.</w:t>
      </w:r>
    </w:p>
    <w:p w:rsidR="00587F7A" w:rsidRPr="00DD45AE" w:rsidRDefault="00587F7A" w:rsidP="00DD45AE">
      <w:pPr>
        <w:jc w:val="both"/>
        <w:rPr>
          <w:rFonts w:ascii="Arial" w:hAnsi="Arial" w:cs="Arial"/>
          <w:sz w:val="21"/>
          <w:szCs w:val="21"/>
        </w:rPr>
      </w:pPr>
      <w:r w:rsidRPr="00DD45AE">
        <w:rPr>
          <w:rFonts w:ascii="Arial" w:hAnsi="Arial" w:cs="Arial"/>
          <w:sz w:val="21"/>
          <w:szCs w:val="21"/>
        </w:rPr>
        <w:t xml:space="preserve">La actividad docente está regida y orientada por un plan previamente establecido, a partir de un diagnóstico de la situación, donde el docente es capaz de conocer las condiciones iniciales de su grupo, con el fin de analizar los resultados, proponer y llevar a cabo una serie de acciones concretas. </w:t>
      </w:r>
    </w:p>
    <w:p w:rsidR="00587F7A" w:rsidRDefault="00587F7A" w:rsidP="00DD45AE">
      <w:pPr>
        <w:jc w:val="both"/>
        <w:rPr>
          <w:rFonts w:ascii="Arial" w:hAnsi="Arial" w:cs="Arial"/>
          <w:sz w:val="21"/>
          <w:szCs w:val="21"/>
        </w:rPr>
      </w:pPr>
      <w:r w:rsidRPr="00DD45AE">
        <w:rPr>
          <w:rFonts w:ascii="Arial" w:hAnsi="Arial" w:cs="Arial"/>
          <w:sz w:val="21"/>
          <w:szCs w:val="21"/>
        </w:rPr>
        <w:t>Las actividades de planeación consideran a las condiciones de los alumnos en cuanto a antecedentes y métodos de estudio, aprovechamiento del tiempo y otros. La planeación debe concentrarse en aspectos académicos, pero sin perder de vista otros puntos que de una u otra manera influyen en el trabajo docente. Se recomienda que, en primera instancia, todos los profesores de carrera sean coordinadores de las asignaturas que imparten o que sean comunes a cierta área del conocimiento, buscando la participación de la mayor parte de los profesores en actividades de planeación, difusión, intercambio de ideas, experiencias y demás.</w:t>
      </w:r>
    </w:p>
    <w:p w:rsidR="002B69C2" w:rsidRPr="002B69C2" w:rsidRDefault="002B69C2" w:rsidP="002B69C2">
      <w:pPr>
        <w:pStyle w:val="spip"/>
        <w:shd w:val="clear" w:color="auto" w:fill="FFFFFF"/>
        <w:spacing w:before="0" w:beforeAutospacing="0" w:after="180" w:afterAutospacing="0" w:line="302" w:lineRule="atLeast"/>
        <w:ind w:left="15" w:right="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Algunas propuestas serian p</w:t>
      </w:r>
      <w:r w:rsidRPr="002B69C2">
        <w:rPr>
          <w:rFonts w:ascii="Arial" w:hAnsi="Arial" w:cs="Arial"/>
          <w:color w:val="000000"/>
          <w:sz w:val="21"/>
          <w:szCs w:val="21"/>
        </w:rPr>
        <w:t>otenciar el desarrollo de seminarios, grupos de trabajo y proyectos de formación en centros, especialmente los seminarios permanentes.</w:t>
      </w:r>
    </w:p>
    <w:p w:rsidR="002B69C2" w:rsidRPr="002B69C2" w:rsidRDefault="002B69C2" w:rsidP="002B69C2">
      <w:pPr>
        <w:pStyle w:val="spip"/>
        <w:shd w:val="clear" w:color="auto" w:fill="FFFFFF"/>
        <w:spacing w:before="0" w:beforeAutospacing="0" w:after="180" w:afterAutospacing="0" w:line="302" w:lineRule="atLeast"/>
        <w:ind w:left="15" w:right="45"/>
        <w:jc w:val="both"/>
        <w:rPr>
          <w:rFonts w:ascii="Arial" w:hAnsi="Arial" w:cs="Arial"/>
          <w:color w:val="000000"/>
          <w:sz w:val="21"/>
          <w:szCs w:val="21"/>
        </w:rPr>
      </w:pPr>
      <w:r w:rsidRPr="002B69C2">
        <w:rPr>
          <w:rFonts w:ascii="Arial" w:hAnsi="Arial" w:cs="Arial"/>
          <w:color w:val="000000"/>
          <w:sz w:val="21"/>
          <w:szCs w:val="21"/>
        </w:rPr>
        <w:t>Fomentar el desarrollo de proyectos de formación progresivos para que la formación recibida se aplique en el aula. Por ejemplo, de curso a seminario, de seminario a grupo de trabajo permanente, de seminario o grupo de trabajo a proyecto de innovación o proyecto de investigación educativa, de proyecto a publicaciones, talleres y/o ponencias para difundir la experiencia desarrollada. Por ejemplo, un grupo de profesores de un centro elaboran un proyecto de formación para cuatro años; el primer año un curso de formación, al siguiente un seminario, al siguiente un proyecto de innovación educativa (desarrollado a través del seminario o grupo de trabajo) y el último para elaborar el material curricular y difundirlo entre la comunidad escolar. Estos proyectos pueden entre compañeros de un mismo centro o de centros diferentes, e implican un compromiso de formación en una misma línea de trabajo con una clara aplicación al aula.</w:t>
      </w:r>
    </w:p>
    <w:p w:rsidR="002B69C2" w:rsidRPr="002B69C2" w:rsidRDefault="002B69C2" w:rsidP="002B69C2">
      <w:pPr>
        <w:pStyle w:val="spip"/>
        <w:shd w:val="clear" w:color="auto" w:fill="FFFFFF"/>
        <w:spacing w:before="0" w:beforeAutospacing="0" w:after="180" w:afterAutospacing="0" w:line="302" w:lineRule="atLeast"/>
        <w:ind w:left="15" w:right="45"/>
        <w:jc w:val="both"/>
        <w:rPr>
          <w:rFonts w:ascii="Arial" w:hAnsi="Arial" w:cs="Arial"/>
          <w:color w:val="000000"/>
          <w:sz w:val="21"/>
          <w:szCs w:val="21"/>
        </w:rPr>
      </w:pPr>
      <w:r w:rsidRPr="002B69C2">
        <w:rPr>
          <w:rFonts w:ascii="Arial" w:hAnsi="Arial" w:cs="Arial"/>
          <w:color w:val="000000"/>
          <w:sz w:val="21"/>
          <w:szCs w:val="21"/>
        </w:rPr>
        <w:t>Potenciar y ampliar las convocatorias de proyectos de innovación educativa.</w:t>
      </w:r>
    </w:p>
    <w:p w:rsidR="002B69C2" w:rsidRDefault="002B69C2" w:rsidP="00DD45AE">
      <w:pPr>
        <w:jc w:val="both"/>
        <w:rPr>
          <w:rFonts w:ascii="Arial" w:hAnsi="Arial" w:cs="Arial"/>
          <w:sz w:val="21"/>
          <w:szCs w:val="21"/>
        </w:rPr>
      </w:pPr>
      <w:r w:rsidRPr="002B69C2">
        <w:rPr>
          <w:rFonts w:ascii="Arial" w:hAnsi="Arial" w:cs="Arial"/>
          <w:sz w:val="21"/>
          <w:szCs w:val="21"/>
        </w:rPr>
        <w:t xml:space="preserve">La participación dinámica de los docentes en cada una de las actividades propuestas generaría un fuerte impulso </w:t>
      </w:r>
      <w:r w:rsidRPr="002B69C2">
        <w:rPr>
          <w:rFonts w:ascii="Arial" w:hAnsi="Arial" w:cs="Arial"/>
          <w:sz w:val="21"/>
          <w:szCs w:val="21"/>
        </w:rPr>
        <w:t>educativo</w:t>
      </w:r>
      <w:r w:rsidRPr="002B69C2">
        <w:rPr>
          <w:rFonts w:ascii="Arial" w:hAnsi="Arial" w:cs="Arial"/>
          <w:sz w:val="21"/>
          <w:szCs w:val="21"/>
        </w:rPr>
        <w:t xml:space="preserve"> y permitiría asumir más eficientemente la responsabilidad de los profesores con la sociedad.</w:t>
      </w:r>
    </w:p>
    <w:p w:rsidR="004F0B74" w:rsidRDefault="004F0B74" w:rsidP="00DD45AE">
      <w:pPr>
        <w:jc w:val="both"/>
        <w:rPr>
          <w:rFonts w:ascii="Arial" w:hAnsi="Arial" w:cs="Arial"/>
          <w:b/>
          <w:sz w:val="21"/>
          <w:szCs w:val="21"/>
        </w:rPr>
      </w:pPr>
      <w:r w:rsidRPr="004F0B74">
        <w:rPr>
          <w:rFonts w:ascii="Arial" w:hAnsi="Arial" w:cs="Arial"/>
          <w:b/>
          <w:sz w:val="21"/>
          <w:szCs w:val="21"/>
        </w:rPr>
        <w:t>MANUAL DEL ACADEMICO LAMAR.</w:t>
      </w:r>
    </w:p>
    <w:p w:rsidR="004F0B74" w:rsidRDefault="004F0B74" w:rsidP="00DD45AE">
      <w:p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4F0B74">
        <w:rPr>
          <w:rFonts w:ascii="Arial" w:hAnsi="Arial" w:cs="Arial"/>
          <w:b/>
          <w:sz w:val="21"/>
          <w:szCs w:val="21"/>
          <w:shd w:val="clear" w:color="auto" w:fill="FFFFFF"/>
        </w:rPr>
        <w:t>http://portal.lamar.edu.mx/portal/</w:t>
      </w:r>
      <w:bookmarkStart w:id="0" w:name="_GoBack"/>
      <w:bookmarkEnd w:id="0"/>
    </w:p>
    <w:p w:rsidR="004F0B74" w:rsidRPr="004F0B74" w:rsidRDefault="004F0B74" w:rsidP="00DD45AE">
      <w:p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4F0B74">
        <w:rPr>
          <w:rFonts w:ascii="Arial" w:hAnsi="Arial" w:cs="Arial"/>
          <w:b/>
          <w:sz w:val="21"/>
          <w:szCs w:val="21"/>
          <w:shd w:val="clear" w:color="auto" w:fill="FFFFFF"/>
        </w:rPr>
        <w:t>http://www.educando.edu.do/articulos/docente/funciones-del-docente-de-hoy/</w:t>
      </w:r>
    </w:p>
    <w:sectPr w:rsidR="004F0B74" w:rsidRPr="004F0B74" w:rsidSect="0078459F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32" w:rsidRDefault="00347C32" w:rsidP="001D1214">
      <w:pPr>
        <w:spacing w:after="0" w:line="240" w:lineRule="auto"/>
      </w:pPr>
      <w:r>
        <w:separator/>
      </w:r>
    </w:p>
  </w:endnote>
  <w:endnote w:type="continuationSeparator" w:id="0">
    <w:p w:rsidR="00347C32" w:rsidRDefault="00347C32" w:rsidP="001D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82"/>
      <w:docPartObj>
        <w:docPartGallery w:val="Page Numbers (Bottom of Page)"/>
        <w:docPartUnique/>
      </w:docPartObj>
    </w:sdtPr>
    <w:sdtEndPr/>
    <w:sdtContent>
      <w:p w:rsidR="001D1214" w:rsidRDefault="000157D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B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214" w:rsidRDefault="001D12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32" w:rsidRDefault="00347C32" w:rsidP="001D1214">
      <w:pPr>
        <w:spacing w:after="0" w:line="240" w:lineRule="auto"/>
      </w:pPr>
      <w:r>
        <w:separator/>
      </w:r>
    </w:p>
  </w:footnote>
  <w:footnote w:type="continuationSeparator" w:id="0">
    <w:p w:rsidR="00347C32" w:rsidRDefault="00347C32" w:rsidP="001D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14" w:rsidRPr="001D1214" w:rsidRDefault="001D1214" w:rsidP="001D1214">
    <w:pPr>
      <w:pStyle w:val="Encabezado"/>
      <w:jc w:val="center"/>
      <w:rPr>
        <w:rFonts w:ascii="Arial" w:hAnsi="Arial" w:cs="Arial"/>
        <w:b/>
        <w:sz w:val="36"/>
        <w:szCs w:val="36"/>
      </w:rPr>
    </w:pPr>
    <w:r w:rsidRPr="001D1214">
      <w:rPr>
        <w:rFonts w:ascii="Arial" w:hAnsi="Arial" w:cs="Arial"/>
        <w:b/>
        <w:sz w:val="36"/>
        <w:szCs w:val="36"/>
      </w:rPr>
      <w:t>LUIS FERNANDO ALTAMIRANO FLORES</w:t>
    </w:r>
  </w:p>
  <w:p w:rsidR="001D1214" w:rsidRDefault="001D12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6F34"/>
    <w:multiLevelType w:val="multilevel"/>
    <w:tmpl w:val="E6E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2F6B04"/>
    <w:multiLevelType w:val="multilevel"/>
    <w:tmpl w:val="7B4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F551E"/>
    <w:multiLevelType w:val="multilevel"/>
    <w:tmpl w:val="584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6D2"/>
    <w:rsid w:val="00005655"/>
    <w:rsid w:val="000157DC"/>
    <w:rsid w:val="00031276"/>
    <w:rsid w:val="00041CA8"/>
    <w:rsid w:val="0008763E"/>
    <w:rsid w:val="00094C6C"/>
    <w:rsid w:val="000C2291"/>
    <w:rsid w:val="000E569D"/>
    <w:rsid w:val="00110CC8"/>
    <w:rsid w:val="001154E5"/>
    <w:rsid w:val="00116658"/>
    <w:rsid w:val="00131DA8"/>
    <w:rsid w:val="00177FDF"/>
    <w:rsid w:val="001A4096"/>
    <w:rsid w:val="001B1408"/>
    <w:rsid w:val="001C3448"/>
    <w:rsid w:val="001C37A2"/>
    <w:rsid w:val="001D1214"/>
    <w:rsid w:val="001E6497"/>
    <w:rsid w:val="001F1B25"/>
    <w:rsid w:val="002005F5"/>
    <w:rsid w:val="00210306"/>
    <w:rsid w:val="00213E4E"/>
    <w:rsid w:val="00243E97"/>
    <w:rsid w:val="00247503"/>
    <w:rsid w:val="00255CF9"/>
    <w:rsid w:val="00272C9E"/>
    <w:rsid w:val="00286855"/>
    <w:rsid w:val="00291DA1"/>
    <w:rsid w:val="0029248C"/>
    <w:rsid w:val="002B69C2"/>
    <w:rsid w:val="002B6D50"/>
    <w:rsid w:val="003456A6"/>
    <w:rsid w:val="00347C32"/>
    <w:rsid w:val="003530A6"/>
    <w:rsid w:val="003634A2"/>
    <w:rsid w:val="00371039"/>
    <w:rsid w:val="00373115"/>
    <w:rsid w:val="003B3CFC"/>
    <w:rsid w:val="003B6226"/>
    <w:rsid w:val="003D0318"/>
    <w:rsid w:val="00466525"/>
    <w:rsid w:val="00492BD5"/>
    <w:rsid w:val="004A29BD"/>
    <w:rsid w:val="004A7CEC"/>
    <w:rsid w:val="004B37A5"/>
    <w:rsid w:val="004B7637"/>
    <w:rsid w:val="004C2956"/>
    <w:rsid w:val="004F02F3"/>
    <w:rsid w:val="004F0B74"/>
    <w:rsid w:val="004F166D"/>
    <w:rsid w:val="00502F9B"/>
    <w:rsid w:val="00527608"/>
    <w:rsid w:val="00547094"/>
    <w:rsid w:val="00551021"/>
    <w:rsid w:val="005852A2"/>
    <w:rsid w:val="00587F7A"/>
    <w:rsid w:val="005B2E47"/>
    <w:rsid w:val="005B482F"/>
    <w:rsid w:val="00643244"/>
    <w:rsid w:val="00647012"/>
    <w:rsid w:val="006513D0"/>
    <w:rsid w:val="006547CF"/>
    <w:rsid w:val="00683808"/>
    <w:rsid w:val="00684F65"/>
    <w:rsid w:val="006B36EF"/>
    <w:rsid w:val="006B389C"/>
    <w:rsid w:val="007200C0"/>
    <w:rsid w:val="00726F1C"/>
    <w:rsid w:val="007301B9"/>
    <w:rsid w:val="0075132C"/>
    <w:rsid w:val="00761C2B"/>
    <w:rsid w:val="007656E0"/>
    <w:rsid w:val="0078459F"/>
    <w:rsid w:val="007A782E"/>
    <w:rsid w:val="007C06D2"/>
    <w:rsid w:val="007D52E3"/>
    <w:rsid w:val="007E23F5"/>
    <w:rsid w:val="007E7F3B"/>
    <w:rsid w:val="007F7BE2"/>
    <w:rsid w:val="008D345A"/>
    <w:rsid w:val="0094148C"/>
    <w:rsid w:val="009822B7"/>
    <w:rsid w:val="00996197"/>
    <w:rsid w:val="009B1AFE"/>
    <w:rsid w:val="009E5B06"/>
    <w:rsid w:val="00A07978"/>
    <w:rsid w:val="00A40B21"/>
    <w:rsid w:val="00A5057C"/>
    <w:rsid w:val="00A618F0"/>
    <w:rsid w:val="00A675A0"/>
    <w:rsid w:val="00A71E56"/>
    <w:rsid w:val="00AB71FC"/>
    <w:rsid w:val="00AD5AB4"/>
    <w:rsid w:val="00B32A55"/>
    <w:rsid w:val="00B553D3"/>
    <w:rsid w:val="00B670EB"/>
    <w:rsid w:val="00B72B67"/>
    <w:rsid w:val="00B755AD"/>
    <w:rsid w:val="00B85A7B"/>
    <w:rsid w:val="00BC0A47"/>
    <w:rsid w:val="00C03B9B"/>
    <w:rsid w:val="00C31604"/>
    <w:rsid w:val="00C4080F"/>
    <w:rsid w:val="00C52878"/>
    <w:rsid w:val="00C73D07"/>
    <w:rsid w:val="00C77BA2"/>
    <w:rsid w:val="00C90EF3"/>
    <w:rsid w:val="00CA29E6"/>
    <w:rsid w:val="00CC0CF9"/>
    <w:rsid w:val="00CC78D4"/>
    <w:rsid w:val="00CD02C6"/>
    <w:rsid w:val="00CE2D54"/>
    <w:rsid w:val="00D04E95"/>
    <w:rsid w:val="00D15A03"/>
    <w:rsid w:val="00D46F9C"/>
    <w:rsid w:val="00D62135"/>
    <w:rsid w:val="00D86670"/>
    <w:rsid w:val="00D90D5B"/>
    <w:rsid w:val="00DA0C16"/>
    <w:rsid w:val="00DB3530"/>
    <w:rsid w:val="00DD45AE"/>
    <w:rsid w:val="00E10F60"/>
    <w:rsid w:val="00E1761F"/>
    <w:rsid w:val="00E53A11"/>
    <w:rsid w:val="00E81438"/>
    <w:rsid w:val="00E82A0F"/>
    <w:rsid w:val="00E8746F"/>
    <w:rsid w:val="00EB6F66"/>
    <w:rsid w:val="00EC0EFE"/>
    <w:rsid w:val="00EE5B35"/>
    <w:rsid w:val="00F25640"/>
    <w:rsid w:val="00F25C62"/>
    <w:rsid w:val="00F66ADE"/>
    <w:rsid w:val="00FA1EBD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D390"/>
  <w15:docId w15:val="{5BD9689A-1BCA-473C-9E12-F7AEEF33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1039"/>
  </w:style>
  <w:style w:type="paragraph" w:styleId="Ttulo2">
    <w:name w:val="heading 2"/>
    <w:basedOn w:val="Normal"/>
    <w:link w:val="Ttulo2Car"/>
    <w:uiPriority w:val="9"/>
    <w:qFormat/>
    <w:rsid w:val="007A7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06D2"/>
  </w:style>
  <w:style w:type="paragraph" w:customStyle="1" w:styleId="texto">
    <w:name w:val="texto"/>
    <w:basedOn w:val="Normal"/>
    <w:rsid w:val="0037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6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1">
    <w:name w:val="texto1"/>
    <w:basedOn w:val="Fuentedeprrafopredeter"/>
    <w:rsid w:val="003D0318"/>
  </w:style>
  <w:style w:type="character" w:customStyle="1" w:styleId="sel">
    <w:name w:val="sel"/>
    <w:basedOn w:val="Fuentedeprrafopredeter"/>
    <w:rsid w:val="00B85A7B"/>
  </w:style>
  <w:style w:type="paragraph" w:customStyle="1" w:styleId="tnnegro">
    <w:name w:val="tnnegro"/>
    <w:basedOn w:val="Normal"/>
    <w:rsid w:val="00B8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85A7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D1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14"/>
  </w:style>
  <w:style w:type="paragraph" w:styleId="Piedepgina">
    <w:name w:val="footer"/>
    <w:basedOn w:val="Normal"/>
    <w:link w:val="PiedepginaCar"/>
    <w:uiPriority w:val="99"/>
    <w:unhideWhenUsed/>
    <w:rsid w:val="001D1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214"/>
  </w:style>
  <w:style w:type="paragraph" w:styleId="Textodeglobo">
    <w:name w:val="Balloon Text"/>
    <w:basedOn w:val="Normal"/>
    <w:link w:val="TextodegloboCar"/>
    <w:uiPriority w:val="99"/>
    <w:semiHidden/>
    <w:unhideWhenUsed/>
    <w:rsid w:val="001D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4C6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A782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spip">
    <w:name w:val="spip"/>
    <w:basedOn w:val="Normal"/>
    <w:rsid w:val="002B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F0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0EA0B-C3A7-4A2C-BBB6-22D9A85F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6</Pages>
  <Words>1823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Altamirano</dc:creator>
  <cp:lastModifiedBy>Luis Fernando</cp:lastModifiedBy>
  <cp:revision>86</cp:revision>
  <dcterms:created xsi:type="dcterms:W3CDTF">2016-03-19T04:12:00Z</dcterms:created>
  <dcterms:modified xsi:type="dcterms:W3CDTF">2016-06-04T14:39:00Z</dcterms:modified>
</cp:coreProperties>
</file>