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1469503"/>
        <w:docPartObj>
          <w:docPartGallery w:val="Cover Pages"/>
          <w:docPartUnique/>
        </w:docPartObj>
      </w:sdtPr>
      <w:sdtEndPr/>
      <w:sdtContent>
        <w:p w:rsidR="006516D2" w:rsidRDefault="004574B6">
          <w:r>
            <w:rPr>
              <w:noProof/>
              <w:lang w:eastAsia="es-MX"/>
            </w:rPr>
            <w:drawing>
              <wp:inline distT="0" distB="0" distL="0" distR="0" wp14:anchorId="7DF23EC8" wp14:editId="515F7EB5">
                <wp:extent cx="2137558" cy="2137558"/>
                <wp:effectExtent l="0" t="0" r="0" b="0"/>
                <wp:docPr id="4" name="Imagen 4" descr="Resultado de imagen para universidad lam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universidad lam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31D38F" wp14:editId="348DCAE6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16D2" w:rsidRDefault="004574B6" w:rsidP="004574B6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Diplomado en  tutorías académicas integrales – módulo II</w:t>
                                    </w:r>
                                  </w:p>
                                </w:sdtContent>
                              </w:sdt>
                              <w:p w:rsidR="006516D2" w:rsidRDefault="006516D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516D2" w:rsidRPr="004574B6" w:rsidRDefault="004574B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574B6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Participante: Octavio Salvador Moreno Martínez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-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16D2" w:rsidRDefault="004574B6" w:rsidP="004574B6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Diplomado en  tutorías académicas integrales – módulo II</w:t>
                              </w:r>
                            </w:p>
                          </w:sdtContent>
                        </w:sdt>
                        <w:p w:rsidR="006516D2" w:rsidRDefault="006516D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516D2" w:rsidRPr="004574B6" w:rsidRDefault="004574B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574B6">
                                <w:rPr>
                                  <w:sz w:val="32"/>
                                  <w:szCs w:val="32"/>
                                </w:rPr>
                                <w:t xml:space="preserve">Participante: Octavio Salvador Moreno Martínez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ADAB01" wp14:editId="278609D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16D2" w:rsidRDefault="00E918C1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Subtítulo"/>
                                    <w:id w:val="1090039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71884">
                                      <w:rPr>
                                        <w:b/>
                                        <w:color w:val="FFFFFF" w:themeColor="background1"/>
                                      </w:rPr>
                                      <w:t>UNIDAD 1</w:t>
                                    </w:r>
                                    <w:r w:rsidR="004574B6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: </w:t>
                                    </w:r>
                                    <w:r w:rsidR="00CE712B">
                                      <w:rPr>
                                        <w:b/>
                                        <w:color w:val="FFFFFF" w:themeColor="background1"/>
                                      </w:rPr>
                                      <w:t>Actividad 7</w:t>
                                    </w:r>
                                    <w:r w:rsidR="004574B6" w:rsidRPr="004574B6">
                                      <w:rPr>
                                        <w:b/>
                                        <w:color w:val="FFFFFF" w:themeColor="background1"/>
                                      </w:rPr>
                                      <w:t>:</w:t>
                                    </w:r>
                                  </w:sdtContent>
                                </w:sdt>
                                <w:r w:rsidR="00B71884">
                                  <w:rPr>
                                    <w:b/>
                                    <w:color w:val="FFFFFF" w:themeColor="background1"/>
                                  </w:rPr>
                                  <w:t>”</w:t>
                                </w:r>
                                <w:r w:rsidR="009175DF">
                                  <w:rPr>
                                    <w:color w:val="FFFFFF" w:themeColor="background1"/>
                                  </w:rPr>
                                  <w:t>La Tutoría en el Ámbito Institucional</w:t>
                                </w:r>
                                <w:r w:rsidR="00B71884">
                                  <w:rPr>
                                    <w:color w:val="FFFFFF" w:themeColor="background1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p w:rsidR="006516D2" w:rsidRDefault="00E918C1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Subtítulo"/>
                              <w:id w:val="1090039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71884">
                                <w:rPr>
                                  <w:b/>
                                  <w:color w:val="FFFFFF" w:themeColor="background1"/>
                                </w:rPr>
                                <w:t>UNIDAD 1</w:t>
                              </w:r>
                              <w:r w:rsidR="004574B6">
                                <w:rPr>
                                  <w:b/>
                                  <w:color w:val="FFFFFF" w:themeColor="background1"/>
                                </w:rPr>
                                <w:t xml:space="preserve">: </w:t>
                              </w:r>
                              <w:r w:rsidR="00CE712B">
                                <w:rPr>
                                  <w:b/>
                                  <w:color w:val="FFFFFF" w:themeColor="background1"/>
                                </w:rPr>
                                <w:t>Actividad 7</w:t>
                              </w:r>
                              <w:r w:rsidR="004574B6" w:rsidRPr="004574B6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</w:sdtContent>
                          </w:sdt>
                          <w:r w:rsidR="00B71884">
                            <w:rPr>
                              <w:b/>
                              <w:color w:val="FFFFFF" w:themeColor="background1"/>
                            </w:rPr>
                            <w:t>”</w:t>
                          </w:r>
                          <w:r w:rsidR="009175DF">
                            <w:rPr>
                              <w:color w:val="FFFFFF" w:themeColor="background1"/>
                            </w:rPr>
                            <w:t>La Tutoría en el Ámbito Institucional</w:t>
                          </w:r>
                          <w:r w:rsidR="00B71884">
                            <w:rPr>
                              <w:color w:val="FFFFFF" w:themeColor="background1"/>
                            </w:rPr>
                            <w:t>”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516D2" w:rsidRDefault="006516D2"/>
        <w:p w:rsidR="006516D2" w:rsidRDefault="006516D2" w:rsidP="006516D2">
          <w:r>
            <w:br w:type="page"/>
          </w:r>
        </w:p>
      </w:sdtContent>
    </w:sdt>
    <w:p w:rsidR="004462F5" w:rsidRDefault="00CE712B" w:rsidP="004462F5">
      <w:pPr>
        <w:pStyle w:val="Prrafodelista"/>
        <w:numPr>
          <w:ilvl w:val="0"/>
          <w:numId w:val="2"/>
        </w:numPr>
      </w:pPr>
      <w:r>
        <w:lastRenderedPageBreak/>
        <w:t>Investigación en el Manual del Académico:</w:t>
      </w:r>
    </w:p>
    <w:p w:rsidR="00CE712B" w:rsidRDefault="00CE712B" w:rsidP="00CE712B">
      <w:pPr>
        <w:pStyle w:val="Prrafodelista"/>
        <w:numPr>
          <w:ilvl w:val="1"/>
          <w:numId w:val="2"/>
        </w:numPr>
      </w:pPr>
      <w:r>
        <w:t>¿Cuáles son las responsabilidades y funciones del académico?</w:t>
      </w:r>
    </w:p>
    <w:p w:rsidR="00C66BD3" w:rsidRDefault="00C66BD3" w:rsidP="00C66BD3">
      <w:pPr>
        <w:pStyle w:val="Prrafodelista"/>
        <w:numPr>
          <w:ilvl w:val="2"/>
          <w:numId w:val="2"/>
        </w:numPr>
        <w:jc w:val="both"/>
      </w:pPr>
      <w:r>
        <w:t>Las responsabilidades y funciones del académico no están especificadas como tal dentro del Manual del Académico. Sin embargo, en la página 13 de la  Guía Académica de Licenciatura en Médico Cirujano y Partero se especifica que el docente, para formar por competencias, requiere el desarrollo de estrategias didácticas que consideran la práctica en escenarios reales. Sin embargo, esto se limita a su función como docente solamente. El académico también tiene la función de tutor, pero también es figura de autoridad.</w:t>
      </w:r>
    </w:p>
    <w:p w:rsidR="00C8398F" w:rsidRDefault="00C8398F" w:rsidP="00CE712B">
      <w:pPr>
        <w:pStyle w:val="Prrafodelista"/>
        <w:numPr>
          <w:ilvl w:val="1"/>
          <w:numId w:val="2"/>
        </w:numPr>
      </w:pPr>
      <w:r>
        <w:t>¿Cuál es el reglamento que tiene que seguir el profesor?</w:t>
      </w:r>
    </w:p>
    <w:p w:rsidR="00C66BD3" w:rsidRDefault="00C66BD3" w:rsidP="00C66BD3">
      <w:pPr>
        <w:pStyle w:val="Prrafodelista"/>
        <w:numPr>
          <w:ilvl w:val="2"/>
          <w:numId w:val="2"/>
        </w:numPr>
      </w:pPr>
      <w:r>
        <w:t>El reglamento que tiene que seguir el profesor es todo aquel que le competa</w:t>
      </w:r>
      <w:r w:rsidR="008B3ED1">
        <w:t xml:space="preserve">, ya que </w:t>
      </w:r>
      <w:proofErr w:type="spellStart"/>
      <w:r w:rsidR="008B3ED1">
        <w:t>el</w:t>
      </w:r>
      <w:proofErr w:type="spellEnd"/>
      <w:r w:rsidR="008B3ED1">
        <w:t xml:space="preserve"> académico es quien tiene que dar el ejemplo de respeto a la institución observando los reglamentos. De esta manera se brindan valores al alumno.</w:t>
      </w:r>
    </w:p>
    <w:p w:rsidR="00C8398F" w:rsidRDefault="00C8398F" w:rsidP="00CE712B">
      <w:pPr>
        <w:pStyle w:val="Prrafodelista"/>
        <w:numPr>
          <w:ilvl w:val="1"/>
          <w:numId w:val="2"/>
        </w:numPr>
      </w:pPr>
      <w:r>
        <w:t>¿Cuáles son los principales derechos del docente en esta universidad</w:t>
      </w:r>
      <w:r w:rsidR="008B3ED1">
        <w:t>?</w:t>
      </w:r>
    </w:p>
    <w:p w:rsidR="008B3ED1" w:rsidRDefault="008B3ED1" w:rsidP="008B3ED1">
      <w:pPr>
        <w:pStyle w:val="Prrafodelista"/>
        <w:numPr>
          <w:ilvl w:val="2"/>
          <w:numId w:val="2"/>
        </w:numPr>
      </w:pPr>
      <w:r>
        <w:t xml:space="preserve">Los principales derechos del docente tampoco se definen dentro del Manual del Académico </w:t>
      </w:r>
      <w:r w:rsidR="001E1ED3">
        <w:t xml:space="preserve"> básicamente es de libertad de cátedra.</w:t>
      </w:r>
    </w:p>
    <w:p w:rsidR="00C8398F" w:rsidRPr="00C8398F" w:rsidRDefault="008B3ED1" w:rsidP="00CE712B">
      <w:pPr>
        <w:pStyle w:val="Prrafodelista"/>
        <w:numPr>
          <w:ilvl w:val="1"/>
          <w:numId w:val="2"/>
        </w:numPr>
      </w:pPr>
      <w:r>
        <w:t>Ver v</w:t>
      </w:r>
      <w:r w:rsidR="00C8398F">
        <w:t xml:space="preserve">ideo: </w:t>
      </w:r>
      <w:hyperlink r:id="rId11" w:history="1">
        <w:r w:rsidR="00C8398F" w:rsidRPr="00A775C6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http://www.youtube.com/watch?v=UeaWzvNZGic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Video visto.</w:t>
      </w:r>
    </w:p>
    <w:p w:rsidR="00C8398F" w:rsidRDefault="00C8398F" w:rsidP="00CE712B">
      <w:pPr>
        <w:pStyle w:val="Prrafodelista"/>
        <w:numPr>
          <w:ilvl w:val="1"/>
          <w:numId w:val="2"/>
        </w:numPr>
      </w:pPr>
      <w:r>
        <w:t>Elaborar una reflexión sobre su labor como docente, así como su pr</w:t>
      </w:r>
      <w:r w:rsidR="001E1ED3">
        <w:t>o</w:t>
      </w:r>
      <w:r>
        <w:t>puesta para mejorar el desempeño del docente en la Universidad Guadalajara Lamar.</w:t>
      </w:r>
    </w:p>
    <w:p w:rsidR="001E1ED3" w:rsidRDefault="001E1ED3" w:rsidP="001E1ED3">
      <w:pPr>
        <w:pStyle w:val="Prrafodelista"/>
        <w:numPr>
          <w:ilvl w:val="2"/>
          <w:numId w:val="2"/>
        </w:numPr>
        <w:jc w:val="both"/>
      </w:pPr>
      <w:r>
        <w:t>Mi reflexión sobre mi labor como docente es que a la retrospección puedo observar de que he mejorado mi calidad como docente y agradezco  a la universidad por ayudarme a lograrlo a través de los diferentes diplomados. Mi propuesta para mejorar el desempeño del docente en esta casa de estudios es observar las necesidades de los mismos y que la Universidad le sirva para satisfacer esas necesidades.</w:t>
      </w:r>
    </w:p>
    <w:p w:rsidR="004B78E0" w:rsidRDefault="004B78E0" w:rsidP="001E1ED3">
      <w:pPr>
        <w:pStyle w:val="Prrafodelista"/>
        <w:ind w:left="1416"/>
      </w:pPr>
      <w:bookmarkStart w:id="0" w:name="_GoBack"/>
      <w:bookmarkEnd w:id="0"/>
    </w:p>
    <w:sectPr w:rsidR="004B78E0" w:rsidSect="006516D2">
      <w:pgSz w:w="12240" w:h="15840"/>
      <w:pgMar w:top="1417" w:right="1701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C1" w:rsidRDefault="00E918C1" w:rsidP="00D07A41">
      <w:pPr>
        <w:spacing w:after="0" w:line="240" w:lineRule="auto"/>
      </w:pPr>
      <w:r>
        <w:separator/>
      </w:r>
    </w:p>
  </w:endnote>
  <w:endnote w:type="continuationSeparator" w:id="0">
    <w:p w:rsidR="00E918C1" w:rsidRDefault="00E918C1" w:rsidP="00D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C1" w:rsidRDefault="00E918C1" w:rsidP="00D07A41">
      <w:pPr>
        <w:spacing w:after="0" w:line="240" w:lineRule="auto"/>
      </w:pPr>
      <w:r>
        <w:separator/>
      </w:r>
    </w:p>
  </w:footnote>
  <w:footnote w:type="continuationSeparator" w:id="0">
    <w:p w:rsidR="00E918C1" w:rsidRDefault="00E918C1" w:rsidP="00D0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16C"/>
    <w:multiLevelType w:val="hybridMultilevel"/>
    <w:tmpl w:val="5816E0A2"/>
    <w:lvl w:ilvl="0" w:tplc="CB946E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046E"/>
    <w:multiLevelType w:val="hybridMultilevel"/>
    <w:tmpl w:val="4C4A25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26EB"/>
    <w:multiLevelType w:val="hybridMultilevel"/>
    <w:tmpl w:val="25244556"/>
    <w:lvl w:ilvl="0" w:tplc="F4F2A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241B"/>
    <w:multiLevelType w:val="hybridMultilevel"/>
    <w:tmpl w:val="0284D32E"/>
    <w:lvl w:ilvl="0" w:tplc="7E087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0"/>
    <w:rsid w:val="000019C4"/>
    <w:rsid w:val="00080E47"/>
    <w:rsid w:val="000B6172"/>
    <w:rsid w:val="000C3D98"/>
    <w:rsid w:val="000F0E90"/>
    <w:rsid w:val="0015443C"/>
    <w:rsid w:val="00167DD9"/>
    <w:rsid w:val="001B44D6"/>
    <w:rsid w:val="001D22CE"/>
    <w:rsid w:val="001E1ED3"/>
    <w:rsid w:val="00224E68"/>
    <w:rsid w:val="00251C00"/>
    <w:rsid w:val="002C71C2"/>
    <w:rsid w:val="002E53CC"/>
    <w:rsid w:val="003A1586"/>
    <w:rsid w:val="003A19DE"/>
    <w:rsid w:val="003A3BB4"/>
    <w:rsid w:val="004462F5"/>
    <w:rsid w:val="004574B6"/>
    <w:rsid w:val="004B78E0"/>
    <w:rsid w:val="004E201F"/>
    <w:rsid w:val="00554C02"/>
    <w:rsid w:val="005D461E"/>
    <w:rsid w:val="005E054B"/>
    <w:rsid w:val="0060162A"/>
    <w:rsid w:val="00605208"/>
    <w:rsid w:val="00631997"/>
    <w:rsid w:val="006516D2"/>
    <w:rsid w:val="006917EC"/>
    <w:rsid w:val="006A0732"/>
    <w:rsid w:val="00726E16"/>
    <w:rsid w:val="00767BFD"/>
    <w:rsid w:val="00800E4E"/>
    <w:rsid w:val="00850C76"/>
    <w:rsid w:val="008B3ED1"/>
    <w:rsid w:val="009175DF"/>
    <w:rsid w:val="0096264A"/>
    <w:rsid w:val="00964602"/>
    <w:rsid w:val="00A22789"/>
    <w:rsid w:val="00B23B03"/>
    <w:rsid w:val="00B53838"/>
    <w:rsid w:val="00B71884"/>
    <w:rsid w:val="00C16596"/>
    <w:rsid w:val="00C36F07"/>
    <w:rsid w:val="00C66BD3"/>
    <w:rsid w:val="00C8398F"/>
    <w:rsid w:val="00CE2486"/>
    <w:rsid w:val="00CE712B"/>
    <w:rsid w:val="00CF2D02"/>
    <w:rsid w:val="00D07A41"/>
    <w:rsid w:val="00D15924"/>
    <w:rsid w:val="00D317A0"/>
    <w:rsid w:val="00D82213"/>
    <w:rsid w:val="00E17ADC"/>
    <w:rsid w:val="00E47B91"/>
    <w:rsid w:val="00E7702C"/>
    <w:rsid w:val="00E918C1"/>
    <w:rsid w:val="00F063D7"/>
    <w:rsid w:val="00F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07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A41"/>
  </w:style>
  <w:style w:type="paragraph" w:styleId="Piedepgina">
    <w:name w:val="footer"/>
    <w:basedOn w:val="Normal"/>
    <w:link w:val="PiedepginaCar"/>
    <w:uiPriority w:val="99"/>
    <w:unhideWhenUsed/>
    <w:rsid w:val="00D07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A41"/>
  </w:style>
  <w:style w:type="character" w:styleId="Hipervnculo">
    <w:name w:val="Hyperlink"/>
    <w:basedOn w:val="Fuentedeprrafopredeter"/>
    <w:uiPriority w:val="99"/>
    <w:unhideWhenUsed/>
    <w:rsid w:val="00C83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07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A41"/>
  </w:style>
  <w:style w:type="paragraph" w:styleId="Piedepgina">
    <w:name w:val="footer"/>
    <w:basedOn w:val="Normal"/>
    <w:link w:val="PiedepginaCar"/>
    <w:uiPriority w:val="99"/>
    <w:unhideWhenUsed/>
    <w:rsid w:val="00D07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A41"/>
  </w:style>
  <w:style w:type="character" w:styleId="Hipervnculo">
    <w:name w:val="Hyperlink"/>
    <w:basedOn w:val="Fuentedeprrafopredeter"/>
    <w:uiPriority w:val="99"/>
    <w:unhideWhenUsed/>
    <w:rsid w:val="00C83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UeaWzvNZGic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Participante: Octavio Salvador Moreno Martínez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1165E-7E86-4849-8B2C-8ED2075E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  tutorías académicas integrales – módulo II</vt:lpstr>
    </vt:vector>
  </TitlesOfParts>
  <Company>MOCA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  tutorías académicas integrales – módulo II</dc:title>
  <dc:subject>UNIDAD 1: Actividad 7:</dc:subject>
  <dc:creator>Octavio Salvador Moreno Martínez</dc:creator>
  <cp:lastModifiedBy>Octavio Salvador Moreno Martínez</cp:lastModifiedBy>
  <cp:revision>2</cp:revision>
  <dcterms:created xsi:type="dcterms:W3CDTF">2015-05-22T04:47:00Z</dcterms:created>
  <dcterms:modified xsi:type="dcterms:W3CDTF">2015-05-22T04:47:00Z</dcterms:modified>
</cp:coreProperties>
</file>