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4" w:rsidRDefault="0055197C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0.1pt;margin-top:-64.8pt;width:185.25pt;height:42pt;z-index:251671552">
            <v:textbox>
              <w:txbxContent>
                <w:p w:rsidR="0055197C" w:rsidRPr="0055197C" w:rsidRDefault="0055197C" w:rsidP="0055197C">
                  <w:pPr>
                    <w:spacing w:after="0" w:line="240" w:lineRule="auto"/>
                    <w:rPr>
                      <w:b/>
                    </w:rPr>
                  </w:pPr>
                  <w:r w:rsidRPr="0055197C">
                    <w:rPr>
                      <w:b/>
                    </w:rPr>
                    <w:t>Diagrama V</w:t>
                  </w:r>
                  <w:r w:rsidR="006932EA">
                    <w:rPr>
                      <w:b/>
                    </w:rPr>
                    <w:t xml:space="preserve"> </w:t>
                  </w:r>
                  <w:r w:rsidRPr="0055197C">
                    <w:rPr>
                      <w:b/>
                    </w:rPr>
                    <w:t xml:space="preserve">de </w:t>
                  </w:r>
                  <w:proofErr w:type="spellStart"/>
                  <w:r w:rsidRPr="0055197C">
                    <w:rPr>
                      <w:b/>
                    </w:rPr>
                    <w:t>Gowin</w:t>
                  </w:r>
                  <w:proofErr w:type="spellEnd"/>
                  <w:r w:rsidRPr="0055197C">
                    <w:rPr>
                      <w:b/>
                    </w:rPr>
                    <w:t>.</w:t>
                  </w:r>
                </w:p>
                <w:p w:rsidR="0055197C" w:rsidRPr="0055197C" w:rsidRDefault="0055197C" w:rsidP="0055197C">
                  <w:pPr>
                    <w:spacing w:after="0" w:line="240" w:lineRule="auto"/>
                    <w:rPr>
                      <w:b/>
                    </w:rPr>
                  </w:pPr>
                  <w:r w:rsidRPr="0055197C">
                    <w:rPr>
                      <w:b/>
                    </w:rPr>
                    <w:t>Hecho por: Jorge García López.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140.15pt;margin-top:350.65pt;width:377.4pt;height:97.2pt;z-index:251664384" stroked="f">
            <v:textbox>
              <w:txbxContent>
                <w:p w:rsidR="00AE2BAD" w:rsidRPr="00352E66" w:rsidRDefault="00AE2BAD" w:rsidP="0055197C">
                  <w:pPr>
                    <w:jc w:val="center"/>
                    <w:rPr>
                      <w:sz w:val="20"/>
                    </w:rPr>
                  </w:pPr>
                  <w:r w:rsidRPr="00352E66">
                    <w:rPr>
                      <w:sz w:val="20"/>
                    </w:rPr>
                    <w:t xml:space="preserve">El alumno en formación </w:t>
                  </w:r>
                  <w:r w:rsidR="0055197C">
                    <w:rPr>
                      <w:sz w:val="20"/>
                    </w:rPr>
                    <w:t>pro</w:t>
                  </w:r>
                  <w:r w:rsidRPr="00352E66">
                    <w:rPr>
                      <w:sz w:val="20"/>
                    </w:rPr>
                    <w:t xml:space="preserve">fecionalizante, se encuentra durante todo su proceso </w:t>
                  </w:r>
                  <w:r w:rsidR="0055197C" w:rsidRPr="00352E66">
                    <w:rPr>
                      <w:sz w:val="20"/>
                    </w:rPr>
                    <w:t>académico,</w:t>
                  </w:r>
                  <w:r w:rsidRPr="00352E66">
                    <w:rPr>
                      <w:sz w:val="20"/>
                    </w:rPr>
                    <w:t xml:space="preserve"> con divers</w:t>
                  </w:r>
                  <w:r w:rsidR="00594D90" w:rsidRPr="00352E66">
                    <w:rPr>
                      <w:sz w:val="20"/>
                    </w:rPr>
                    <w:t>os problemas y situacion</w:t>
                  </w:r>
                  <w:r w:rsidR="0055197C">
                    <w:rPr>
                      <w:sz w:val="20"/>
                    </w:rPr>
                    <w:t>es, que pueden si no se</w:t>
                  </w:r>
                  <w:r w:rsidR="00594D90" w:rsidRPr="00352E66">
                    <w:rPr>
                      <w:sz w:val="20"/>
                    </w:rPr>
                    <w:t xml:space="preserve"> tiene la intervención </w:t>
                  </w:r>
                  <w:r w:rsidR="0055197C" w:rsidRPr="00352E66">
                    <w:rPr>
                      <w:sz w:val="20"/>
                    </w:rPr>
                    <w:t>oportuna,</w:t>
                  </w:r>
                  <w:r w:rsidR="00594D90" w:rsidRPr="00352E66">
                    <w:rPr>
                      <w:sz w:val="20"/>
                    </w:rPr>
                    <w:t xml:space="preserve"> obstruir</w:t>
                  </w:r>
                  <w:r w:rsidR="0055197C">
                    <w:rPr>
                      <w:sz w:val="20"/>
                    </w:rPr>
                    <w:t xml:space="preserve">  y limita </w:t>
                  </w:r>
                  <w:r w:rsidR="00594D90" w:rsidRPr="00352E66">
                    <w:rPr>
                      <w:sz w:val="20"/>
                    </w:rPr>
                    <w:t xml:space="preserve">el proceso formativo, e incluso favorece el índice de deserción del alumno, por ello la intervención del tutor resulta pie </w:t>
                  </w:r>
                  <w:proofErr w:type="gramStart"/>
                  <w:r w:rsidR="00594D90" w:rsidRPr="00352E66">
                    <w:rPr>
                      <w:sz w:val="20"/>
                    </w:rPr>
                    <w:t>clave ,</w:t>
                  </w:r>
                  <w:proofErr w:type="gramEnd"/>
                  <w:r w:rsidR="00594D90" w:rsidRPr="00352E66">
                    <w:rPr>
                      <w:sz w:val="20"/>
                    </w:rPr>
                    <w:t xml:space="preserve"> como sujeto que a partir del acompañamiento, favorece  que el tutorado, comience, transite y concluya eficientemente su proceso formativo.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-26.15pt;margin-top:176.7pt;width:247pt;height:43.45pt;z-index:251667456" stroked="f">
            <v:textbox>
              <w:txbxContent>
                <w:p w:rsidR="00352E66" w:rsidRDefault="00445099" w:rsidP="0055197C">
                  <w:pPr>
                    <w:jc w:val="center"/>
                  </w:pPr>
                  <w:r>
                    <w:t xml:space="preserve">La tutoría se basa en los principios de proacción, </w:t>
                  </w:r>
                  <w:proofErr w:type="spellStart"/>
                  <w:r>
                    <w:t>autoorientación</w:t>
                  </w:r>
                  <w:proofErr w:type="spellEnd"/>
                  <w:r>
                    <w:t xml:space="preserve"> y</w:t>
                  </w:r>
                  <w:r w:rsidR="00352E66">
                    <w:t xml:space="preserve"> </w:t>
                  </w:r>
                  <w:r>
                    <w:t>acción</w:t>
                  </w:r>
                  <w:r w:rsidR="00352E66">
                    <w:t xml:space="preserve"> de ayuda.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202" style="position:absolute;margin-left:-22.1pt;margin-top:32.7pt;width:221.25pt;height:104.25pt;z-index:251669504" stroked="f">
            <v:textbox>
              <w:txbxContent>
                <w:p w:rsidR="00445099" w:rsidRDefault="00445099" w:rsidP="0055197C">
                  <w:pPr>
                    <w:jc w:val="center"/>
                  </w:pPr>
                  <w:r>
                    <w:t xml:space="preserve">La tutoría se basa en un enfoque en el que llevar al alumno mediante un acompañamiento, favorece en </w:t>
                  </w:r>
                  <w:proofErr w:type="spellStart"/>
                  <w:r>
                    <w:t>el</w:t>
                  </w:r>
                  <w:proofErr w:type="spellEnd"/>
                  <w:r>
                    <w:t>, la interpretación  y construcción del propio conocimiento,  durante el desarrollo de actividades  propuestas por el tutor.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220.85pt;margin-top:-32.45pt;width:182.25pt;height:95.9pt;z-index:251663360" filled="f" stroked="f">
            <v:textbox>
              <w:txbxContent>
                <w:p w:rsidR="00AE2BAD" w:rsidRPr="0055197C" w:rsidRDefault="0055197C" w:rsidP="00AE2BA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¿</w:t>
                  </w:r>
                  <w:r w:rsidR="00AE2BAD" w:rsidRPr="0055197C">
                    <w:rPr>
                      <w:sz w:val="28"/>
                    </w:rPr>
                    <w:t xml:space="preserve">Es importante la </w:t>
                  </w:r>
                  <w:r w:rsidRPr="0055197C">
                    <w:rPr>
                      <w:sz w:val="28"/>
                    </w:rPr>
                    <w:t>tutoría</w:t>
                  </w:r>
                  <w:r w:rsidR="00AE2BAD" w:rsidRPr="0055197C">
                    <w:rPr>
                      <w:sz w:val="28"/>
                    </w:rPr>
                    <w:t xml:space="preserve"> en la universidad Guadalajara Lamar?</w:t>
                  </w:r>
                </w:p>
              </w:txbxContent>
            </v:textbox>
          </v:shape>
        </w:pict>
      </w:r>
      <w:r w:rsidR="00445099">
        <w:rPr>
          <w:noProof/>
          <w:lang w:eastAsia="es-MX"/>
        </w:rPr>
        <w:pict>
          <v:shape id="_x0000_s1040" type="#_x0000_t202" style="position:absolute;margin-left:422pt;margin-top:22.95pt;width:276pt;height:132pt;z-index:251670528" stroked="f">
            <v:textbox>
              <w:txbxContent>
                <w:p w:rsidR="00445099" w:rsidRDefault="00445099" w:rsidP="0055197C">
                  <w:pPr>
                    <w:jc w:val="center"/>
                  </w:pPr>
                  <w:r>
                    <w:t>Es de vital importancia que una universidad de prestigio como lo es la universidad La</w:t>
                  </w:r>
                  <w:r w:rsidR="00AA5211">
                    <w:t>mar, tenga en su haber, el recu</w:t>
                  </w:r>
                  <w:r>
                    <w:t>rso de a</w:t>
                  </w:r>
                  <w:r w:rsidR="00AA5211">
                    <w:t>compañamiento debido para que el alumno tenga en distintos tiempos, el apoyo por parte de un profesional y con esto disminuir los índices de deserción que se presentan en las universidades particulares  del estado, por medio del actividades que permitan la propia adquisición del conocimiento.</w:t>
                  </w:r>
                </w:p>
              </w:txbxContent>
            </v:textbox>
          </v:shape>
        </w:pict>
      </w:r>
      <w:r w:rsidR="00445099">
        <w:rPr>
          <w:noProof/>
          <w:lang w:eastAsia="es-MX"/>
        </w:rPr>
        <w:pict>
          <v:shape id="_x0000_s1035" type="#_x0000_t202" style="position:absolute;margin-left:-33.6pt;margin-top:240.45pt;width:302.9pt;height:104pt;z-index:251665408" stroked="f">
            <v:textbox>
              <w:txbxContent>
                <w:p w:rsidR="00813351" w:rsidRPr="00352E66" w:rsidRDefault="00813351" w:rsidP="0055197C">
                  <w:pPr>
                    <w:jc w:val="center"/>
                    <w:rPr>
                      <w:sz w:val="20"/>
                    </w:rPr>
                  </w:pPr>
                  <w:r w:rsidRPr="00352E66">
                    <w:rPr>
                      <w:sz w:val="20"/>
                    </w:rPr>
                    <w:t>La importancia del tutor dentro de la universidad puede ser denotada a partir de la definición,</w:t>
                  </w:r>
                  <w:r w:rsidR="0055197C">
                    <w:rPr>
                      <w:sz w:val="20"/>
                    </w:rPr>
                    <w:t xml:space="preserve"> l</w:t>
                  </w:r>
                  <w:r w:rsidR="00352E66" w:rsidRPr="00352E66">
                    <w:rPr>
                      <w:sz w:val="20"/>
                    </w:rPr>
                    <w:t>a palabra tutor proviene del latín ‘’tutor’’ que viene del verbo ‘’</w:t>
                  </w:r>
                  <w:proofErr w:type="spellStart"/>
                  <w:r w:rsidR="00352E66" w:rsidRPr="00352E66">
                    <w:rPr>
                      <w:sz w:val="20"/>
                    </w:rPr>
                    <w:t>tueri</w:t>
                  </w:r>
                  <w:proofErr w:type="spellEnd"/>
                  <w:r w:rsidR="00352E66" w:rsidRPr="00352E66">
                    <w:rPr>
                      <w:sz w:val="20"/>
                    </w:rPr>
                    <w:t>’’ que signif</w:t>
                  </w:r>
                  <w:r w:rsidR="0055197C">
                    <w:rPr>
                      <w:sz w:val="20"/>
                    </w:rPr>
                    <w:t xml:space="preserve">ica observar, dirigir, proteger, en </w:t>
                  </w:r>
                  <w:proofErr w:type="spellStart"/>
                  <w:r w:rsidR="0055197C">
                    <w:rPr>
                      <w:sz w:val="20"/>
                    </w:rPr>
                    <w:t>si</w:t>
                  </w:r>
                  <w:proofErr w:type="spellEnd"/>
                  <w:r w:rsidR="0055197C">
                    <w:rPr>
                      <w:sz w:val="20"/>
                    </w:rPr>
                    <w:t xml:space="preserve"> mismo el termino entraña la labor de apoyo que el tutor debe de desarrollar en el tutorado, siendo este ultimo en quien recae, la responsabilidad de generar y construir su propio desarrollo basado en las herramientas psicopedagógicas procuradas por el tutor.</w:t>
                  </w:r>
                </w:p>
              </w:txbxContent>
            </v:textbox>
          </v:shape>
        </w:pict>
      </w:r>
      <w:r w:rsidR="006F15B5">
        <w:rPr>
          <w:noProof/>
          <w:lang w:eastAsia="es-MX"/>
        </w:rPr>
        <w:pict>
          <v:shape id="_x0000_s1038" type="#_x0000_t202" style="position:absolute;margin-left:365.7pt;margin-top:162.45pt;width:315.75pt;height:96.35pt;z-index:251668480" stroked="f">
            <v:textbox>
              <w:txbxContent>
                <w:p w:rsidR="00A22AD1" w:rsidRDefault="006F15B5" w:rsidP="0055197C">
                  <w:pPr>
                    <w:jc w:val="center"/>
                  </w:pPr>
                  <w:r>
                    <w:t>El número de alumnos que en 2013 se registro que hicieron tramites para ingreso a nivel de licenciatura fue de 21, 532</w:t>
                  </w:r>
                  <w:r w:rsidR="0055197C">
                    <w:t xml:space="preserve"> sujetos, </w:t>
                  </w:r>
                  <w:r>
                    <w:t>de los cuales solo 18,414 ingresan,  sin embargo se registra un nivel de deserción del  7.9%  lo cual se traduce en  11,813 que egresan de la licenciatura. Enfatizando el alto nivel de deserción que existe es primordial una adecuada labor tutorial para el alumno.</w:t>
                  </w:r>
                </w:p>
              </w:txbxContent>
            </v:textbox>
          </v:shape>
        </w:pict>
      </w:r>
      <w:r w:rsidR="00A23317">
        <w:rPr>
          <w:noProof/>
          <w:lang w:eastAsia="es-MX"/>
        </w:rPr>
        <w:pict>
          <v:group id="_x0000_s1032" style="position:absolute;margin-left:-26.15pt;margin-top:-2.55pt;width:676.1pt;height:314.75pt;z-index:251662336" coordorigin="894,3575" coordsize="13522,4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94;top:3575;width:4717;height:0" o:connectortype="straight"/>
            <v:shape id="_x0000_s1028" type="#_x0000_t32" style="position:absolute;left:9857;top:3765;width:4559;height:25;flip:y" o:connectortype="straight"/>
            <v:shape id="_x0000_s1030" type="#_x0000_t32" style="position:absolute;left:5611;top:3575;width:1887;height:4370" o:connectortype="straight"/>
            <v:shape id="_x0000_s1031" type="#_x0000_t32" style="position:absolute;left:7498;top:3790;width:2359;height:4155;flip:x" o:connectortype="straight"/>
          </v:group>
        </w:pict>
      </w:r>
      <w:r w:rsidR="00352E66">
        <w:rPr>
          <w:noProof/>
          <w:lang w:eastAsia="es-MX"/>
        </w:rPr>
        <w:pict>
          <v:shape id="_x0000_s1036" type="#_x0000_t202" style="position:absolute;margin-left:340.05pt;margin-top:271.2pt;width:341.4pt;height:64.6pt;z-index:251666432" stroked="f">
            <v:textbox>
              <w:txbxContent>
                <w:p w:rsidR="00352E66" w:rsidRDefault="00352E66" w:rsidP="0055197C">
                  <w:pPr>
                    <w:jc w:val="center"/>
                  </w:pPr>
                  <w:r>
                    <w:t>En la tutoría es la actividad que se confiere para cuidar de una persona o sus bienes en los casos por su minoría de edad u otras causas, no tiene completa capacidad civil pero también hace referencia a la dirección o amparo de una persona de otra.</w:t>
                  </w:r>
                </w:p>
                <w:p w:rsidR="00352E66" w:rsidRDefault="00352E66" w:rsidP="00352E66"/>
                <w:p w:rsidR="00352E66" w:rsidRDefault="00352E66" w:rsidP="00352E66">
                  <w:r>
                    <w:t>El cargo del tutor al nivel educativo es la función tutorial que forma parte de las actividades del docente donde se entiende como un elemento individualizador y personalizado que tiende a reconocer la variedad o diferencia del alumno que por lo general la tutoría va más allá de la instrucción formal que abarca todas las experiencias.</w:t>
                  </w:r>
                </w:p>
              </w:txbxContent>
            </v:textbox>
          </v:shape>
        </w:pict>
      </w:r>
    </w:p>
    <w:sectPr w:rsidR="000F43F4" w:rsidSect="00AE2BA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BAD"/>
    <w:rsid w:val="000F43F4"/>
    <w:rsid w:val="00352E66"/>
    <w:rsid w:val="00404A5C"/>
    <w:rsid w:val="00445099"/>
    <w:rsid w:val="0055197C"/>
    <w:rsid w:val="00594D90"/>
    <w:rsid w:val="006932EA"/>
    <w:rsid w:val="006F15B5"/>
    <w:rsid w:val="00813351"/>
    <w:rsid w:val="009F5467"/>
    <w:rsid w:val="00A22AD1"/>
    <w:rsid w:val="00A23317"/>
    <w:rsid w:val="00AA5211"/>
    <w:rsid w:val="00A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8</cp:revision>
  <dcterms:created xsi:type="dcterms:W3CDTF">2016-04-24T00:33:00Z</dcterms:created>
  <dcterms:modified xsi:type="dcterms:W3CDTF">2016-04-24T02:46:00Z</dcterms:modified>
</cp:coreProperties>
</file>