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A" w:rsidRPr="009C67BA" w:rsidRDefault="009C67BA" w:rsidP="009C67BA">
      <w:pPr>
        <w:spacing w:after="0"/>
        <w:rPr>
          <w:rFonts w:ascii="Arial" w:eastAsia="Times New Roman" w:hAnsi="Arial" w:cs="Arial"/>
          <w:sz w:val="20"/>
          <w:lang w:eastAsia="es-MX"/>
        </w:rPr>
      </w:pPr>
      <w:r w:rsidRPr="009C67BA">
        <w:rPr>
          <w:rFonts w:ascii="Arial" w:eastAsia="Times New Roman" w:hAnsi="Arial" w:cs="Arial"/>
          <w:sz w:val="20"/>
          <w:lang w:eastAsia="es-MX"/>
        </w:rPr>
        <w:t>DIPLOMADO EN TUTORÍAS ACADÉMICAS INTEGRALES. MÓDULO II</w:t>
      </w:r>
    </w:p>
    <w:p w:rsidR="009C67BA" w:rsidRDefault="009C67BA" w:rsidP="009C67BA">
      <w:pPr>
        <w:spacing w:after="0"/>
        <w:rPr>
          <w:rFonts w:ascii="Arial" w:eastAsia="Times New Roman" w:hAnsi="Arial" w:cs="Arial"/>
          <w:sz w:val="20"/>
          <w:lang w:eastAsia="es-MX"/>
        </w:rPr>
      </w:pPr>
      <w:r w:rsidRPr="009C67BA">
        <w:rPr>
          <w:rFonts w:ascii="Arial" w:eastAsia="Times New Roman" w:hAnsi="Arial" w:cs="Arial"/>
          <w:sz w:val="20"/>
          <w:lang w:eastAsia="es-MX"/>
        </w:rPr>
        <w:t>Actividad 2: La tutoría y su importancia</w:t>
      </w:r>
    </w:p>
    <w:p w:rsidR="009C67BA" w:rsidRPr="009C67BA" w:rsidRDefault="009C67BA" w:rsidP="009C67BA">
      <w:pPr>
        <w:spacing w:after="0"/>
        <w:rPr>
          <w:rFonts w:ascii="Arial" w:eastAsia="Times New Roman" w:hAnsi="Arial" w:cs="Arial"/>
          <w:sz w:val="20"/>
          <w:lang w:eastAsia="es-MX"/>
        </w:rPr>
      </w:pPr>
      <w:r>
        <w:rPr>
          <w:rFonts w:ascii="Arial" w:eastAsia="Times New Roman" w:hAnsi="Arial" w:cs="Arial"/>
          <w:sz w:val="20"/>
          <w:lang w:eastAsia="es-MX"/>
        </w:rPr>
        <w:t>Septiembre 16 de 2016</w:t>
      </w:r>
    </w:p>
    <w:p w:rsidR="009C67BA" w:rsidRPr="009C67BA" w:rsidRDefault="009C67BA" w:rsidP="009C67BA">
      <w:pPr>
        <w:spacing w:after="0"/>
        <w:rPr>
          <w:rFonts w:ascii="Arial" w:eastAsia="Times New Roman" w:hAnsi="Arial" w:cs="Arial"/>
          <w:sz w:val="20"/>
          <w:lang w:eastAsia="es-MX"/>
        </w:rPr>
      </w:pPr>
    </w:p>
    <w:p w:rsidR="009C67BA" w:rsidRPr="009C67BA" w:rsidRDefault="009C67BA" w:rsidP="009C67BA">
      <w:pPr>
        <w:spacing w:after="0"/>
        <w:rPr>
          <w:rFonts w:ascii="Arial" w:eastAsia="Times New Roman" w:hAnsi="Arial" w:cs="Arial"/>
          <w:sz w:val="20"/>
          <w:lang w:eastAsia="es-MX"/>
        </w:rPr>
      </w:pPr>
      <w:r w:rsidRPr="009C67BA">
        <w:rPr>
          <w:rFonts w:ascii="Arial" w:eastAsia="Times New Roman" w:hAnsi="Arial" w:cs="Arial"/>
          <w:sz w:val="20"/>
          <w:lang w:eastAsia="es-MX"/>
        </w:rPr>
        <w:t>Claudia Minerva Montúfar Serrano</w:t>
      </w:r>
    </w:p>
    <w:p w:rsidR="009C67BA" w:rsidRDefault="009C67BA" w:rsidP="009C67BA">
      <w:pPr>
        <w:spacing w:after="0"/>
        <w:rPr>
          <w:rFonts w:ascii="Arial" w:eastAsia="Times New Roman" w:hAnsi="Arial" w:cs="Arial"/>
          <w:lang w:eastAsia="es-MX"/>
        </w:rPr>
      </w:pPr>
    </w:p>
    <w:p w:rsidR="009C67BA" w:rsidRDefault="009C67BA" w:rsidP="009C67BA">
      <w:pPr>
        <w:spacing w:after="0"/>
        <w:rPr>
          <w:rFonts w:ascii="Arial" w:eastAsia="Times New Roman" w:hAnsi="Arial" w:cs="Arial"/>
          <w:lang w:eastAsia="es-MX"/>
        </w:rPr>
      </w:pPr>
    </w:p>
    <w:p w:rsidR="009C67BA" w:rsidRDefault="009C67BA" w:rsidP="009C67BA">
      <w:pPr>
        <w:spacing w:after="0"/>
        <w:rPr>
          <w:rFonts w:ascii="Arial" w:eastAsia="Times New Roman" w:hAnsi="Arial" w:cs="Arial"/>
          <w:lang w:eastAsia="es-MX"/>
        </w:rPr>
      </w:pPr>
    </w:p>
    <w:p w:rsidR="009120D3" w:rsidRPr="009C67BA" w:rsidRDefault="009120D3" w:rsidP="009C67BA">
      <w:pPr>
        <w:spacing w:after="0"/>
        <w:rPr>
          <w:rFonts w:ascii="Arial" w:eastAsia="Times New Roman" w:hAnsi="Arial" w:cs="Arial"/>
          <w:lang w:eastAsia="es-MX"/>
        </w:rPr>
      </w:pPr>
      <w:r w:rsidRPr="009120D3">
        <w:rPr>
          <w:rFonts w:ascii="Arial" w:eastAsia="Times New Roman" w:hAnsi="Arial" w:cs="Arial"/>
          <w:lang w:eastAsia="es-MX"/>
        </w:rPr>
        <w:t>A partir de lo que entendió en la lectura conteste las siguientes preguntas:</w:t>
      </w:r>
      <w:r w:rsidRPr="009C67BA">
        <w:rPr>
          <w:rFonts w:ascii="Arial" w:eastAsia="Times New Roman" w:hAnsi="Arial" w:cs="Arial"/>
          <w:lang w:eastAsia="es-MX"/>
        </w:rPr>
        <w:t> </w:t>
      </w:r>
    </w:p>
    <w:p w:rsidR="009120D3" w:rsidRDefault="009120D3" w:rsidP="009C67BA">
      <w:pPr>
        <w:spacing w:after="0"/>
        <w:rPr>
          <w:rFonts w:ascii="Arial" w:eastAsia="Times New Roman" w:hAnsi="Arial" w:cs="Arial"/>
          <w:lang w:eastAsia="es-MX"/>
        </w:rPr>
      </w:pPr>
      <w:r w:rsidRPr="009120D3">
        <w:rPr>
          <w:rFonts w:ascii="Arial" w:eastAsia="Times New Roman" w:hAnsi="Arial" w:cs="Arial"/>
          <w:lang w:eastAsia="es-MX"/>
        </w:rPr>
        <w:br/>
      </w:r>
      <w:r w:rsidR="009C67BA">
        <w:rPr>
          <w:rFonts w:ascii="Arial" w:eastAsia="Times New Roman" w:hAnsi="Arial" w:cs="Arial"/>
          <w:lang w:eastAsia="es-MX"/>
        </w:rPr>
        <w:t xml:space="preserve">1.   </w:t>
      </w:r>
      <w:r w:rsidRPr="009120D3">
        <w:rPr>
          <w:rFonts w:ascii="Arial" w:eastAsia="Times New Roman" w:hAnsi="Arial" w:cs="Arial"/>
          <w:lang w:eastAsia="es-MX"/>
        </w:rPr>
        <w:t>¿Qué es ser tutor?</w:t>
      </w:r>
      <w:r w:rsidRPr="009C67BA">
        <w:rPr>
          <w:rFonts w:ascii="Arial" w:eastAsia="Times New Roman" w:hAnsi="Arial" w:cs="Arial"/>
          <w:lang w:eastAsia="es-MX"/>
        </w:rPr>
        <w:t> </w:t>
      </w:r>
    </w:p>
    <w:p w:rsidR="009C67BA" w:rsidRPr="009C67BA" w:rsidRDefault="009C67BA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B6130F" w:rsidRPr="009C67BA" w:rsidRDefault="009120D3" w:rsidP="00B9153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MX"/>
        </w:rPr>
      </w:pPr>
      <w:r w:rsidRPr="009C67BA">
        <w:rPr>
          <w:rFonts w:ascii="Arial" w:eastAsia="Times New Roman" w:hAnsi="Arial" w:cs="Arial"/>
          <w:lang w:eastAsia="es-MX"/>
        </w:rPr>
        <w:t xml:space="preserve">Al existir muchas discrepancias en torno a la definición de tutor, </w:t>
      </w:r>
      <w:r w:rsidR="00B6130F" w:rsidRPr="009C67BA">
        <w:rPr>
          <w:rFonts w:ascii="Arial" w:eastAsia="Times New Roman" w:hAnsi="Arial" w:cs="Arial"/>
          <w:lang w:eastAsia="es-MX"/>
        </w:rPr>
        <w:t xml:space="preserve">sin embargo </w:t>
      </w:r>
      <w:r w:rsidRPr="009C67BA">
        <w:rPr>
          <w:rFonts w:ascii="Arial" w:eastAsia="Times New Roman" w:hAnsi="Arial" w:cs="Arial"/>
          <w:lang w:eastAsia="es-MX"/>
        </w:rPr>
        <w:t xml:space="preserve">el artículo </w:t>
      </w:r>
      <w:r w:rsidRPr="009C67BA">
        <w:rPr>
          <w:rFonts w:ascii="Arial" w:hAnsi="Arial" w:cs="Arial"/>
        </w:rPr>
        <w:t xml:space="preserve"> presenta algunas definiciones en</w:t>
      </w:r>
      <w:r w:rsidR="00B6130F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 xml:space="preserve">términos de: </w:t>
      </w:r>
      <w:r w:rsidRPr="009C67BA">
        <w:rPr>
          <w:rFonts w:ascii="Arial" w:hAnsi="Arial" w:cs="Arial"/>
          <w:iCs/>
        </w:rPr>
        <w:t>atributos, propósitos, funciones y actividades</w:t>
      </w:r>
      <w:r w:rsidR="00B6130F" w:rsidRPr="009C67BA">
        <w:rPr>
          <w:rFonts w:ascii="Arial" w:hAnsi="Arial" w:cs="Arial"/>
          <w:iCs/>
        </w:rPr>
        <w:t xml:space="preserve">, mediante las cuales concluye que los tutores son </w:t>
      </w:r>
      <w:r w:rsidR="00B6130F" w:rsidRPr="009C67BA">
        <w:rPr>
          <w:rFonts w:ascii="Arial" w:eastAsia="Times New Roman" w:hAnsi="Arial" w:cs="Arial"/>
          <w:lang w:eastAsia="es-MX"/>
        </w:rPr>
        <w:t>profesionales con experiencia y conocimiento en un campo particular, dispuestos a compartir lo que saben mediante la enseñanza, el entrenamiento de habilidades, consejos, realimentación, socialización, etc., para facilitar el desarrollo intelectual, académico, personal o profesional de un individuo menos experto.</w:t>
      </w:r>
    </w:p>
    <w:p w:rsidR="00B6130F" w:rsidRPr="009C67BA" w:rsidRDefault="00B6130F" w:rsidP="00B9153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MX"/>
        </w:rPr>
      </w:pPr>
    </w:p>
    <w:p w:rsidR="009120D3" w:rsidRPr="009C67BA" w:rsidRDefault="009120D3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  <w:r w:rsidRPr="009120D3">
        <w:rPr>
          <w:rFonts w:ascii="Arial" w:eastAsia="Times New Roman" w:hAnsi="Arial" w:cs="Arial"/>
          <w:lang w:eastAsia="es-MX"/>
        </w:rPr>
        <w:br/>
      </w:r>
      <w:r w:rsidR="009C67BA">
        <w:rPr>
          <w:rFonts w:ascii="Arial" w:eastAsia="Times New Roman" w:hAnsi="Arial" w:cs="Arial"/>
          <w:lang w:eastAsia="es-MX"/>
        </w:rPr>
        <w:t xml:space="preserve">2.   </w:t>
      </w:r>
      <w:r w:rsidRPr="009120D3">
        <w:rPr>
          <w:rFonts w:ascii="Arial" w:eastAsia="Times New Roman" w:hAnsi="Arial" w:cs="Arial"/>
          <w:lang w:eastAsia="es-MX"/>
        </w:rPr>
        <w:t>¿Cuáles son los rasgos comunes de los buenos tutores (didácticos, formativos, interpersonales, cognitivos y éticos)?</w:t>
      </w:r>
      <w:r w:rsidRPr="009C67BA">
        <w:rPr>
          <w:rFonts w:ascii="Arial" w:eastAsia="Times New Roman" w:hAnsi="Arial" w:cs="Arial"/>
          <w:lang w:eastAsia="es-MX"/>
        </w:rPr>
        <w:t> </w:t>
      </w:r>
    </w:p>
    <w:p w:rsidR="00FE6E31" w:rsidRPr="009C67BA" w:rsidRDefault="00FE6E31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B6130F" w:rsidRPr="009C67BA" w:rsidRDefault="00B6130F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9C67BA">
        <w:rPr>
          <w:rFonts w:ascii="Arial" w:hAnsi="Arial" w:cs="Arial"/>
        </w:rPr>
        <w:t>Hagevick</w:t>
      </w:r>
      <w:proofErr w:type="spellEnd"/>
      <w:r w:rsidRPr="009C67BA">
        <w:rPr>
          <w:rFonts w:ascii="Arial" w:hAnsi="Arial" w:cs="Arial"/>
        </w:rPr>
        <w:t xml:space="preserve"> (1998) identificó rasgos comunes de los buenos tutores, entre ellos se destacan: muestran habilidad para escuchar; incorporan a los alumnos al acentúa ciertos aspectos y son el más claro ejemplo de la falta de unidad y dispersión conceptual.</w:t>
      </w: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9C67BA">
        <w:rPr>
          <w:rFonts w:ascii="Arial" w:hAnsi="Arial" w:cs="Arial"/>
        </w:rPr>
        <w:t xml:space="preserve">Según la literatura los atributos de los buenos tutores podemos dividirlos en </w:t>
      </w:r>
      <w:r w:rsidRPr="009C67BA">
        <w:rPr>
          <w:rFonts w:ascii="Arial" w:hAnsi="Arial" w:cs="Arial"/>
          <w:iCs/>
        </w:rPr>
        <w:t>formativos, didácticos, interpersonales, cognitivos y é</w:t>
      </w:r>
      <w:r w:rsidR="009C67BA">
        <w:rPr>
          <w:rFonts w:ascii="Arial" w:hAnsi="Arial" w:cs="Arial"/>
          <w:iCs/>
        </w:rPr>
        <w:t>ticos:</w:t>
      </w: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6E31" w:rsidRPr="009C67BA" w:rsidRDefault="009C67BA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a) </w:t>
      </w:r>
      <w:r w:rsidR="00FE6E31" w:rsidRPr="009C67BA">
        <w:rPr>
          <w:rFonts w:ascii="Arial" w:hAnsi="Arial" w:cs="Arial"/>
        </w:rPr>
        <w:t xml:space="preserve">Los </w:t>
      </w:r>
      <w:r w:rsidR="00FE6E31" w:rsidRPr="009C67BA">
        <w:rPr>
          <w:rFonts w:ascii="Arial" w:hAnsi="Arial" w:cs="Arial"/>
          <w:bCs/>
        </w:rPr>
        <w:t xml:space="preserve">atributos formativos </w:t>
      </w:r>
      <w:r w:rsidR="00FE6E31" w:rsidRPr="009C67BA">
        <w:rPr>
          <w:rFonts w:ascii="Arial" w:hAnsi="Arial" w:cs="Arial"/>
        </w:rPr>
        <w:t>(</w:t>
      </w:r>
      <w:proofErr w:type="spellStart"/>
      <w:r w:rsidR="00FE6E31" w:rsidRPr="009C67BA">
        <w:rPr>
          <w:rFonts w:ascii="Arial" w:hAnsi="Arial" w:cs="Arial"/>
        </w:rPr>
        <w:t>Maloney</w:t>
      </w:r>
      <w:proofErr w:type="spellEnd"/>
      <w:r w:rsidR="00FE6E31" w:rsidRPr="009C67BA">
        <w:rPr>
          <w:rFonts w:ascii="Arial" w:hAnsi="Arial" w:cs="Arial"/>
        </w:rPr>
        <w:t>, 2001; Young y Wright, 2001</w:t>
      </w:r>
      <w:r w:rsidR="00FE6E31" w:rsidRPr="009C67BA">
        <w:rPr>
          <w:rFonts w:ascii="Arial" w:hAnsi="Arial" w:cs="Arial"/>
          <w:i/>
          <w:iCs/>
        </w:rPr>
        <w:t>.</w:t>
      </w:r>
      <w:r w:rsidR="00FE6E31" w:rsidRPr="009C67BA">
        <w:rPr>
          <w:rFonts w:ascii="Arial" w:hAnsi="Arial" w:cs="Arial"/>
        </w:rPr>
        <w:t>) se refieren a su preparación académica, en este rubro encontramos:</w:t>
      </w:r>
    </w:p>
    <w:p w:rsidR="00FE6E31" w:rsidRPr="009C67BA" w:rsidRDefault="00FE6E31" w:rsidP="00B915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Experiencia y dominio de conocimientos sobre su campo de estudio</w:t>
      </w:r>
    </w:p>
    <w:p w:rsidR="00FE6E31" w:rsidRPr="009C67BA" w:rsidRDefault="00FE6E31" w:rsidP="00B915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Trayectoria. Se destaca la amplia experiencia en la docencia, la investigación y la práctica profesional.</w:t>
      </w: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6E31" w:rsidRPr="009C67BA" w:rsidRDefault="009C67BA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b) </w:t>
      </w:r>
      <w:r w:rsidR="00FE6E31" w:rsidRPr="009C67BA">
        <w:rPr>
          <w:rFonts w:ascii="Arial" w:hAnsi="Arial" w:cs="Arial"/>
        </w:rPr>
        <w:t xml:space="preserve">Los </w:t>
      </w:r>
      <w:r w:rsidR="00FE6E31" w:rsidRPr="009C67BA">
        <w:rPr>
          <w:rFonts w:ascii="Arial" w:hAnsi="Arial" w:cs="Arial"/>
          <w:bCs/>
        </w:rPr>
        <w:t xml:space="preserve">atributos didácticos </w:t>
      </w:r>
      <w:r w:rsidR="00FE6E31" w:rsidRPr="009C67BA">
        <w:rPr>
          <w:rFonts w:ascii="Arial" w:hAnsi="Arial" w:cs="Arial"/>
        </w:rPr>
        <w:t>se refieren a aquellas herramientas que facilitan el proceso de enseñanza aprendizaje (</w:t>
      </w:r>
      <w:proofErr w:type="spellStart"/>
      <w:r w:rsidR="00FE6E31" w:rsidRPr="009C67BA">
        <w:rPr>
          <w:rFonts w:ascii="Arial" w:hAnsi="Arial" w:cs="Arial"/>
        </w:rPr>
        <w:t>Collis</w:t>
      </w:r>
      <w:proofErr w:type="spellEnd"/>
      <w:r w:rsidR="00FE6E31" w:rsidRPr="009C67BA">
        <w:rPr>
          <w:rFonts w:ascii="Arial" w:hAnsi="Arial" w:cs="Arial"/>
        </w:rPr>
        <w:t xml:space="preserve">, 1998; </w:t>
      </w:r>
      <w:proofErr w:type="spellStart"/>
      <w:r w:rsidR="00FE6E31" w:rsidRPr="009C67BA">
        <w:rPr>
          <w:rFonts w:ascii="Arial" w:hAnsi="Arial" w:cs="Arial"/>
        </w:rPr>
        <w:t>Dolmas</w:t>
      </w:r>
      <w:proofErr w:type="spellEnd"/>
      <w:r w:rsidR="00FE6E31" w:rsidRPr="009C67BA">
        <w:rPr>
          <w:rFonts w:ascii="Arial" w:hAnsi="Arial" w:cs="Arial"/>
        </w:rPr>
        <w:t xml:space="preserve">, 1994; </w:t>
      </w:r>
      <w:proofErr w:type="spellStart"/>
      <w:r w:rsidR="00FE6E31" w:rsidRPr="009C67BA">
        <w:rPr>
          <w:rFonts w:ascii="Arial" w:hAnsi="Arial" w:cs="Arial"/>
        </w:rPr>
        <w:t>Maloney</w:t>
      </w:r>
      <w:proofErr w:type="spellEnd"/>
      <w:r w:rsidR="00FE6E31" w:rsidRPr="009C67BA">
        <w:rPr>
          <w:rFonts w:ascii="Arial" w:hAnsi="Arial" w:cs="Arial"/>
        </w:rPr>
        <w:t xml:space="preserve">, 1999; Richardson y King, 1998; </w:t>
      </w:r>
      <w:proofErr w:type="spellStart"/>
      <w:r w:rsidR="00FE6E31" w:rsidRPr="009C67BA">
        <w:rPr>
          <w:rFonts w:ascii="Arial" w:hAnsi="Arial" w:cs="Arial"/>
        </w:rPr>
        <w:t>Viator</w:t>
      </w:r>
      <w:proofErr w:type="spellEnd"/>
      <w:r w:rsidR="00FE6E31" w:rsidRPr="009C67BA">
        <w:rPr>
          <w:rFonts w:ascii="Arial" w:hAnsi="Arial" w:cs="Arial"/>
        </w:rPr>
        <w:t>, 2001). Como rasgos importantes se consideran:</w:t>
      </w:r>
    </w:p>
    <w:p w:rsidR="00FE6E31" w:rsidRPr="009C67BA" w:rsidRDefault="00FE6E31" w:rsidP="00B915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Conocimiento de la didáctica y de estrategias para facilitar el aprendizaje.</w:t>
      </w:r>
    </w:p>
    <w:p w:rsidR="00FE6E31" w:rsidRPr="009C67BA" w:rsidRDefault="00FE6E31" w:rsidP="00B915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Ofrecer múltiples ejemplos y enseñar en contextos donde se aplique el conocimiento.</w:t>
      </w:r>
    </w:p>
    <w:p w:rsidR="00FE6E31" w:rsidRPr="009C67BA" w:rsidRDefault="00FE6E31" w:rsidP="00B915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Brindar ayuda y consejos más allá de asuntos técnicos, como la enseñanza de hábitos de trabajo, habilidades de organización y establecimiento de prioridades.</w:t>
      </w:r>
    </w:p>
    <w:p w:rsidR="00FE6E31" w:rsidRPr="009C67BA" w:rsidRDefault="00FE6E31" w:rsidP="00B915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Orientar en la escritura y revisión de manuscritos.</w:t>
      </w: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C67BA" w:rsidRPr="009C67BA" w:rsidRDefault="009C67BA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lastRenderedPageBreak/>
        <w:t xml:space="preserve">c) </w:t>
      </w:r>
      <w:r w:rsidR="00FE6E31" w:rsidRPr="009C67BA">
        <w:rPr>
          <w:rFonts w:ascii="Arial" w:hAnsi="Arial" w:cs="Arial"/>
        </w:rPr>
        <w:t xml:space="preserve">Los </w:t>
      </w:r>
      <w:r w:rsidR="00FE6E31" w:rsidRPr="009C67BA">
        <w:rPr>
          <w:rFonts w:ascii="Arial" w:hAnsi="Arial" w:cs="Arial"/>
          <w:bCs/>
        </w:rPr>
        <w:t xml:space="preserve">atributos interpersonales </w:t>
      </w:r>
      <w:r w:rsidR="00FE6E31" w:rsidRPr="009C67BA">
        <w:rPr>
          <w:rFonts w:ascii="Arial" w:hAnsi="Arial" w:cs="Arial"/>
        </w:rPr>
        <w:t xml:space="preserve">(Berger, 1990; </w:t>
      </w:r>
      <w:proofErr w:type="spellStart"/>
      <w:r w:rsidR="00FE6E31" w:rsidRPr="009C67BA">
        <w:rPr>
          <w:rFonts w:ascii="Arial" w:hAnsi="Arial" w:cs="Arial"/>
        </w:rPr>
        <w:t>Fagenson-Eland</w:t>
      </w:r>
      <w:proofErr w:type="spellEnd"/>
      <w:r w:rsidR="00FE6E31" w:rsidRPr="009C67BA">
        <w:rPr>
          <w:rFonts w:ascii="Arial" w:hAnsi="Arial" w:cs="Arial"/>
        </w:rPr>
        <w:t>, Marks y</w:t>
      </w:r>
      <w:r w:rsidR="001D3DDE" w:rsidRPr="009C67BA">
        <w:rPr>
          <w:rFonts w:ascii="Arial" w:hAnsi="Arial" w:cs="Arial"/>
        </w:rPr>
        <w:t xml:space="preserve"> </w:t>
      </w:r>
      <w:proofErr w:type="spellStart"/>
      <w:r w:rsidR="00FE6E31" w:rsidRPr="009C67BA">
        <w:rPr>
          <w:rFonts w:ascii="Arial" w:hAnsi="Arial" w:cs="Arial"/>
        </w:rPr>
        <w:t>Amendola</w:t>
      </w:r>
      <w:proofErr w:type="spellEnd"/>
      <w:r w:rsidR="00FE6E31" w:rsidRPr="009C67BA">
        <w:rPr>
          <w:rFonts w:ascii="Arial" w:hAnsi="Arial" w:cs="Arial"/>
        </w:rPr>
        <w:t xml:space="preserve">, 1997; </w:t>
      </w:r>
      <w:proofErr w:type="spellStart"/>
      <w:r w:rsidR="00FE6E31" w:rsidRPr="009C67BA">
        <w:rPr>
          <w:rFonts w:ascii="Arial" w:hAnsi="Arial" w:cs="Arial"/>
        </w:rPr>
        <w:t>Hartung</w:t>
      </w:r>
      <w:proofErr w:type="spellEnd"/>
      <w:r w:rsidR="00FE6E31" w:rsidRPr="009C67BA">
        <w:rPr>
          <w:rFonts w:ascii="Arial" w:hAnsi="Arial" w:cs="Arial"/>
        </w:rPr>
        <w:t xml:space="preserve">, 1995; </w:t>
      </w:r>
      <w:proofErr w:type="spellStart"/>
      <w:r w:rsidR="00FE6E31" w:rsidRPr="009C67BA">
        <w:rPr>
          <w:rFonts w:ascii="Arial" w:hAnsi="Arial" w:cs="Arial"/>
        </w:rPr>
        <w:t>Maloney</w:t>
      </w:r>
      <w:proofErr w:type="spellEnd"/>
      <w:r w:rsidR="00FE6E31" w:rsidRPr="009C67BA">
        <w:rPr>
          <w:rFonts w:ascii="Arial" w:hAnsi="Arial" w:cs="Arial"/>
        </w:rPr>
        <w:t>, 1999) se refieren a la facilidad del</w:t>
      </w:r>
      <w:r w:rsidR="001D3DDE" w:rsidRPr="009C67BA">
        <w:rPr>
          <w:rFonts w:ascii="Arial" w:hAnsi="Arial" w:cs="Arial"/>
        </w:rPr>
        <w:t xml:space="preserve"> </w:t>
      </w:r>
      <w:r w:rsidR="00FE6E31" w:rsidRPr="009C67BA">
        <w:rPr>
          <w:rFonts w:ascii="Arial" w:hAnsi="Arial" w:cs="Arial"/>
        </w:rPr>
        <w:t>tutor para relacionarse, comunicarse, compr</w:t>
      </w:r>
      <w:r w:rsidR="001D3DDE" w:rsidRPr="009C67BA">
        <w:rPr>
          <w:rFonts w:ascii="Arial" w:hAnsi="Arial" w:cs="Arial"/>
        </w:rPr>
        <w:t xml:space="preserve">ender y </w:t>
      </w:r>
      <w:proofErr w:type="spellStart"/>
      <w:r w:rsidR="001D3DDE" w:rsidRPr="009C67BA">
        <w:rPr>
          <w:rFonts w:ascii="Arial" w:hAnsi="Arial" w:cs="Arial"/>
        </w:rPr>
        <w:t>empatizar</w:t>
      </w:r>
      <w:proofErr w:type="spellEnd"/>
      <w:r w:rsidR="001D3DDE" w:rsidRPr="009C67BA">
        <w:rPr>
          <w:rFonts w:ascii="Arial" w:hAnsi="Arial" w:cs="Arial"/>
        </w:rPr>
        <w:t xml:space="preserve"> con los otros, </w:t>
      </w:r>
      <w:r w:rsidR="00FE6E31" w:rsidRPr="009C67BA">
        <w:rPr>
          <w:rFonts w:ascii="Arial" w:hAnsi="Arial" w:cs="Arial"/>
        </w:rPr>
        <w:t>en este rubro identificamos:</w:t>
      </w:r>
    </w:p>
    <w:p w:rsidR="00FE6E31" w:rsidRPr="009C67BA" w:rsidRDefault="00FE6E31" w:rsidP="00B915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 Disponibilidad. El tiempo implica dedicación y accesibilidad</w:t>
      </w:r>
      <w:r w:rsidR="001D3DDE" w:rsidRPr="009C67BA">
        <w:rPr>
          <w:rFonts w:ascii="Arial" w:hAnsi="Arial" w:cs="Arial"/>
        </w:rPr>
        <w:t xml:space="preserve">  estableciendo</w:t>
      </w:r>
      <w:r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  <w:i/>
          <w:iCs/>
        </w:rPr>
        <w:t>tiempo protegido</w:t>
      </w:r>
      <w:r w:rsidRPr="009C67BA">
        <w:rPr>
          <w:rFonts w:ascii="Arial" w:hAnsi="Arial" w:cs="Arial"/>
        </w:rPr>
        <w:t>, aminorando las interrupciones</w:t>
      </w:r>
      <w:r w:rsidR="001D3DDE" w:rsidRPr="009C67BA">
        <w:rPr>
          <w:rFonts w:ascii="Arial" w:hAnsi="Arial" w:cs="Arial"/>
        </w:rPr>
        <w:t>.</w:t>
      </w:r>
    </w:p>
    <w:p w:rsidR="00FE6E31" w:rsidRPr="009C67BA" w:rsidRDefault="00FE6E31" w:rsidP="00B915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Habilidades de comunicación. Los tutores ofrecen confianza, saben escuchar y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permiten la expresión libre</w:t>
      </w:r>
      <w:r w:rsidR="001D3DDE" w:rsidRPr="009C67BA">
        <w:rPr>
          <w:rFonts w:ascii="Arial" w:hAnsi="Arial" w:cs="Arial"/>
        </w:rPr>
        <w:t>.</w:t>
      </w:r>
    </w:p>
    <w:p w:rsidR="00FE6E31" w:rsidRPr="009C67BA" w:rsidRDefault="00FE6E31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6E31" w:rsidRPr="009C67BA" w:rsidRDefault="009C67BA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d) </w:t>
      </w:r>
      <w:r w:rsidR="00FE6E31" w:rsidRPr="009C67BA">
        <w:rPr>
          <w:rFonts w:ascii="Arial" w:hAnsi="Arial" w:cs="Arial"/>
        </w:rPr>
        <w:t xml:space="preserve">Los </w:t>
      </w:r>
      <w:r w:rsidR="00FE6E31" w:rsidRPr="009C67BA">
        <w:rPr>
          <w:rFonts w:ascii="Arial" w:hAnsi="Arial" w:cs="Arial"/>
          <w:bCs/>
        </w:rPr>
        <w:t xml:space="preserve">atributos cognitivos </w:t>
      </w:r>
      <w:r w:rsidR="00FE6E31" w:rsidRPr="009C67BA">
        <w:rPr>
          <w:rFonts w:ascii="Arial" w:hAnsi="Arial" w:cs="Arial"/>
        </w:rPr>
        <w:t>se refieren a las habilidades para organizar y sistematizar</w:t>
      </w:r>
      <w:r w:rsidR="001D3DDE" w:rsidRPr="009C67BA">
        <w:rPr>
          <w:rFonts w:ascii="Arial" w:hAnsi="Arial" w:cs="Arial"/>
        </w:rPr>
        <w:t xml:space="preserve"> </w:t>
      </w:r>
      <w:r w:rsidR="00FE6E31" w:rsidRPr="009C67BA">
        <w:rPr>
          <w:rFonts w:ascii="Arial" w:hAnsi="Arial" w:cs="Arial"/>
        </w:rPr>
        <w:t>el pensamiento (</w:t>
      </w:r>
      <w:proofErr w:type="spellStart"/>
      <w:r w:rsidR="00FE6E31" w:rsidRPr="009C67BA">
        <w:rPr>
          <w:rFonts w:ascii="Arial" w:hAnsi="Arial" w:cs="Arial"/>
        </w:rPr>
        <w:t>Hartung</w:t>
      </w:r>
      <w:proofErr w:type="spellEnd"/>
      <w:r w:rsidR="00FE6E31" w:rsidRPr="009C67BA">
        <w:rPr>
          <w:rFonts w:ascii="Arial" w:hAnsi="Arial" w:cs="Arial"/>
        </w:rPr>
        <w:t xml:space="preserve">, 1995; </w:t>
      </w:r>
      <w:proofErr w:type="spellStart"/>
      <w:r w:rsidR="00FE6E31" w:rsidRPr="009C67BA">
        <w:rPr>
          <w:rFonts w:ascii="Arial" w:hAnsi="Arial" w:cs="Arial"/>
        </w:rPr>
        <w:t>Maloney</w:t>
      </w:r>
      <w:proofErr w:type="spellEnd"/>
      <w:r w:rsidR="00FE6E31" w:rsidRPr="009C67BA">
        <w:rPr>
          <w:rFonts w:ascii="Arial" w:hAnsi="Arial" w:cs="Arial"/>
        </w:rPr>
        <w:t>, 1999; Young y Wright,</w:t>
      </w:r>
      <w:r w:rsidR="001D3DDE" w:rsidRPr="009C67BA">
        <w:rPr>
          <w:rFonts w:ascii="Arial" w:hAnsi="Arial" w:cs="Arial"/>
        </w:rPr>
        <w:t xml:space="preserve"> </w:t>
      </w:r>
      <w:r w:rsidR="00FE6E31" w:rsidRPr="009C67BA">
        <w:rPr>
          <w:rFonts w:ascii="Arial" w:hAnsi="Arial" w:cs="Arial"/>
        </w:rPr>
        <w:t>2001). En este rubro se destaca que los buenos tutores son: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Objetivos y claros durante los procesos del pensamiento.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Proporcionan realimentación constructiva, critican amablemente y elogian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cuando se merece.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Ejercitan la habilidad para imaginar oportunidades y barreras en la solución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de problemas.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Tienen visión y son intuitivos para ayudar al tutorado a alcanzar metas de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crecimiento personales y profesionales.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Fomentan el pensamiento independiente sin convertir a los estudiantes en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clones de sí mismo.</w:t>
      </w:r>
    </w:p>
    <w:p w:rsidR="00FE6E31" w:rsidRPr="009C67BA" w:rsidRDefault="00FE6E31" w:rsidP="00B915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Cuestionan y propician la </w:t>
      </w:r>
      <w:proofErr w:type="spellStart"/>
      <w:r w:rsidRPr="009C67BA">
        <w:rPr>
          <w:rFonts w:ascii="Arial" w:hAnsi="Arial" w:cs="Arial"/>
        </w:rPr>
        <w:t>metacognición</w:t>
      </w:r>
      <w:proofErr w:type="spellEnd"/>
      <w:r w:rsidRPr="009C67BA">
        <w:rPr>
          <w:rFonts w:ascii="Arial" w:hAnsi="Arial" w:cs="Arial"/>
        </w:rPr>
        <w:t>.</w:t>
      </w:r>
    </w:p>
    <w:p w:rsidR="001D3DDE" w:rsidRPr="009C67BA" w:rsidRDefault="001D3DDE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E6E31" w:rsidRPr="009C67BA" w:rsidRDefault="009C67BA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 xml:space="preserve">e) </w:t>
      </w:r>
      <w:r w:rsidR="001D3DDE" w:rsidRPr="009C67BA">
        <w:rPr>
          <w:rFonts w:ascii="Arial" w:hAnsi="Arial" w:cs="Arial"/>
        </w:rPr>
        <w:t>L</w:t>
      </w:r>
      <w:r w:rsidR="00FE6E31" w:rsidRPr="009C67BA">
        <w:rPr>
          <w:rFonts w:ascii="Arial" w:hAnsi="Arial" w:cs="Arial"/>
        </w:rPr>
        <w:t xml:space="preserve">os </w:t>
      </w:r>
      <w:r w:rsidR="00FE6E31" w:rsidRPr="009C67BA">
        <w:rPr>
          <w:rFonts w:ascii="Arial" w:hAnsi="Arial" w:cs="Arial"/>
          <w:bCs/>
        </w:rPr>
        <w:t xml:space="preserve">atributos éticos </w:t>
      </w:r>
      <w:r w:rsidR="00FE6E31" w:rsidRPr="009C67BA">
        <w:rPr>
          <w:rFonts w:ascii="Arial" w:hAnsi="Arial" w:cs="Arial"/>
        </w:rPr>
        <w:t>de los tutores se valoran su reputación así</w:t>
      </w:r>
      <w:r w:rsidR="001D3DDE" w:rsidRPr="009C67BA">
        <w:rPr>
          <w:rFonts w:ascii="Arial" w:hAnsi="Arial" w:cs="Arial"/>
        </w:rPr>
        <w:t xml:space="preserve"> </w:t>
      </w:r>
      <w:r w:rsidR="00FE6E31" w:rsidRPr="009C67BA">
        <w:rPr>
          <w:rFonts w:ascii="Arial" w:hAnsi="Arial" w:cs="Arial"/>
        </w:rPr>
        <w:t>como el respeto en su ámbito laboral y académico (Young y Wright, 2001).</w:t>
      </w:r>
    </w:p>
    <w:p w:rsidR="009C67BA" w:rsidRPr="009C67BA" w:rsidRDefault="00FE6E31" w:rsidP="00B9153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No utilizan a los tutorados para sus propios fines, ni buscan engrosar su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 xml:space="preserve">currículum. </w:t>
      </w:r>
    </w:p>
    <w:p w:rsidR="009C67BA" w:rsidRPr="009C67BA" w:rsidRDefault="00FE6E31" w:rsidP="00B9153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Son honestos y capaces de guiar entre conductas correctas e incorrectas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 xml:space="preserve">dentro de la profesión (Berger, 1990). </w:t>
      </w:r>
    </w:p>
    <w:p w:rsidR="00FE6E31" w:rsidRPr="009C67BA" w:rsidRDefault="009C67BA" w:rsidP="00B9153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MX"/>
        </w:rPr>
      </w:pPr>
      <w:r w:rsidRPr="009C67BA">
        <w:rPr>
          <w:rFonts w:ascii="Arial" w:hAnsi="Arial" w:cs="Arial"/>
        </w:rPr>
        <w:t>Son m</w:t>
      </w:r>
      <w:r w:rsidR="00FE6E31" w:rsidRPr="009C67BA">
        <w:rPr>
          <w:rFonts w:ascii="Arial" w:hAnsi="Arial" w:cs="Arial"/>
        </w:rPr>
        <w:t>odelos profesionales quienes deben mostrar altos estándares</w:t>
      </w:r>
      <w:r w:rsidR="001D3DDE" w:rsidRPr="009C67BA">
        <w:rPr>
          <w:rFonts w:ascii="Arial" w:hAnsi="Arial" w:cs="Arial"/>
        </w:rPr>
        <w:t xml:space="preserve"> </w:t>
      </w:r>
      <w:r w:rsidRPr="009C67BA">
        <w:rPr>
          <w:rFonts w:ascii="Arial" w:hAnsi="Arial" w:cs="Arial"/>
        </w:rPr>
        <w:t>y responsabilidad (</w:t>
      </w:r>
      <w:proofErr w:type="spellStart"/>
      <w:r w:rsidRPr="009C67BA">
        <w:rPr>
          <w:rFonts w:ascii="Arial" w:hAnsi="Arial" w:cs="Arial"/>
        </w:rPr>
        <w:t>Ottewill</w:t>
      </w:r>
      <w:proofErr w:type="spellEnd"/>
      <w:r w:rsidRPr="009C67BA">
        <w:rPr>
          <w:rFonts w:ascii="Arial" w:hAnsi="Arial" w:cs="Arial"/>
        </w:rPr>
        <w:t xml:space="preserve"> 2001).</w:t>
      </w:r>
    </w:p>
    <w:p w:rsidR="00B6130F" w:rsidRPr="009C67BA" w:rsidRDefault="00B6130F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B6130F" w:rsidRPr="009C67BA" w:rsidRDefault="00B6130F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9120D3" w:rsidRDefault="009C67BA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3.   </w:t>
      </w:r>
      <w:r w:rsidR="009120D3" w:rsidRPr="009120D3">
        <w:rPr>
          <w:rFonts w:ascii="Arial" w:eastAsia="Times New Roman" w:hAnsi="Arial" w:cs="Arial"/>
          <w:lang w:eastAsia="es-MX"/>
        </w:rPr>
        <w:t>¿Cuáles son las necesidades del tutorado que lo motiva a solicitar apoyo tutorial?</w:t>
      </w:r>
      <w:r w:rsidR="009120D3" w:rsidRPr="009C67BA">
        <w:rPr>
          <w:rFonts w:ascii="Arial" w:eastAsia="Times New Roman" w:hAnsi="Arial" w:cs="Arial"/>
          <w:lang w:eastAsia="es-MX"/>
        </w:rPr>
        <w:t> </w:t>
      </w:r>
    </w:p>
    <w:p w:rsidR="009C67BA" w:rsidRPr="009120D3" w:rsidRDefault="009C67BA" w:rsidP="00B91534">
      <w:pPr>
        <w:spacing w:after="0"/>
        <w:jc w:val="both"/>
        <w:rPr>
          <w:rFonts w:ascii="Arial" w:eastAsia="Times New Roman" w:hAnsi="Arial" w:cs="Arial"/>
          <w:lang w:eastAsia="es-MX"/>
        </w:rPr>
      </w:pPr>
    </w:p>
    <w:p w:rsidR="001D3DDE" w:rsidRPr="009C67BA" w:rsidRDefault="001D3DDE" w:rsidP="00B91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D. Campbell y T. Campbell (2000) identificaron algunas de las necesidades que tienen los tutorados para establecer vínculos con los tutores, entre ellas mencionan:</w:t>
      </w:r>
    </w:p>
    <w:p w:rsidR="001D3DDE" w:rsidRPr="009C67BA" w:rsidRDefault="001D3DDE" w:rsidP="00B9153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Recibir ayuda en la toma de decisiones para planificar sus estudios.</w:t>
      </w:r>
    </w:p>
    <w:p w:rsidR="001D3DDE" w:rsidRPr="009C67BA" w:rsidRDefault="001D3DDE" w:rsidP="00B9153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Obtener guía académica durante todos sus estudios.</w:t>
      </w:r>
    </w:p>
    <w:p w:rsidR="001D3DDE" w:rsidRPr="009C67BA" w:rsidRDefault="001D3DDE" w:rsidP="00B9153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Tener consejos para enfrentar las demandas académicas.</w:t>
      </w:r>
    </w:p>
    <w:p w:rsidR="001D3DDE" w:rsidRPr="009C67BA" w:rsidRDefault="001D3DDE" w:rsidP="00B9153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Contar con orientaciones sobre requisitos del grado.</w:t>
      </w:r>
    </w:p>
    <w:p w:rsidR="001C0DFE" w:rsidRPr="009C67BA" w:rsidRDefault="001D3DDE" w:rsidP="00B9153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C67BA">
        <w:rPr>
          <w:rFonts w:ascii="Arial" w:hAnsi="Arial" w:cs="Arial"/>
        </w:rPr>
        <w:t>Recibir apoyo en problemas y crisis personales.</w:t>
      </w:r>
    </w:p>
    <w:sectPr w:rsidR="001C0DFE" w:rsidRPr="009C67BA" w:rsidSect="009120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0DF"/>
    <w:multiLevelType w:val="hybridMultilevel"/>
    <w:tmpl w:val="7562B8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23E"/>
    <w:multiLevelType w:val="hybridMultilevel"/>
    <w:tmpl w:val="13088F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1DCC"/>
    <w:multiLevelType w:val="hybridMultilevel"/>
    <w:tmpl w:val="90687B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49B9"/>
    <w:multiLevelType w:val="hybridMultilevel"/>
    <w:tmpl w:val="F8E27B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5F6B"/>
    <w:multiLevelType w:val="hybridMultilevel"/>
    <w:tmpl w:val="AAF2953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CC1"/>
    <w:multiLevelType w:val="hybridMultilevel"/>
    <w:tmpl w:val="902451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120D3"/>
    <w:rsid w:val="001C0DFE"/>
    <w:rsid w:val="001D3DDE"/>
    <w:rsid w:val="009120D3"/>
    <w:rsid w:val="009C67BA"/>
    <w:rsid w:val="00B6130F"/>
    <w:rsid w:val="00B91534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20D3"/>
  </w:style>
  <w:style w:type="paragraph" w:styleId="Prrafodelista">
    <w:name w:val="List Paragraph"/>
    <w:basedOn w:val="Normal"/>
    <w:uiPriority w:val="34"/>
    <w:qFormat/>
    <w:rsid w:val="001D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2016-09-16T21:23:00Z</dcterms:created>
  <dcterms:modified xsi:type="dcterms:W3CDTF">2016-09-16T22:14:00Z</dcterms:modified>
</cp:coreProperties>
</file>