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E" w:rsidRDefault="00102041">
      <w:r>
        <w:rPr>
          <w:noProof/>
          <w:lang w:eastAsia="es-MX"/>
        </w:rPr>
        <w:drawing>
          <wp:inline distT="0" distB="0" distL="0" distR="0">
            <wp:extent cx="5627962" cy="971550"/>
            <wp:effectExtent l="0" t="0" r="0" b="0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7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41" w:rsidRDefault="00102041"/>
    <w:p w:rsidR="00102041" w:rsidRDefault="00102041"/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  <w:r w:rsidRPr="00102041">
        <w:rPr>
          <w:rFonts w:ascii="Harlow Solid Italic" w:hAnsi="Harlow Solid Italic"/>
          <w:sz w:val="40"/>
          <w:szCs w:val="40"/>
        </w:rPr>
        <w:t>Ing. Omar Gómez Ruano</w:t>
      </w: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  <w:r w:rsidRPr="00102041">
        <w:rPr>
          <w:rFonts w:ascii="Harlow Solid Italic" w:hAnsi="Harlow Solid Italic"/>
          <w:sz w:val="40"/>
          <w:szCs w:val="40"/>
        </w:rPr>
        <w:t>Diplomado en tutorías académicas integrales</w:t>
      </w: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  <w:r w:rsidRPr="00102041">
        <w:rPr>
          <w:rFonts w:ascii="Harlow Solid Italic" w:hAnsi="Harlow Solid Italic"/>
          <w:sz w:val="40"/>
          <w:szCs w:val="40"/>
        </w:rPr>
        <w:t>Módulo II</w:t>
      </w: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  <w:r w:rsidRPr="00102041">
        <w:rPr>
          <w:rFonts w:ascii="Harlow Solid Italic" w:hAnsi="Harlow Solid Italic"/>
          <w:sz w:val="40"/>
          <w:szCs w:val="40"/>
        </w:rPr>
        <w:t>La tutoría y su importancia</w:t>
      </w: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02041" w:rsidRPr="00102041" w:rsidRDefault="00102041" w:rsidP="00102041">
      <w:pPr>
        <w:jc w:val="center"/>
        <w:rPr>
          <w:rFonts w:ascii="Harlow Solid Italic" w:hAnsi="Harlow Solid Italic"/>
          <w:sz w:val="40"/>
          <w:szCs w:val="40"/>
        </w:rPr>
      </w:pPr>
    </w:p>
    <w:p w:rsidR="001458A8" w:rsidRDefault="00102041" w:rsidP="001458A8">
      <w:pPr>
        <w:jc w:val="right"/>
        <w:rPr>
          <w:rFonts w:ascii="Harlow Solid Italic" w:hAnsi="Harlow Solid Italic"/>
          <w:sz w:val="40"/>
          <w:szCs w:val="40"/>
        </w:rPr>
        <w:sectPr w:rsidR="001458A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102041">
        <w:rPr>
          <w:rFonts w:ascii="Harlow Solid Italic" w:hAnsi="Harlow Solid Italic"/>
          <w:sz w:val="40"/>
          <w:szCs w:val="40"/>
        </w:rPr>
        <w:t>14 de Septiembre del 2015</w:t>
      </w:r>
    </w:p>
    <w:p w:rsidR="00102041" w:rsidRDefault="001458A8" w:rsidP="001458A8">
      <w:p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noProof/>
          <w:sz w:val="56"/>
          <w:szCs w:val="56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520064</wp:posOffset>
            </wp:positionV>
            <wp:extent cx="11001375" cy="4829175"/>
            <wp:effectExtent l="0" t="0" r="9525" b="9525"/>
            <wp:wrapNone/>
            <wp:docPr id="4" name="Imagen 4" descr="C:\Users\League Of Legends\Downloads\Tutor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gue Of Legends\Downloads\Tutoria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41">
        <w:rPr>
          <w:rFonts w:ascii="Harlow Solid Italic" w:hAnsi="Harlow Solid Italic"/>
          <w:sz w:val="56"/>
          <w:szCs w:val="56"/>
        </w:rPr>
        <w:t>MAPA MENTAL</w:t>
      </w:r>
    </w:p>
    <w:p w:rsidR="00102041" w:rsidRDefault="00102041" w:rsidP="00102041">
      <w:pPr>
        <w:jc w:val="center"/>
        <w:rPr>
          <w:rFonts w:ascii="Harlow Solid Italic" w:hAnsi="Harlow Solid Italic"/>
          <w:sz w:val="56"/>
          <w:szCs w:val="56"/>
        </w:rPr>
      </w:pPr>
    </w:p>
    <w:p w:rsidR="00102041" w:rsidRDefault="00102041" w:rsidP="00102041">
      <w:pPr>
        <w:jc w:val="center"/>
        <w:rPr>
          <w:rFonts w:ascii="Harlow Solid Italic" w:hAnsi="Harlow Solid Italic"/>
          <w:sz w:val="56"/>
          <w:szCs w:val="56"/>
        </w:rPr>
      </w:pPr>
    </w:p>
    <w:p w:rsidR="00102041" w:rsidRDefault="00102041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</w:p>
    <w:p w:rsidR="001458A8" w:rsidRDefault="001458A8" w:rsidP="00102041">
      <w:pPr>
        <w:jc w:val="center"/>
        <w:rPr>
          <w:rFonts w:ascii="Harlow Solid Italic" w:hAnsi="Harlow Solid Italic"/>
          <w:sz w:val="32"/>
          <w:szCs w:val="32"/>
        </w:rPr>
        <w:sectPr w:rsidR="001458A8" w:rsidSect="001458A8">
          <w:pgSz w:w="20160" w:h="12240" w:orient="landscape" w:code="5"/>
          <w:pgMar w:top="1701" w:right="1417" w:bottom="1701" w:left="1417" w:header="708" w:footer="708" w:gutter="0"/>
          <w:cols w:space="708"/>
          <w:docGrid w:linePitch="360"/>
        </w:sectPr>
      </w:pPr>
    </w:p>
    <w:p w:rsidR="001458A8" w:rsidRDefault="001458A8" w:rsidP="00102041">
      <w:pPr>
        <w:jc w:val="center"/>
        <w:rPr>
          <w:rFonts w:ascii="Harlow Solid Italic" w:hAnsi="Harlow Solid Italic"/>
          <w:sz w:val="52"/>
          <w:szCs w:val="52"/>
        </w:rPr>
      </w:pPr>
      <w:r w:rsidRPr="001458A8">
        <w:rPr>
          <w:rFonts w:ascii="Harlow Solid Italic" w:hAnsi="Harlow Solid Italic"/>
          <w:sz w:val="52"/>
          <w:szCs w:val="52"/>
        </w:rPr>
        <w:lastRenderedPageBreak/>
        <w:t>Reflexión de la importancia de la tutoría en la educación superior</w:t>
      </w:r>
    </w:p>
    <w:p w:rsidR="001458A8" w:rsidRDefault="001458A8" w:rsidP="001458A8">
      <w:pPr>
        <w:rPr>
          <w:rFonts w:ascii="Times New Roman" w:hAnsi="Times New Roman" w:cs="Times New Roman"/>
          <w:sz w:val="24"/>
          <w:szCs w:val="24"/>
        </w:rPr>
      </w:pPr>
    </w:p>
    <w:p w:rsidR="001458A8" w:rsidRPr="001458A8" w:rsidRDefault="008418C6" w:rsidP="00841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muy importante porque es un proceso dinámico de acompañamiento en la formación integral del alumno, donde existe una relación profesor-alumno la cual mejora y ayuda a lo largo del proceso formativo para mejorar el rendimiento académico, solucionar problemas escolares, desarrollar hábitos de estudio, trabajo, reflexión y convivencia social. </w:t>
      </w:r>
    </w:p>
    <w:p w:rsidR="001458A8" w:rsidRPr="00102041" w:rsidRDefault="001458A8" w:rsidP="00102041">
      <w:pPr>
        <w:jc w:val="center"/>
        <w:rPr>
          <w:rFonts w:ascii="Harlow Solid Italic" w:hAnsi="Harlow Solid Italic"/>
          <w:sz w:val="32"/>
          <w:szCs w:val="32"/>
        </w:rPr>
      </w:pPr>
      <w:bookmarkStart w:id="0" w:name="_GoBack"/>
      <w:bookmarkEnd w:id="0"/>
    </w:p>
    <w:sectPr w:rsidR="001458A8" w:rsidRPr="00102041" w:rsidSect="001458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41"/>
    <w:rsid w:val="00102041"/>
    <w:rsid w:val="001458A8"/>
    <w:rsid w:val="0058344D"/>
    <w:rsid w:val="008418C6"/>
    <w:rsid w:val="008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 Of Legends</dc:creator>
  <cp:lastModifiedBy>League Of Legends</cp:lastModifiedBy>
  <cp:revision>1</cp:revision>
  <dcterms:created xsi:type="dcterms:W3CDTF">2015-09-15T00:11:00Z</dcterms:created>
  <dcterms:modified xsi:type="dcterms:W3CDTF">2015-09-15T00:44:00Z</dcterms:modified>
</cp:coreProperties>
</file>