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4F" w:rsidRPr="00F17A8D" w:rsidRDefault="001F394F" w:rsidP="001F394F">
      <w:pPr>
        <w:spacing w:after="0"/>
        <w:jc w:val="center"/>
        <w:rPr>
          <w:rFonts w:cs="Aharoni"/>
          <w:b/>
          <w:sz w:val="40"/>
          <w:szCs w:val="40"/>
          <w:u w:val="single"/>
        </w:rPr>
      </w:pPr>
      <w:r w:rsidRPr="00F17A8D">
        <w:rPr>
          <w:rFonts w:cs="Aharoni"/>
          <w:b/>
          <w:sz w:val="40"/>
          <w:szCs w:val="40"/>
          <w:u w:val="single"/>
        </w:rPr>
        <w:t>DIPLOMADO EN TUTORIAS ACADEMICAS INTEGRALES</w:t>
      </w:r>
    </w:p>
    <w:p w:rsidR="001F394F" w:rsidRPr="00F17A8D" w:rsidRDefault="001F394F" w:rsidP="001F394F">
      <w:pPr>
        <w:spacing w:after="0"/>
        <w:jc w:val="center"/>
        <w:rPr>
          <w:rFonts w:cs="Aharoni"/>
          <w:b/>
          <w:sz w:val="28"/>
          <w:szCs w:val="28"/>
        </w:rPr>
      </w:pPr>
      <w:r w:rsidRPr="00F17A8D">
        <w:rPr>
          <w:rFonts w:cs="Aharoni"/>
          <w:b/>
          <w:sz w:val="28"/>
          <w:szCs w:val="28"/>
        </w:rPr>
        <w:t>MODULO 2</w:t>
      </w:r>
    </w:p>
    <w:p w:rsidR="0029116D" w:rsidRDefault="001F394F" w:rsidP="001F39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</w:pPr>
      <w:r>
        <w:rPr>
          <w:noProof/>
          <w:color w:val="0000FF"/>
          <w:lang w:eastAsia="es-MX"/>
        </w:rPr>
        <w:drawing>
          <wp:inline distT="0" distB="0" distL="0" distR="0">
            <wp:extent cx="4608901" cy="2565779"/>
            <wp:effectExtent l="19050" t="0" r="1199" b="0"/>
            <wp:docPr id="1" name="irc_mi" descr="http://videostore-cdn.eu.playstation.com/product_images/es_ES/the-blind-side-18505/the-blind-side-18505-16x9-large.jpg?135722247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deostore-cdn.eu.playstation.com/product_images/es_ES/the-blind-side-18505/the-blind-side-18505-16x9-large.jpg?135722247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84" cy="257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33C" w:rsidRPr="00F17A8D" w:rsidRDefault="005D333C" w:rsidP="001F394F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bCs/>
          <w:color w:val="000000"/>
          <w:sz w:val="28"/>
          <w:szCs w:val="28"/>
          <w:lang w:eastAsia="es-MX"/>
        </w:rPr>
      </w:pPr>
    </w:p>
    <w:p w:rsidR="00D86B19" w:rsidRPr="00F17A8D" w:rsidRDefault="001F394F" w:rsidP="001F394F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color w:val="000000"/>
          <w:sz w:val="28"/>
          <w:szCs w:val="28"/>
          <w:lang w:eastAsia="es-MX"/>
        </w:rPr>
      </w:pPr>
      <w:r w:rsidRPr="00F17A8D">
        <w:rPr>
          <w:rFonts w:ascii="Century Gothic" w:eastAsia="Times New Roman" w:hAnsi="Century Gothic" w:cs="Arial"/>
          <w:b/>
          <w:bCs/>
          <w:color w:val="000000"/>
          <w:sz w:val="28"/>
          <w:szCs w:val="28"/>
          <w:lang w:eastAsia="es-MX"/>
        </w:rPr>
        <w:t xml:space="preserve">Maestra: </w:t>
      </w:r>
      <w:proofErr w:type="spellStart"/>
      <w:r w:rsidRPr="00F17A8D">
        <w:rPr>
          <w:rFonts w:ascii="Century Gothic" w:eastAsia="Times New Roman" w:hAnsi="Century Gothic" w:cs="Arial"/>
          <w:bCs/>
          <w:color w:val="000000"/>
          <w:sz w:val="28"/>
          <w:szCs w:val="28"/>
          <w:lang w:eastAsia="es-MX"/>
        </w:rPr>
        <w:t>Janeth</w:t>
      </w:r>
      <w:proofErr w:type="spellEnd"/>
      <w:r w:rsidRPr="00F17A8D">
        <w:rPr>
          <w:rFonts w:ascii="Century Gothic" w:eastAsia="Times New Roman" w:hAnsi="Century Gothic" w:cs="Arial"/>
          <w:bCs/>
          <w:color w:val="000000"/>
          <w:sz w:val="28"/>
          <w:szCs w:val="28"/>
          <w:lang w:eastAsia="es-MX"/>
        </w:rPr>
        <w:t xml:space="preserve"> Berenice Bañuelos Vizcarra</w:t>
      </w:r>
    </w:p>
    <w:p w:rsidR="00D86B19" w:rsidRPr="00F17A8D" w:rsidRDefault="001F394F" w:rsidP="00F17A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32"/>
          <w:szCs w:val="32"/>
          <w:u w:val="single"/>
          <w:lang w:eastAsia="es-MX"/>
        </w:rPr>
      </w:pPr>
      <w:r w:rsidRPr="00F17A8D">
        <w:rPr>
          <w:rFonts w:ascii="Century Gothic" w:eastAsia="Times New Roman" w:hAnsi="Century Gothic" w:cs="Arial"/>
          <w:b/>
          <w:bCs/>
          <w:color w:val="000000"/>
          <w:sz w:val="32"/>
          <w:szCs w:val="32"/>
          <w:u w:val="single"/>
          <w:lang w:eastAsia="es-MX"/>
        </w:rPr>
        <w:t>ACTIVIDAD 2</w:t>
      </w:r>
    </w:p>
    <w:p w:rsidR="00916E99" w:rsidRPr="00F17A8D" w:rsidRDefault="00916E99" w:rsidP="00916E9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8"/>
          <w:szCs w:val="28"/>
          <w:lang w:eastAsia="es-MX"/>
        </w:rPr>
      </w:pPr>
      <w:r w:rsidRPr="001F394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MX"/>
        </w:rPr>
        <w:br/>
      </w:r>
      <w:r w:rsidRPr="00F17A8D">
        <w:rPr>
          <w:rFonts w:ascii="Century Gothic" w:eastAsia="Times New Roman" w:hAnsi="Century Gothic" w:cs="Arial"/>
          <w:b/>
          <w:bCs/>
          <w:color w:val="000000"/>
          <w:sz w:val="28"/>
          <w:szCs w:val="28"/>
          <w:lang w:eastAsia="es-MX"/>
        </w:rPr>
        <w:t xml:space="preserve">Instrucciones: </w:t>
      </w:r>
    </w:p>
    <w:p w:rsidR="005D333C" w:rsidRDefault="00916E99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  <w:r w:rsidRPr="00F17A8D">
        <w:rPr>
          <w:rFonts w:ascii="Century Gothic" w:eastAsia="Times New Roman" w:hAnsi="Century Gothic" w:cs="Arial"/>
          <w:color w:val="666666"/>
          <w:sz w:val="28"/>
          <w:szCs w:val="28"/>
          <w:lang w:eastAsia="es-MX"/>
        </w:rPr>
        <w:t xml:space="preserve">Verá la película "Un Sueño Posible" con Sandra </w:t>
      </w:r>
      <w:proofErr w:type="spellStart"/>
      <w:r w:rsidRPr="00F17A8D">
        <w:rPr>
          <w:rFonts w:ascii="Century Gothic" w:eastAsia="Times New Roman" w:hAnsi="Century Gothic" w:cs="Arial"/>
          <w:color w:val="666666"/>
          <w:sz w:val="28"/>
          <w:szCs w:val="28"/>
          <w:lang w:eastAsia="es-MX"/>
        </w:rPr>
        <w:t>Bullock</w:t>
      </w:r>
      <w:proofErr w:type="spellEnd"/>
      <w:r w:rsidRPr="00F17A8D">
        <w:rPr>
          <w:rFonts w:ascii="Century Gothic" w:eastAsia="Times New Roman" w:hAnsi="Century Gothic" w:cs="Arial"/>
          <w:color w:val="666666"/>
          <w:sz w:val="28"/>
          <w:szCs w:val="28"/>
          <w:lang w:eastAsia="es-MX"/>
        </w:rPr>
        <w:t>; preste atención a todos los actores y sus respectivos roles dentro de la película. A partir de esa experiencia realizará una matriz comparativa, en donde recuperará los elementos que conforman el perfil del tutor, y los confrontará con las acciones y actitudes de los principales personajes que identificó en la película.</w:t>
      </w:r>
    </w:p>
    <w:p w:rsidR="008F70A7" w:rsidRDefault="008F70A7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5D333C" w:rsidRDefault="005D333C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D86B19" w:rsidRDefault="00D86B19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tbl>
      <w:tblPr>
        <w:tblStyle w:val="Tablaconcuadrcula"/>
        <w:tblW w:w="14709" w:type="dxa"/>
        <w:tblLayout w:type="fixed"/>
        <w:tblLook w:val="04A0"/>
      </w:tblPr>
      <w:tblGrid>
        <w:gridCol w:w="2235"/>
        <w:gridCol w:w="2089"/>
        <w:gridCol w:w="2126"/>
        <w:gridCol w:w="2164"/>
        <w:gridCol w:w="2126"/>
        <w:gridCol w:w="2016"/>
        <w:gridCol w:w="1953"/>
      </w:tblGrid>
      <w:tr w:rsidR="00D86B19" w:rsidTr="00ED78CD">
        <w:tc>
          <w:tcPr>
            <w:tcW w:w="14709" w:type="dxa"/>
            <w:gridSpan w:val="7"/>
          </w:tcPr>
          <w:p w:rsidR="00D86B19" w:rsidRPr="004C721D" w:rsidRDefault="00D86B19" w:rsidP="00D86B19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36"/>
                <w:szCs w:val="36"/>
                <w:lang w:eastAsia="es-MX"/>
              </w:rPr>
            </w:pPr>
            <w:r w:rsidRPr="004C721D">
              <w:rPr>
                <w:rFonts w:ascii="Century Gothic" w:eastAsia="Times New Roman" w:hAnsi="Century Gothic" w:cs="Arial"/>
                <w:b/>
                <w:color w:val="666666"/>
                <w:sz w:val="36"/>
                <w:szCs w:val="36"/>
                <w:lang w:eastAsia="es-MX"/>
              </w:rPr>
              <w:lastRenderedPageBreak/>
              <w:t>LA COMUNICACIÓN CON EMPATIA</w:t>
            </w:r>
          </w:p>
        </w:tc>
      </w:tr>
      <w:tr w:rsidR="009E29A1" w:rsidTr="00ED78CD">
        <w:tc>
          <w:tcPr>
            <w:tcW w:w="2235" w:type="dxa"/>
          </w:tcPr>
          <w:p w:rsidR="00D86B19" w:rsidRDefault="00D86B19" w:rsidP="00ED78CD">
            <w:pPr>
              <w:ind w:right="3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3" cy="2019869"/>
                  <wp:effectExtent l="19050" t="0" r="0" b="0"/>
                  <wp:docPr id="4" name="Imagen 4" descr="C:\Users\Very - Nice\Desktop\MAM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ry - Nice\Desktop\MAM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78" cy="2020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33C" w:rsidRPr="005D333C" w:rsidRDefault="005D333C" w:rsidP="005D333C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Mamá Adoptiva</w:t>
            </w:r>
          </w:p>
          <w:p w:rsidR="00D86B19" w:rsidRDefault="005D333C" w:rsidP="005D333C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(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Anne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Tuohy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089" w:type="dxa"/>
          </w:tcPr>
          <w:p w:rsidR="00D86B19" w:rsidRDefault="005D333C" w:rsidP="00916E99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88171" cy="2040640"/>
                  <wp:effectExtent l="19050" t="0" r="2479" b="0"/>
                  <wp:docPr id="3" name="Imagen 5" descr="C:\Users\Very - Nice\Desktop\PAP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ery - Nice\Desktop\PAP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244" cy="2051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33C" w:rsidRPr="005D333C" w:rsidRDefault="005D333C" w:rsidP="005D333C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Papá Adoptivo</w:t>
            </w:r>
          </w:p>
          <w:p w:rsidR="005D333C" w:rsidRDefault="005D333C" w:rsidP="005D333C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(Sean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Tuohy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126" w:type="dxa"/>
          </w:tcPr>
          <w:p w:rsidR="00D86B19" w:rsidRDefault="005D333C" w:rsidP="00916E99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2" cy="2019869"/>
                  <wp:effectExtent l="19050" t="0" r="0" b="0"/>
                  <wp:docPr id="11" name="Imagen 6" descr="C:\Users\Very - Nice\Desktop\HI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ery - Nice\Desktop\HI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30" cy="2017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33C" w:rsidRPr="005D333C" w:rsidRDefault="005D333C" w:rsidP="005D333C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Hermano</w:t>
            </w:r>
          </w:p>
          <w:p w:rsidR="005D333C" w:rsidRDefault="005D333C" w:rsidP="005D333C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(S.J.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Tuohy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164" w:type="dxa"/>
          </w:tcPr>
          <w:p w:rsidR="00D86B19" w:rsidRDefault="005D333C" w:rsidP="00916E99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3" cy="2019869"/>
                  <wp:effectExtent l="19050" t="0" r="0" b="0"/>
                  <wp:docPr id="14" name="Imagen 7" descr="C:\Users\Very - Nice\Desktop\mAESTRA DE LA ESCU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ery - Nice\Desktop\mAESTRA DE LA ESCU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794" cy="2023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33C" w:rsidRPr="005D333C" w:rsidRDefault="005D333C" w:rsidP="005D333C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Maestra de Clase</w:t>
            </w:r>
          </w:p>
          <w:p w:rsidR="005D333C" w:rsidRDefault="005D333C" w:rsidP="005D333C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(Mrs.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Boswell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126" w:type="dxa"/>
          </w:tcPr>
          <w:p w:rsidR="00D86B19" w:rsidRDefault="005D333C" w:rsidP="00916E99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3" cy="2019869"/>
                  <wp:effectExtent l="19050" t="0" r="0" b="0"/>
                  <wp:docPr id="16" name="Imagen 8" descr="C:\Users\Very - Nice\Desktop\MISS S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ery - Nice\Desktop\MISS S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82" cy="2019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33C" w:rsidRPr="005D333C" w:rsidRDefault="005D333C" w:rsidP="005D333C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Maestra Particular</w:t>
            </w:r>
          </w:p>
          <w:p w:rsidR="005D333C" w:rsidRDefault="005D333C" w:rsidP="005D333C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(Miss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Sue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016" w:type="dxa"/>
          </w:tcPr>
          <w:p w:rsidR="00D86B19" w:rsidRDefault="005D333C" w:rsidP="00916E99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3" cy="2019869"/>
                  <wp:effectExtent l="19050" t="0" r="0" b="0"/>
                  <wp:docPr id="18" name="Imagen 9" descr="Sharon Morris Pictur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haron Morris Pictur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82" cy="2019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33C" w:rsidRPr="005D333C" w:rsidRDefault="005D333C" w:rsidP="005D333C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Trabajadora Social</w:t>
            </w:r>
          </w:p>
          <w:p w:rsidR="005D333C" w:rsidRDefault="005D333C" w:rsidP="00916E99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(Sharon Morris)</w:t>
            </w:r>
          </w:p>
        </w:tc>
        <w:tc>
          <w:tcPr>
            <w:tcW w:w="1953" w:type="dxa"/>
          </w:tcPr>
          <w:p w:rsidR="005D333C" w:rsidRPr="005D333C" w:rsidRDefault="005D333C" w:rsidP="005D333C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</w:p>
          <w:p w:rsidR="005D333C" w:rsidRPr="005D333C" w:rsidRDefault="005D333C" w:rsidP="005D333C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</w:p>
          <w:p w:rsidR="005D333C" w:rsidRPr="005D333C" w:rsidRDefault="005D333C" w:rsidP="005D333C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</w:p>
          <w:p w:rsidR="005D333C" w:rsidRPr="005D333C" w:rsidRDefault="005D333C" w:rsidP="005D333C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</w:p>
          <w:p w:rsidR="00D86B19" w:rsidRPr="005D333C" w:rsidRDefault="005D333C" w:rsidP="005D333C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Maestros de las diferentes asignaturas</w:t>
            </w:r>
          </w:p>
        </w:tc>
      </w:tr>
      <w:tr w:rsidR="009E29A1" w:rsidTr="00192000">
        <w:trPr>
          <w:trHeight w:val="96"/>
        </w:trPr>
        <w:tc>
          <w:tcPr>
            <w:tcW w:w="2235" w:type="dxa"/>
          </w:tcPr>
          <w:p w:rsidR="00D86B19" w:rsidRDefault="009E29A1" w:rsidP="00ED78CD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Demostración</w:t>
            </w:r>
            <w:r w:rsidR="005D333C" w:rsidRPr="005D333C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de interés en necesidades</w:t>
            </w:r>
          </w:p>
          <w:p w:rsidR="005D333C" w:rsidRDefault="005D333C" w:rsidP="00ED78CD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Apoyo emocional</w:t>
            </w:r>
          </w:p>
          <w:p w:rsidR="005D333C" w:rsidRDefault="005D333C" w:rsidP="00ED78CD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Reconocimiento de potencial</w:t>
            </w:r>
          </w:p>
          <w:p w:rsidR="005D333C" w:rsidRDefault="009E29A1" w:rsidP="00ED78CD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Reconocimiento de habilidades</w:t>
            </w:r>
          </w:p>
          <w:p w:rsidR="009E29A1" w:rsidRDefault="009E29A1" w:rsidP="00ED78CD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Rapport</w:t>
            </w:r>
            <w:proofErr w:type="spellEnd"/>
          </w:p>
          <w:p w:rsidR="009E29A1" w:rsidRDefault="009E29A1" w:rsidP="00ED78CD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Escucha activa</w:t>
            </w:r>
          </w:p>
          <w:p w:rsidR="009E29A1" w:rsidRDefault="009E29A1" w:rsidP="00ED78CD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Contratransferencia</w:t>
            </w:r>
          </w:p>
          <w:p w:rsidR="00ED78CD" w:rsidRDefault="00ED78CD" w:rsidP="00ED78CD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Comprensión</w:t>
            </w:r>
          </w:p>
          <w:p w:rsidR="00192000" w:rsidRPr="009E29A1" w:rsidRDefault="00192000" w:rsidP="00ED78CD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Llamarlo como le gusta.</w:t>
            </w:r>
          </w:p>
          <w:p w:rsidR="005D333C" w:rsidRDefault="005D333C" w:rsidP="00916E99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</w:p>
        </w:tc>
        <w:tc>
          <w:tcPr>
            <w:tcW w:w="2089" w:type="dxa"/>
          </w:tcPr>
          <w:p w:rsidR="00D86B19" w:rsidRDefault="009E29A1" w:rsidP="009E29A1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Demostración de interés en necesidades</w:t>
            </w:r>
          </w:p>
          <w:p w:rsidR="009E29A1" w:rsidRDefault="009E29A1" w:rsidP="009E29A1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Apoyo emocional</w:t>
            </w:r>
          </w:p>
          <w:p w:rsidR="009E29A1" w:rsidRDefault="009E29A1" w:rsidP="009E29A1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Rapport</w:t>
            </w:r>
            <w:proofErr w:type="spellEnd"/>
          </w:p>
          <w:p w:rsidR="009E29A1" w:rsidRDefault="009E29A1" w:rsidP="009E29A1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Contratransferencia</w:t>
            </w:r>
          </w:p>
          <w:p w:rsidR="00ED78CD" w:rsidRPr="009E29A1" w:rsidRDefault="00ED78CD" w:rsidP="009E29A1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comprensión</w:t>
            </w:r>
          </w:p>
        </w:tc>
        <w:tc>
          <w:tcPr>
            <w:tcW w:w="2126" w:type="dxa"/>
          </w:tcPr>
          <w:p w:rsidR="00D86B19" w:rsidRDefault="009E29A1" w:rsidP="009E29A1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Rapport</w:t>
            </w:r>
            <w:proofErr w:type="spellEnd"/>
          </w:p>
          <w:p w:rsidR="009E29A1" w:rsidRDefault="009E29A1" w:rsidP="009E29A1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Empatia</w:t>
            </w:r>
          </w:p>
          <w:p w:rsidR="009E29A1" w:rsidRDefault="00ED78CD" w:rsidP="009E29A1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Sintonía</w:t>
            </w:r>
          </w:p>
          <w:p w:rsidR="009E29A1" w:rsidRDefault="009E29A1" w:rsidP="009E29A1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Apoyo Emocional</w:t>
            </w:r>
          </w:p>
          <w:p w:rsidR="009E29A1" w:rsidRDefault="009E29A1" w:rsidP="009E29A1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Acompañamiento de proceso</w:t>
            </w:r>
          </w:p>
          <w:p w:rsidR="009E29A1" w:rsidRDefault="009E29A1" w:rsidP="009E29A1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Reconocimiento de potencial</w:t>
            </w:r>
          </w:p>
          <w:p w:rsidR="009E29A1" w:rsidRDefault="009E29A1" w:rsidP="009E29A1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Escucha activa</w:t>
            </w:r>
          </w:p>
          <w:p w:rsidR="009E29A1" w:rsidRPr="009E29A1" w:rsidRDefault="009E29A1" w:rsidP="009E29A1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Contratransferencia</w:t>
            </w:r>
          </w:p>
        </w:tc>
        <w:tc>
          <w:tcPr>
            <w:tcW w:w="2164" w:type="dxa"/>
          </w:tcPr>
          <w:p w:rsidR="00D86B19" w:rsidRDefault="00ED78CD" w:rsidP="00ED78CD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Detección</w:t>
            </w:r>
            <w:r w:rsidR="009E29A1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de necesidades</w:t>
            </w:r>
          </w:p>
          <w:p w:rsidR="009E29A1" w:rsidRDefault="009E29A1" w:rsidP="00ED78CD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Rapport</w:t>
            </w:r>
            <w:proofErr w:type="spellEnd"/>
          </w:p>
          <w:p w:rsidR="009E29A1" w:rsidRDefault="009E29A1" w:rsidP="00ED78CD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Empatia</w:t>
            </w:r>
            <w:proofErr w:type="spellEnd"/>
          </w:p>
          <w:p w:rsidR="009E29A1" w:rsidRDefault="009E29A1" w:rsidP="00ED78CD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Reconocimiento de potencial</w:t>
            </w:r>
          </w:p>
          <w:p w:rsidR="009E29A1" w:rsidRDefault="00ED78CD" w:rsidP="00ED78CD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Adaptación</w:t>
            </w:r>
            <w:r w:rsidR="009E29A1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de programa educativo a necesidades del alumno.</w:t>
            </w:r>
          </w:p>
          <w:p w:rsidR="00ED78CD" w:rsidRDefault="00ED78CD" w:rsidP="00ED78CD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Comprensión</w:t>
            </w:r>
          </w:p>
          <w:p w:rsidR="00ED78CD" w:rsidRDefault="00ED78CD" w:rsidP="00ED78CD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Actividades extracurriculares</w:t>
            </w:r>
          </w:p>
          <w:p w:rsidR="00ED78CD" w:rsidRPr="009E29A1" w:rsidRDefault="00ED78CD" w:rsidP="00ED78CD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Ejercicios de estimulación</w:t>
            </w:r>
          </w:p>
        </w:tc>
        <w:tc>
          <w:tcPr>
            <w:tcW w:w="2126" w:type="dxa"/>
          </w:tcPr>
          <w:p w:rsidR="00D86B19" w:rsidRDefault="009E29A1" w:rsidP="00ED78CD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Apoyo Emocional</w:t>
            </w:r>
          </w:p>
          <w:p w:rsidR="009E29A1" w:rsidRDefault="009E29A1" w:rsidP="00ED78CD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Escucha activa</w:t>
            </w:r>
          </w:p>
          <w:p w:rsidR="009E29A1" w:rsidRDefault="00ED78CD" w:rsidP="00ED78CD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Adaptación</w:t>
            </w:r>
            <w:r w:rsidR="009E29A1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de plan de estudios</w:t>
            </w:r>
          </w:p>
          <w:p w:rsidR="009E29A1" w:rsidRDefault="009E29A1" w:rsidP="00ED78CD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Acompañamiento</w:t>
            </w:r>
          </w:p>
          <w:p w:rsidR="009E29A1" w:rsidRDefault="009E29A1" w:rsidP="00ED78CD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Empatia</w:t>
            </w:r>
            <w:proofErr w:type="spellEnd"/>
          </w:p>
          <w:p w:rsidR="009E29A1" w:rsidRPr="009E29A1" w:rsidRDefault="009E29A1" w:rsidP="00ED78CD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Rapport</w:t>
            </w:r>
            <w:proofErr w:type="spellEnd"/>
          </w:p>
        </w:tc>
        <w:tc>
          <w:tcPr>
            <w:tcW w:w="2016" w:type="dxa"/>
          </w:tcPr>
          <w:p w:rsidR="00D86B19" w:rsidRDefault="009E29A1" w:rsidP="00ED78CD">
            <w:pPr>
              <w:pStyle w:val="Prrafodelista"/>
              <w:numPr>
                <w:ilvl w:val="0"/>
                <w:numId w:val="1"/>
              </w:numPr>
              <w:ind w:left="207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No hubo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Rapport</w:t>
            </w:r>
            <w:proofErr w:type="spellEnd"/>
          </w:p>
          <w:p w:rsidR="009E29A1" w:rsidRDefault="009E29A1" w:rsidP="00ED78CD">
            <w:pPr>
              <w:pStyle w:val="Prrafodelista"/>
              <w:numPr>
                <w:ilvl w:val="0"/>
                <w:numId w:val="1"/>
              </w:numPr>
              <w:ind w:left="207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No hubo </w:t>
            </w:r>
            <w:r w:rsidR="00ED78CD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empatía</w:t>
            </w: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inicial</w:t>
            </w:r>
          </w:p>
          <w:p w:rsidR="009E29A1" w:rsidRDefault="00ED78CD" w:rsidP="00ED78CD">
            <w:pPr>
              <w:pStyle w:val="Prrafodelista"/>
              <w:numPr>
                <w:ilvl w:val="0"/>
                <w:numId w:val="1"/>
              </w:numPr>
              <w:ind w:left="207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Interés</w:t>
            </w:r>
            <w:r w:rsidR="009E29A1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en necesidades del alumno</w:t>
            </w:r>
          </w:p>
          <w:p w:rsidR="009E29A1" w:rsidRPr="009E29A1" w:rsidRDefault="00ED78CD" w:rsidP="00ED78CD">
            <w:pPr>
              <w:pStyle w:val="Prrafodelista"/>
              <w:numPr>
                <w:ilvl w:val="0"/>
                <w:numId w:val="1"/>
              </w:numPr>
              <w:ind w:left="207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Investigación</w:t>
            </w:r>
            <w:r w:rsidR="009E29A1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de antecedentes personales</w:t>
            </w:r>
          </w:p>
        </w:tc>
        <w:tc>
          <w:tcPr>
            <w:tcW w:w="1953" w:type="dxa"/>
          </w:tcPr>
          <w:p w:rsidR="00D86B19" w:rsidRDefault="009E29A1" w:rsidP="00ED78CD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Acompañamiento</w:t>
            </w:r>
          </w:p>
          <w:p w:rsidR="009E29A1" w:rsidRDefault="00ED78CD" w:rsidP="00ED78CD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Adaptación</w:t>
            </w:r>
            <w:r w:rsidR="009E29A1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de programa educativo acorde a necesidades del alumno</w:t>
            </w:r>
          </w:p>
          <w:p w:rsidR="00ED78CD" w:rsidRDefault="00ED78CD" w:rsidP="00ED78CD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Actividades extracurriculares</w:t>
            </w:r>
          </w:p>
          <w:p w:rsidR="00ED78CD" w:rsidRPr="009E29A1" w:rsidRDefault="00ED78CD" w:rsidP="00ED78CD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Ejercicios de estimulación</w:t>
            </w:r>
          </w:p>
        </w:tc>
      </w:tr>
      <w:tr w:rsidR="00ED78CD" w:rsidTr="00B76AF2">
        <w:tc>
          <w:tcPr>
            <w:tcW w:w="14709" w:type="dxa"/>
            <w:gridSpan w:val="7"/>
          </w:tcPr>
          <w:p w:rsidR="00ED78CD" w:rsidRPr="004C721D" w:rsidRDefault="00ED78CD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36"/>
                <w:szCs w:val="36"/>
                <w:lang w:eastAsia="es-MX"/>
              </w:rPr>
            </w:pPr>
            <w:r w:rsidRPr="004C721D">
              <w:rPr>
                <w:rFonts w:ascii="Century Gothic" w:eastAsia="Times New Roman" w:hAnsi="Century Gothic" w:cs="Arial"/>
                <w:b/>
                <w:color w:val="666666"/>
                <w:sz w:val="36"/>
                <w:szCs w:val="36"/>
                <w:lang w:eastAsia="es-MX"/>
              </w:rPr>
              <w:lastRenderedPageBreak/>
              <w:t>LA COMUNICACIÓN ASERTIVA</w:t>
            </w:r>
          </w:p>
        </w:tc>
      </w:tr>
      <w:tr w:rsidR="00ED78CD" w:rsidTr="00B76AF2">
        <w:tc>
          <w:tcPr>
            <w:tcW w:w="2235" w:type="dxa"/>
          </w:tcPr>
          <w:p w:rsidR="00ED78CD" w:rsidRDefault="00ED78CD" w:rsidP="00B76AF2">
            <w:pPr>
              <w:ind w:right="3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3" cy="2019869"/>
                  <wp:effectExtent l="19050" t="0" r="0" b="0"/>
                  <wp:docPr id="19" name="Imagen 4" descr="C:\Users\Very - Nice\Desktop\MAM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ry - Nice\Desktop\MAM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78" cy="2020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8CD" w:rsidRPr="005D333C" w:rsidRDefault="00ED78CD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Mamá Adoptiva</w:t>
            </w:r>
          </w:p>
          <w:p w:rsidR="00ED78CD" w:rsidRDefault="00ED78CD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(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Anne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Tuohy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089" w:type="dxa"/>
          </w:tcPr>
          <w:p w:rsidR="00ED78CD" w:rsidRDefault="00ED78CD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88171" cy="2040640"/>
                  <wp:effectExtent l="19050" t="0" r="2479" b="0"/>
                  <wp:docPr id="20" name="Imagen 5" descr="C:\Users\Very - Nice\Desktop\PAP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ery - Nice\Desktop\PAP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244" cy="2051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8CD" w:rsidRPr="005D333C" w:rsidRDefault="00ED78CD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Papá Adoptivo</w:t>
            </w:r>
          </w:p>
          <w:p w:rsidR="00ED78CD" w:rsidRDefault="00ED78CD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(Sean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Tuohy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126" w:type="dxa"/>
          </w:tcPr>
          <w:p w:rsidR="00ED78CD" w:rsidRDefault="00ED78CD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2" cy="2019869"/>
                  <wp:effectExtent l="19050" t="0" r="0" b="0"/>
                  <wp:docPr id="21" name="Imagen 6" descr="C:\Users\Very - Nice\Desktop\HI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ery - Nice\Desktop\HI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30" cy="2017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8CD" w:rsidRPr="005D333C" w:rsidRDefault="00ED78CD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Hermano</w:t>
            </w:r>
          </w:p>
          <w:p w:rsidR="00ED78CD" w:rsidRDefault="00ED78CD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(S.J.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Tuohy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164" w:type="dxa"/>
          </w:tcPr>
          <w:p w:rsidR="00ED78CD" w:rsidRDefault="00ED78CD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3" cy="2019869"/>
                  <wp:effectExtent l="19050" t="0" r="0" b="0"/>
                  <wp:docPr id="22" name="Imagen 7" descr="C:\Users\Very - Nice\Desktop\mAESTRA DE LA ESCU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ery - Nice\Desktop\mAESTRA DE LA ESCU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794" cy="2023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8CD" w:rsidRPr="005D333C" w:rsidRDefault="00ED78CD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Maestra de Clase</w:t>
            </w:r>
          </w:p>
          <w:p w:rsidR="00ED78CD" w:rsidRDefault="00ED78CD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(Mrs.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Boswell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126" w:type="dxa"/>
          </w:tcPr>
          <w:p w:rsidR="00ED78CD" w:rsidRDefault="00ED78CD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3" cy="2019869"/>
                  <wp:effectExtent l="19050" t="0" r="0" b="0"/>
                  <wp:docPr id="23" name="Imagen 8" descr="C:\Users\Very - Nice\Desktop\MISS S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ery - Nice\Desktop\MISS S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82" cy="2019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8CD" w:rsidRPr="005D333C" w:rsidRDefault="00ED78CD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Maestra Particular</w:t>
            </w:r>
          </w:p>
          <w:p w:rsidR="00ED78CD" w:rsidRDefault="00ED78CD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(Miss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Sue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016" w:type="dxa"/>
          </w:tcPr>
          <w:p w:rsidR="00ED78CD" w:rsidRDefault="00ED78CD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3" cy="2019869"/>
                  <wp:effectExtent l="19050" t="0" r="0" b="0"/>
                  <wp:docPr id="24" name="Imagen 9" descr="Sharon Morris Pictur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haron Morris Pictur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82" cy="2019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8CD" w:rsidRPr="005D333C" w:rsidRDefault="00ED78CD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Trabajadora Social</w:t>
            </w:r>
          </w:p>
          <w:p w:rsidR="00ED78CD" w:rsidRDefault="00ED78CD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(Sharon Morris)</w:t>
            </w:r>
          </w:p>
        </w:tc>
        <w:tc>
          <w:tcPr>
            <w:tcW w:w="1953" w:type="dxa"/>
          </w:tcPr>
          <w:p w:rsidR="00ED78CD" w:rsidRPr="005D333C" w:rsidRDefault="00ED78CD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</w:p>
          <w:p w:rsidR="00ED78CD" w:rsidRPr="005D333C" w:rsidRDefault="00ED78CD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</w:p>
          <w:p w:rsidR="00ED78CD" w:rsidRPr="005D333C" w:rsidRDefault="00ED78CD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</w:p>
          <w:p w:rsidR="00ED78CD" w:rsidRPr="005D333C" w:rsidRDefault="00ED78CD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</w:p>
          <w:p w:rsidR="00ED78CD" w:rsidRPr="005D333C" w:rsidRDefault="00ED78CD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Maestros de las diferentes asignaturas</w:t>
            </w:r>
          </w:p>
        </w:tc>
      </w:tr>
      <w:tr w:rsidR="00ED78CD" w:rsidTr="00B76AF2">
        <w:tc>
          <w:tcPr>
            <w:tcW w:w="2235" w:type="dxa"/>
          </w:tcPr>
          <w:p w:rsidR="00ED78CD" w:rsidRDefault="0008725C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Explicación</w:t>
            </w:r>
            <w:r w:rsidR="00ED78CD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acorde a nivel educativo</w:t>
            </w:r>
            <w:r w:rsidR="00D33186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del alumno</w:t>
            </w:r>
          </w:p>
          <w:p w:rsidR="00ED78CD" w:rsidRDefault="00D33186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Respeto</w:t>
            </w:r>
          </w:p>
          <w:p w:rsidR="00D33186" w:rsidRDefault="00D33186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Escuchar</w:t>
            </w:r>
          </w:p>
          <w:p w:rsidR="00D33186" w:rsidRDefault="00D33186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Dejar expresar sentimientos y emociones</w:t>
            </w:r>
          </w:p>
          <w:p w:rsidR="00D33186" w:rsidRDefault="00D33186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No emitir juicio</w:t>
            </w:r>
          </w:p>
          <w:p w:rsidR="00D33186" w:rsidRDefault="00D33186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Establecer prioridades</w:t>
            </w:r>
          </w:p>
          <w:p w:rsidR="00D33186" w:rsidRDefault="00D33186" w:rsidP="00D3318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Permite que el otro opine</w:t>
            </w:r>
          </w:p>
          <w:p w:rsidR="00D33186" w:rsidRDefault="00D33186" w:rsidP="00D3318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No juzgar o criticar sus errores</w:t>
            </w:r>
          </w:p>
          <w:p w:rsidR="00D33186" w:rsidRDefault="00D33186" w:rsidP="00D3318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Solicitar información </w:t>
            </w: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>antes de opinar o juzgar</w:t>
            </w:r>
          </w:p>
          <w:p w:rsidR="00D33186" w:rsidRDefault="00D33186" w:rsidP="00D3318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Dejar ser independiente</w:t>
            </w:r>
          </w:p>
          <w:p w:rsidR="00D33186" w:rsidRDefault="00D33186" w:rsidP="00D3318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Estimulación del éxito</w:t>
            </w:r>
          </w:p>
          <w:p w:rsidR="00D33186" w:rsidRDefault="00D33186" w:rsidP="00D3318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Dejar que el otro tome decisiones</w:t>
            </w:r>
          </w:p>
          <w:p w:rsidR="00D33186" w:rsidRPr="00D33186" w:rsidRDefault="00D33186" w:rsidP="00D3318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Estimulación para la </w:t>
            </w:r>
            <w:r w:rsidR="00ED5F7E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superación</w:t>
            </w:r>
          </w:p>
          <w:p w:rsidR="00ED78CD" w:rsidRDefault="00ED78CD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</w:p>
        </w:tc>
        <w:tc>
          <w:tcPr>
            <w:tcW w:w="2089" w:type="dxa"/>
          </w:tcPr>
          <w:p w:rsidR="00ED78CD" w:rsidRDefault="0008725C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>Explicación</w:t>
            </w:r>
            <w:r w:rsidR="00D33186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acorde a nivel educativo del alumno</w:t>
            </w:r>
          </w:p>
          <w:p w:rsidR="00D33186" w:rsidRDefault="00D33186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Respeto</w:t>
            </w:r>
          </w:p>
          <w:p w:rsidR="00D33186" w:rsidRDefault="00D33186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Escuchar</w:t>
            </w:r>
          </w:p>
          <w:p w:rsidR="00D33186" w:rsidRDefault="00D33186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Dejar expresar sentimientos y emociones</w:t>
            </w:r>
          </w:p>
          <w:p w:rsidR="00D33186" w:rsidRDefault="00D33186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No emitir juicio</w:t>
            </w:r>
          </w:p>
          <w:p w:rsidR="00D33186" w:rsidRDefault="00D33186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Establecer prioridades</w:t>
            </w:r>
          </w:p>
          <w:p w:rsidR="00D33186" w:rsidRDefault="00D33186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Permite que el otro opine</w:t>
            </w:r>
          </w:p>
          <w:p w:rsidR="00D33186" w:rsidRDefault="00D33186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No juzgar ni criticar sus errores</w:t>
            </w:r>
          </w:p>
          <w:p w:rsidR="00D33186" w:rsidRDefault="00D33186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>Solicitar información antes de opinar o juzgar</w:t>
            </w:r>
          </w:p>
          <w:p w:rsidR="00D33186" w:rsidRDefault="00D33186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Dejar ser independiente</w:t>
            </w:r>
          </w:p>
          <w:p w:rsidR="00D33186" w:rsidRDefault="00ED5F7E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Estimulación</w:t>
            </w:r>
            <w:r w:rsidR="00D33186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del éxito</w:t>
            </w:r>
          </w:p>
          <w:p w:rsidR="00D33186" w:rsidRDefault="00D33186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Dejar que el otro tome sus propias decisiones</w:t>
            </w:r>
          </w:p>
          <w:p w:rsidR="00D33186" w:rsidRPr="009E29A1" w:rsidRDefault="00ED5F7E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Estimulación</w:t>
            </w:r>
            <w:r w:rsidR="00D33186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para la superación.</w:t>
            </w:r>
          </w:p>
        </w:tc>
        <w:tc>
          <w:tcPr>
            <w:tcW w:w="2126" w:type="dxa"/>
          </w:tcPr>
          <w:p w:rsidR="00ED78CD" w:rsidRDefault="0008725C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>Explicación</w:t>
            </w:r>
            <w:r w:rsidR="00D33186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acorde al nivel educativo del alumno</w:t>
            </w:r>
          </w:p>
          <w:p w:rsidR="00D33186" w:rsidRDefault="00D33186" w:rsidP="00D33186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Respeto</w:t>
            </w:r>
          </w:p>
          <w:p w:rsidR="00D33186" w:rsidRDefault="00D33186" w:rsidP="00D33186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Escuchar</w:t>
            </w:r>
          </w:p>
          <w:p w:rsidR="00D33186" w:rsidRDefault="00D33186" w:rsidP="00D33186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Dejar expresar sentimientos y emociones</w:t>
            </w:r>
          </w:p>
          <w:p w:rsidR="00D33186" w:rsidRDefault="00D33186" w:rsidP="00D33186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Establecer prioridades</w:t>
            </w:r>
          </w:p>
          <w:p w:rsidR="00D33186" w:rsidRDefault="00D33186" w:rsidP="00D33186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Permite que el otro opine</w:t>
            </w:r>
          </w:p>
          <w:p w:rsidR="00D33186" w:rsidRDefault="00D33186" w:rsidP="00D33186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Dejar ser independiente</w:t>
            </w:r>
          </w:p>
          <w:p w:rsidR="00D33186" w:rsidRDefault="00ED5F7E" w:rsidP="00D33186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Estimulación</w:t>
            </w:r>
            <w:r w:rsidR="00D33186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del éxito</w:t>
            </w:r>
          </w:p>
          <w:p w:rsidR="00D33186" w:rsidRDefault="00D33186" w:rsidP="00D33186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Dejar que el </w:t>
            </w: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>otro tome sus propias decisiones</w:t>
            </w:r>
          </w:p>
          <w:p w:rsidR="00D33186" w:rsidRPr="009E29A1" w:rsidRDefault="00ED5F7E" w:rsidP="00D33186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Estimulación</w:t>
            </w:r>
            <w:r w:rsidR="00D33186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para la superación.</w:t>
            </w:r>
          </w:p>
        </w:tc>
        <w:tc>
          <w:tcPr>
            <w:tcW w:w="2164" w:type="dxa"/>
          </w:tcPr>
          <w:p w:rsidR="00ED78CD" w:rsidRDefault="0008725C" w:rsidP="00B76AF2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>Explicación</w:t>
            </w:r>
            <w:r w:rsidR="00D33186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acorde al nivel educativo del alumno</w:t>
            </w:r>
          </w:p>
          <w:p w:rsidR="00ED5F7E" w:rsidRDefault="00ED5F7E" w:rsidP="00B76AF2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Respeto</w:t>
            </w:r>
          </w:p>
          <w:p w:rsidR="00ED5F7E" w:rsidRDefault="00ED5F7E" w:rsidP="00B76AF2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Escuchar</w:t>
            </w:r>
          </w:p>
          <w:p w:rsidR="00ED5F7E" w:rsidRDefault="00ED5F7E" w:rsidP="00B76AF2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Dejar expresar sentimientos y emociones</w:t>
            </w:r>
          </w:p>
          <w:p w:rsidR="00ED5F7E" w:rsidRDefault="00ED5F7E" w:rsidP="00B76AF2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Permite que el otro opine</w:t>
            </w:r>
          </w:p>
          <w:p w:rsidR="00ED5F7E" w:rsidRDefault="00ED5F7E" w:rsidP="00B76AF2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Dejar ser independiente</w:t>
            </w:r>
          </w:p>
          <w:p w:rsidR="00ED5F7E" w:rsidRDefault="00ED5F7E" w:rsidP="00B76AF2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Estimulación para el éxito</w:t>
            </w:r>
          </w:p>
          <w:p w:rsidR="00ED5F7E" w:rsidRPr="009E29A1" w:rsidRDefault="00ED5F7E" w:rsidP="00B76AF2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Estimulación para la superación.</w:t>
            </w:r>
          </w:p>
        </w:tc>
        <w:tc>
          <w:tcPr>
            <w:tcW w:w="2126" w:type="dxa"/>
          </w:tcPr>
          <w:p w:rsidR="00ED78CD" w:rsidRDefault="0008725C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Explicación</w:t>
            </w:r>
            <w:r w:rsidR="00D33186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acorde al nivel educativo del alumno</w:t>
            </w:r>
          </w:p>
          <w:p w:rsidR="00ED5F7E" w:rsidRDefault="00ED5F7E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Respeto</w:t>
            </w:r>
          </w:p>
          <w:p w:rsidR="00ED5F7E" w:rsidRDefault="00ED5F7E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Escuchar</w:t>
            </w:r>
          </w:p>
          <w:p w:rsidR="00ED5F7E" w:rsidRDefault="00ED5F7E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Dejar expresar sentimientos y emociones</w:t>
            </w:r>
          </w:p>
          <w:p w:rsidR="00ED5F7E" w:rsidRDefault="00ED5F7E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Estimulación para el éxito</w:t>
            </w:r>
          </w:p>
          <w:p w:rsidR="00ED5F7E" w:rsidRDefault="00ED5F7E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Estimulación para la superación.</w:t>
            </w:r>
          </w:p>
          <w:p w:rsidR="00ED5F7E" w:rsidRDefault="00ED5F7E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No juzgar ni criticar sus errores.</w:t>
            </w:r>
          </w:p>
          <w:p w:rsidR="00ED5F7E" w:rsidRPr="009E29A1" w:rsidRDefault="00ED5F7E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Solicitar información previa.</w:t>
            </w:r>
          </w:p>
        </w:tc>
        <w:tc>
          <w:tcPr>
            <w:tcW w:w="2016" w:type="dxa"/>
          </w:tcPr>
          <w:p w:rsidR="00ED78CD" w:rsidRDefault="00D33186" w:rsidP="00B76AF2">
            <w:pPr>
              <w:pStyle w:val="Prrafodelista"/>
              <w:numPr>
                <w:ilvl w:val="0"/>
                <w:numId w:val="1"/>
              </w:numPr>
              <w:ind w:left="207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No hubo comunicación asertiva</w:t>
            </w:r>
            <w:r w:rsidR="00897A7B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ya que no se detuvo a comprender o escuchar </w:t>
            </w:r>
            <w:proofErr w:type="spellStart"/>
            <w:r w:rsidR="00897A7B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empaticamente</w:t>
            </w:r>
            <w:proofErr w:type="spellEnd"/>
            <w:r w:rsidR="00897A7B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al alumno.</w:t>
            </w:r>
          </w:p>
          <w:p w:rsidR="00ED5F7E" w:rsidRPr="009E29A1" w:rsidRDefault="00ED5F7E" w:rsidP="00ED5F7E">
            <w:pPr>
              <w:pStyle w:val="Prrafodelista"/>
              <w:ind w:left="207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</w:p>
        </w:tc>
        <w:tc>
          <w:tcPr>
            <w:tcW w:w="1953" w:type="dxa"/>
          </w:tcPr>
          <w:p w:rsidR="00ED78CD" w:rsidRDefault="0008725C" w:rsidP="00B76AF2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Explicación</w:t>
            </w:r>
            <w:r w:rsidR="00D33186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acorde al nivel educativo del alumno</w:t>
            </w:r>
            <w:r w:rsidR="00ED5F7E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.</w:t>
            </w:r>
          </w:p>
          <w:p w:rsidR="00ED5F7E" w:rsidRDefault="00ED5F7E" w:rsidP="00B76AF2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Respeto</w:t>
            </w:r>
          </w:p>
          <w:p w:rsidR="00ED5F7E" w:rsidRDefault="00ED5F7E" w:rsidP="00B76AF2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Escuchar</w:t>
            </w:r>
          </w:p>
          <w:p w:rsidR="00ED5F7E" w:rsidRDefault="00ED5F7E" w:rsidP="00ED5F7E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Establecer prioridades</w:t>
            </w:r>
          </w:p>
          <w:p w:rsidR="00ED5F7E" w:rsidRDefault="00ED5F7E" w:rsidP="00ED5F7E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Estimulación del éxito</w:t>
            </w:r>
          </w:p>
          <w:p w:rsidR="00ED5F7E" w:rsidRPr="00ED5F7E" w:rsidRDefault="00ED5F7E" w:rsidP="00ED5F7E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Estimulación para la superación.</w:t>
            </w:r>
          </w:p>
        </w:tc>
      </w:tr>
    </w:tbl>
    <w:p w:rsidR="00ED5F7E" w:rsidRDefault="00ED5F7E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ED5F7E" w:rsidRDefault="00ED5F7E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ED5F7E" w:rsidRDefault="00ED5F7E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ED5F7E" w:rsidRDefault="00ED5F7E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ED5F7E" w:rsidRDefault="00ED5F7E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ED5F7E" w:rsidRDefault="00ED5F7E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ED5F7E" w:rsidRDefault="00ED5F7E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ED5F7E" w:rsidRDefault="00ED5F7E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ED5F7E" w:rsidRDefault="00ED5F7E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ED5F7E" w:rsidRDefault="00ED5F7E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ED5F7E" w:rsidRDefault="00ED5F7E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234701" w:rsidRDefault="00234701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234701" w:rsidRDefault="00234701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ED5F7E" w:rsidRDefault="00ED5F7E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ED5F7E" w:rsidRDefault="00ED5F7E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ED5F7E" w:rsidRDefault="00ED5F7E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ED5F7E" w:rsidRDefault="00ED5F7E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ED5F7E" w:rsidRDefault="00ED5F7E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ED5F7E" w:rsidRDefault="00ED5F7E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ED5F7E" w:rsidRDefault="00ED5F7E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tbl>
      <w:tblPr>
        <w:tblStyle w:val="Tablaconcuadrcula"/>
        <w:tblW w:w="14709" w:type="dxa"/>
        <w:tblLayout w:type="fixed"/>
        <w:tblLook w:val="04A0"/>
      </w:tblPr>
      <w:tblGrid>
        <w:gridCol w:w="2235"/>
        <w:gridCol w:w="2089"/>
        <w:gridCol w:w="2126"/>
        <w:gridCol w:w="2164"/>
        <w:gridCol w:w="2126"/>
        <w:gridCol w:w="2016"/>
        <w:gridCol w:w="1953"/>
      </w:tblGrid>
      <w:tr w:rsidR="00ED5F7E" w:rsidTr="00B76AF2">
        <w:tc>
          <w:tcPr>
            <w:tcW w:w="14709" w:type="dxa"/>
            <w:gridSpan w:val="7"/>
          </w:tcPr>
          <w:p w:rsidR="00ED5F7E" w:rsidRPr="004C721D" w:rsidRDefault="00ED5F7E" w:rsidP="00D54C26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36"/>
                <w:szCs w:val="36"/>
                <w:lang w:eastAsia="es-MX"/>
              </w:rPr>
            </w:pPr>
            <w:r w:rsidRPr="004C721D">
              <w:rPr>
                <w:rFonts w:ascii="Century Gothic" w:eastAsia="Times New Roman" w:hAnsi="Century Gothic" w:cs="Arial"/>
                <w:b/>
                <w:color w:val="666666"/>
                <w:sz w:val="36"/>
                <w:szCs w:val="36"/>
                <w:lang w:eastAsia="es-MX"/>
              </w:rPr>
              <w:lastRenderedPageBreak/>
              <w:t xml:space="preserve">LA </w:t>
            </w:r>
            <w:r w:rsidR="00D54C26" w:rsidRPr="004C721D">
              <w:rPr>
                <w:rFonts w:ascii="Century Gothic" w:eastAsia="Times New Roman" w:hAnsi="Century Gothic" w:cs="Arial"/>
                <w:b/>
                <w:color w:val="666666"/>
                <w:sz w:val="36"/>
                <w:szCs w:val="36"/>
                <w:lang w:eastAsia="es-MX"/>
              </w:rPr>
              <w:t>ESCUCHA ACTIVA</w:t>
            </w:r>
          </w:p>
        </w:tc>
      </w:tr>
      <w:tr w:rsidR="00ED5F7E" w:rsidTr="00B76AF2">
        <w:tc>
          <w:tcPr>
            <w:tcW w:w="2235" w:type="dxa"/>
          </w:tcPr>
          <w:p w:rsidR="00ED5F7E" w:rsidRDefault="00ED5F7E" w:rsidP="00B76AF2">
            <w:pPr>
              <w:ind w:right="3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3" cy="2019869"/>
                  <wp:effectExtent l="19050" t="0" r="0" b="0"/>
                  <wp:docPr id="61" name="Imagen 4" descr="C:\Users\Very - Nice\Desktop\MAM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ry - Nice\Desktop\MAM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78" cy="2020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F7E" w:rsidRPr="005D333C" w:rsidRDefault="00ED5F7E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Mamá Adoptiva</w:t>
            </w:r>
          </w:p>
          <w:p w:rsidR="00ED5F7E" w:rsidRDefault="00ED5F7E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(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Anne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Tuohy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089" w:type="dxa"/>
          </w:tcPr>
          <w:p w:rsidR="00ED5F7E" w:rsidRDefault="00ED5F7E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88171" cy="2040640"/>
                  <wp:effectExtent l="19050" t="0" r="2479" b="0"/>
                  <wp:docPr id="62" name="Imagen 5" descr="C:\Users\Very - Nice\Desktop\PAP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ery - Nice\Desktop\PAP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244" cy="2051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F7E" w:rsidRPr="005D333C" w:rsidRDefault="00ED5F7E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Papá Adoptivo</w:t>
            </w:r>
          </w:p>
          <w:p w:rsidR="00ED5F7E" w:rsidRDefault="00ED5F7E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(Sean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Tuohy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126" w:type="dxa"/>
          </w:tcPr>
          <w:p w:rsidR="00ED5F7E" w:rsidRDefault="00ED5F7E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2" cy="2019869"/>
                  <wp:effectExtent l="19050" t="0" r="0" b="0"/>
                  <wp:docPr id="63" name="Imagen 6" descr="C:\Users\Very - Nice\Desktop\HI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ery - Nice\Desktop\HI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30" cy="2017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F7E" w:rsidRPr="005D333C" w:rsidRDefault="00ED5F7E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Hermano</w:t>
            </w:r>
          </w:p>
          <w:p w:rsidR="00ED5F7E" w:rsidRDefault="00ED5F7E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(S.J.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Tuohy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164" w:type="dxa"/>
          </w:tcPr>
          <w:p w:rsidR="00ED5F7E" w:rsidRDefault="00ED5F7E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3" cy="2019869"/>
                  <wp:effectExtent l="19050" t="0" r="0" b="0"/>
                  <wp:docPr id="64" name="Imagen 7" descr="C:\Users\Very - Nice\Desktop\mAESTRA DE LA ESCU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ery - Nice\Desktop\mAESTRA DE LA ESCU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794" cy="2023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F7E" w:rsidRPr="005D333C" w:rsidRDefault="00ED5F7E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Maestra de Clase</w:t>
            </w:r>
          </w:p>
          <w:p w:rsidR="00ED5F7E" w:rsidRDefault="00ED5F7E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(Mrs.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Boswell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126" w:type="dxa"/>
          </w:tcPr>
          <w:p w:rsidR="00ED5F7E" w:rsidRDefault="00ED5F7E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3" cy="2019869"/>
                  <wp:effectExtent l="19050" t="0" r="0" b="0"/>
                  <wp:docPr id="65" name="Imagen 8" descr="C:\Users\Very - Nice\Desktop\MISS S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ery - Nice\Desktop\MISS S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82" cy="2019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F7E" w:rsidRPr="005D333C" w:rsidRDefault="00ED5F7E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Maestra Particular</w:t>
            </w:r>
          </w:p>
          <w:p w:rsidR="00ED5F7E" w:rsidRDefault="00ED5F7E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(Miss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Sue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016" w:type="dxa"/>
          </w:tcPr>
          <w:p w:rsidR="00ED5F7E" w:rsidRDefault="00ED5F7E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3" cy="2019869"/>
                  <wp:effectExtent l="19050" t="0" r="0" b="0"/>
                  <wp:docPr id="66" name="Imagen 9" descr="Sharon Morris Pictur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haron Morris Pictur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82" cy="2019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F7E" w:rsidRPr="005D333C" w:rsidRDefault="00ED5F7E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Trabajadora Social</w:t>
            </w:r>
          </w:p>
          <w:p w:rsidR="00ED5F7E" w:rsidRDefault="00ED5F7E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(Sharon Morris)</w:t>
            </w:r>
          </w:p>
        </w:tc>
        <w:tc>
          <w:tcPr>
            <w:tcW w:w="1953" w:type="dxa"/>
          </w:tcPr>
          <w:p w:rsidR="00ED5F7E" w:rsidRPr="005D333C" w:rsidRDefault="00ED5F7E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</w:p>
          <w:p w:rsidR="00ED5F7E" w:rsidRPr="005D333C" w:rsidRDefault="00ED5F7E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</w:p>
          <w:p w:rsidR="00ED5F7E" w:rsidRPr="005D333C" w:rsidRDefault="00ED5F7E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</w:p>
          <w:p w:rsidR="00ED5F7E" w:rsidRPr="005D333C" w:rsidRDefault="00ED5F7E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</w:p>
          <w:p w:rsidR="00ED5F7E" w:rsidRPr="005D333C" w:rsidRDefault="00ED5F7E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Maestros de las diferentes asignaturas</w:t>
            </w:r>
          </w:p>
        </w:tc>
      </w:tr>
      <w:tr w:rsidR="00ED5F7E" w:rsidTr="00B76AF2">
        <w:tc>
          <w:tcPr>
            <w:tcW w:w="2235" w:type="dxa"/>
          </w:tcPr>
          <w:p w:rsidR="007F126E" w:rsidRDefault="00B87B62" w:rsidP="00D54C2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Comprendió las necesidades del alumno prestando la debida atención ante situaciones simbólicas.</w:t>
            </w:r>
          </w:p>
          <w:p w:rsidR="00B87B62" w:rsidRDefault="00B87B62" w:rsidP="00D54C2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Analizo sus estados de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animo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para obtener un criterio sobre la situación que vivía el alumno</w:t>
            </w:r>
          </w:p>
          <w:p w:rsidR="00B87B62" w:rsidRDefault="00B87B62" w:rsidP="00D54C2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Evitaba tener distractores como el manejar y </w:t>
            </w: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>mejor detenerse a dedicar calidad de tiempo al escuchar con atención.</w:t>
            </w:r>
          </w:p>
          <w:p w:rsidR="00B87B62" w:rsidRDefault="00B87B62" w:rsidP="00D54C2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Al comprender el sentir del alumno al mostrarse como “vendido” ante una universidad, permitió expresar sus deseos y elegir sobre el camino a seguir que desea en su vida.</w:t>
            </w:r>
          </w:p>
          <w:p w:rsidR="00B87B62" w:rsidRDefault="00B87B62" w:rsidP="00D54C2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Al mantener la neutralidad en el accidente donde el alumno choco y se expuso tanto la vida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de el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como del hijo de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Anne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>Tuohy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;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Anne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presto atención a su sentir y descubrió que el alumno posee la capacidad de “proteger” al observar su condición y el brazo donde mostraba había evitado la muerte de su hijo al detener la bolsa de aire del coche.</w:t>
            </w:r>
          </w:p>
          <w:p w:rsidR="00D14E16" w:rsidRDefault="00D14E16" w:rsidP="00D54C2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Mostro seguimiento ante los deseos del alumno cuando quiere tener licencia de conducir.</w:t>
            </w:r>
          </w:p>
        </w:tc>
        <w:tc>
          <w:tcPr>
            <w:tcW w:w="2089" w:type="dxa"/>
          </w:tcPr>
          <w:p w:rsidR="007F126E" w:rsidRPr="007F126E" w:rsidRDefault="00817DC3" w:rsidP="007F126E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 xml:space="preserve">No es muy visible en la película la escucha activa por parte de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el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, se muestra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mas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este factor en la mamá que en el papá.</w:t>
            </w:r>
          </w:p>
        </w:tc>
        <w:tc>
          <w:tcPr>
            <w:tcW w:w="2126" w:type="dxa"/>
          </w:tcPr>
          <w:p w:rsidR="007F126E" w:rsidRDefault="00B87B62" w:rsidP="007F126E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Al explicarle al alumno las técnicas del futbol americano con frascos se detuvo a escuchar su explicación </w:t>
            </w:r>
            <w:r w:rsidR="00D14E16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del alumno para corroborar</w:t>
            </w: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haya entendido la lección.</w:t>
            </w:r>
          </w:p>
          <w:p w:rsidR="00B87B62" w:rsidRPr="007F126E" w:rsidRDefault="00D14E16" w:rsidP="007F126E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Al entrenar al alumno para ejercitarse y tener condición para el </w:t>
            </w: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>deporte le permitió expresar su estado interior.</w:t>
            </w:r>
          </w:p>
        </w:tc>
        <w:tc>
          <w:tcPr>
            <w:tcW w:w="2164" w:type="dxa"/>
          </w:tcPr>
          <w:p w:rsidR="00172A83" w:rsidRDefault="00D14E16" w:rsidP="00D14E16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>No se muestra tal cual escucha activa.</w:t>
            </w:r>
          </w:p>
          <w:p w:rsidR="00817DC3" w:rsidRPr="009E29A1" w:rsidRDefault="00817DC3" w:rsidP="00D14E16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Pero si un seguimiento de habilidades  y capacidades que hace ver se involucra un interés verdadero de apoyo al alumno.</w:t>
            </w:r>
          </w:p>
        </w:tc>
        <w:tc>
          <w:tcPr>
            <w:tcW w:w="2126" w:type="dxa"/>
          </w:tcPr>
          <w:p w:rsidR="00172A83" w:rsidRDefault="00817DC3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Se muestra que en sus sesiones escolares pregunta a el alumno su estado interior</w:t>
            </w:r>
          </w:p>
          <w:p w:rsidR="00817DC3" w:rsidRPr="009E29A1" w:rsidRDefault="00817DC3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Pregunta sus intereses sobre la elección de la universidad, sin embargo interviene de una manera no empática y </w:t>
            </w:r>
            <w:proofErr w:type="gram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mas</w:t>
            </w:r>
            <w:proofErr w:type="gram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a la conveniencia de la familia para </w:t>
            </w: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>envolverlo y hacer entre a la universidad que la familia desea.</w:t>
            </w:r>
          </w:p>
        </w:tc>
        <w:tc>
          <w:tcPr>
            <w:tcW w:w="2016" w:type="dxa"/>
          </w:tcPr>
          <w:p w:rsidR="00ED5F7E" w:rsidRDefault="00817DC3" w:rsidP="00172A83">
            <w:pPr>
              <w:pStyle w:val="Prrafodelista"/>
              <w:numPr>
                <w:ilvl w:val="0"/>
                <w:numId w:val="1"/>
              </w:numPr>
              <w:ind w:left="207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 xml:space="preserve">No muestra escucha activa ya que no hay empatía y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mas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bien importa lo que ella quiere decir al primer encuentro con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el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.</w:t>
            </w:r>
          </w:p>
          <w:p w:rsidR="00817DC3" w:rsidRPr="009E29A1" w:rsidRDefault="00817DC3" w:rsidP="00172A83">
            <w:pPr>
              <w:pStyle w:val="Prrafodelista"/>
              <w:numPr>
                <w:ilvl w:val="0"/>
                <w:numId w:val="1"/>
              </w:numPr>
              <w:ind w:left="207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En el segundo encuentro con el alumno muestra </w:t>
            </w:r>
            <w:proofErr w:type="spellStart"/>
            <w:proofErr w:type="gram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mas</w:t>
            </w:r>
            <w:proofErr w:type="spellEnd"/>
            <w:proofErr w:type="gram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disposición a escuchar su percepción sobre la </w:t>
            </w: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>situación y sus deseos sobre elección de la universidad.</w:t>
            </w:r>
          </w:p>
        </w:tc>
        <w:tc>
          <w:tcPr>
            <w:tcW w:w="1953" w:type="dxa"/>
          </w:tcPr>
          <w:p w:rsidR="00ED5F7E" w:rsidRPr="00ED5F7E" w:rsidRDefault="00172A83" w:rsidP="00817DC3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>.</w:t>
            </w:r>
            <w:r w:rsidR="00817DC3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No se muestra mucho la escucha activa, pero si se muestra cuando el maestro corrobora la explicación que dio al alumno para ver si comprendió cierta tema.</w:t>
            </w:r>
          </w:p>
        </w:tc>
      </w:tr>
    </w:tbl>
    <w:p w:rsidR="004C721D" w:rsidRDefault="004C721D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234701" w:rsidRDefault="00234701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234701" w:rsidRDefault="00234701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234701" w:rsidRDefault="00234701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1E25E4" w:rsidRDefault="001E25E4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tbl>
      <w:tblPr>
        <w:tblStyle w:val="Tablaconcuadrcula"/>
        <w:tblW w:w="14709" w:type="dxa"/>
        <w:tblLayout w:type="fixed"/>
        <w:tblLook w:val="04A0"/>
      </w:tblPr>
      <w:tblGrid>
        <w:gridCol w:w="2235"/>
        <w:gridCol w:w="2089"/>
        <w:gridCol w:w="2126"/>
        <w:gridCol w:w="2164"/>
        <w:gridCol w:w="2126"/>
        <w:gridCol w:w="2016"/>
        <w:gridCol w:w="1953"/>
      </w:tblGrid>
      <w:tr w:rsidR="00172A83" w:rsidTr="00B76AF2">
        <w:tc>
          <w:tcPr>
            <w:tcW w:w="14709" w:type="dxa"/>
            <w:gridSpan w:val="7"/>
          </w:tcPr>
          <w:p w:rsidR="00172A83" w:rsidRPr="004C721D" w:rsidRDefault="00172A83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36"/>
                <w:szCs w:val="36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color w:val="666666"/>
                <w:sz w:val="36"/>
                <w:szCs w:val="36"/>
                <w:lang w:eastAsia="es-MX"/>
              </w:rPr>
              <w:lastRenderedPageBreak/>
              <w:t>APOYO A LA AUTOESTIMA DEL ALUMNO</w:t>
            </w:r>
          </w:p>
        </w:tc>
      </w:tr>
      <w:tr w:rsidR="00172A83" w:rsidTr="00B76AF2">
        <w:tc>
          <w:tcPr>
            <w:tcW w:w="2235" w:type="dxa"/>
          </w:tcPr>
          <w:p w:rsidR="00172A83" w:rsidRDefault="00172A83" w:rsidP="00B76AF2">
            <w:pPr>
              <w:ind w:right="3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3" cy="2019869"/>
                  <wp:effectExtent l="19050" t="0" r="0" b="0"/>
                  <wp:docPr id="67" name="Imagen 4" descr="C:\Users\Very - Nice\Desktop\MAM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ry - Nice\Desktop\MAM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78" cy="2020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A83" w:rsidRPr="005D333C" w:rsidRDefault="00172A83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Mamá Adoptiva</w:t>
            </w:r>
          </w:p>
          <w:p w:rsidR="00172A83" w:rsidRDefault="00172A83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(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Anne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Tuohy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089" w:type="dxa"/>
          </w:tcPr>
          <w:p w:rsidR="00172A83" w:rsidRDefault="00172A83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88171" cy="2040640"/>
                  <wp:effectExtent l="19050" t="0" r="2479" b="0"/>
                  <wp:docPr id="68" name="Imagen 5" descr="C:\Users\Very - Nice\Desktop\PAP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ery - Nice\Desktop\PAP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244" cy="2051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A83" w:rsidRPr="005D333C" w:rsidRDefault="00172A83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Papá Adoptivo</w:t>
            </w:r>
          </w:p>
          <w:p w:rsidR="00172A83" w:rsidRDefault="00172A83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(Sean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Tuohy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126" w:type="dxa"/>
          </w:tcPr>
          <w:p w:rsidR="00172A83" w:rsidRDefault="00172A83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2" cy="2019869"/>
                  <wp:effectExtent l="19050" t="0" r="0" b="0"/>
                  <wp:docPr id="69" name="Imagen 6" descr="C:\Users\Very - Nice\Desktop\HI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ery - Nice\Desktop\HI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30" cy="2017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A83" w:rsidRPr="005D333C" w:rsidRDefault="00172A83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Hermano</w:t>
            </w:r>
          </w:p>
          <w:p w:rsidR="00172A83" w:rsidRDefault="00172A83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(S.J.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Tuohy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164" w:type="dxa"/>
          </w:tcPr>
          <w:p w:rsidR="00172A83" w:rsidRDefault="00172A83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3" cy="2019869"/>
                  <wp:effectExtent l="19050" t="0" r="0" b="0"/>
                  <wp:docPr id="70" name="Imagen 7" descr="C:\Users\Very - Nice\Desktop\mAESTRA DE LA ESCU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ery - Nice\Desktop\mAESTRA DE LA ESCU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794" cy="2023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A83" w:rsidRPr="005D333C" w:rsidRDefault="00172A83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Maestra de Clase</w:t>
            </w:r>
          </w:p>
          <w:p w:rsidR="00172A83" w:rsidRDefault="00172A83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(Mrs.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Boswell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126" w:type="dxa"/>
          </w:tcPr>
          <w:p w:rsidR="00172A83" w:rsidRDefault="00172A83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3" cy="2019869"/>
                  <wp:effectExtent l="19050" t="0" r="0" b="0"/>
                  <wp:docPr id="71" name="Imagen 8" descr="C:\Users\Very - Nice\Desktop\MISS S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ery - Nice\Desktop\MISS S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82" cy="2019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A83" w:rsidRPr="005D333C" w:rsidRDefault="00172A83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Maestra Particular</w:t>
            </w:r>
          </w:p>
          <w:p w:rsidR="00172A83" w:rsidRDefault="00172A83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(Miss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Sue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016" w:type="dxa"/>
          </w:tcPr>
          <w:p w:rsidR="00172A83" w:rsidRDefault="00172A83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3" cy="2019869"/>
                  <wp:effectExtent l="19050" t="0" r="0" b="0"/>
                  <wp:docPr id="72" name="Imagen 9" descr="Sharon Morris Pictur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haron Morris Pictur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82" cy="2019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A83" w:rsidRPr="005D333C" w:rsidRDefault="00172A83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Trabajadora Social</w:t>
            </w:r>
          </w:p>
          <w:p w:rsidR="00172A83" w:rsidRDefault="00172A83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(Sharon Morris)</w:t>
            </w:r>
          </w:p>
        </w:tc>
        <w:tc>
          <w:tcPr>
            <w:tcW w:w="1953" w:type="dxa"/>
          </w:tcPr>
          <w:p w:rsidR="00172A83" w:rsidRPr="005D333C" w:rsidRDefault="00172A83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</w:p>
          <w:p w:rsidR="00172A83" w:rsidRPr="005D333C" w:rsidRDefault="00172A83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</w:p>
          <w:p w:rsidR="00172A83" w:rsidRPr="005D333C" w:rsidRDefault="00172A83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</w:p>
          <w:p w:rsidR="00172A83" w:rsidRPr="005D333C" w:rsidRDefault="00172A83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</w:p>
          <w:p w:rsidR="00172A83" w:rsidRPr="005D333C" w:rsidRDefault="00172A83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Maestros de las diferentes asignaturas</w:t>
            </w:r>
          </w:p>
        </w:tc>
      </w:tr>
      <w:tr w:rsidR="00172A83" w:rsidTr="00B76AF2">
        <w:tc>
          <w:tcPr>
            <w:tcW w:w="2235" w:type="dxa"/>
          </w:tcPr>
          <w:p w:rsidR="00172A83" w:rsidRDefault="00BD1CCA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192000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Reconocimiento de habilidades</w:t>
            </w:r>
            <w:r w:rsidR="00EB7B63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deportivas.</w:t>
            </w:r>
          </w:p>
          <w:p w:rsidR="00BD1CCA" w:rsidRPr="00192000" w:rsidRDefault="00EB7B63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192000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Acompañamiento en deseos y sueños del alumno.</w:t>
            </w:r>
          </w:p>
          <w:p w:rsidR="00EB7B63" w:rsidRDefault="00192000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192000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Mostrar preocupación por necesidades</w:t>
            </w:r>
            <w:r w:rsidR="00EB7B63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con detalles como la cena en la mesa, el pedir, gracias, comprarle ropa, </w:t>
            </w: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brindarle </w:t>
            </w: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 xml:space="preserve">donde dormir, </w:t>
            </w:r>
            <w:r w:rsidR="00EB7B63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etc.</w:t>
            </w:r>
          </w:p>
          <w:p w:rsidR="00EB7B63" w:rsidRPr="00192000" w:rsidRDefault="00192000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192000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Palmadas, sonrisas, abrazo, etc.</w:t>
            </w:r>
          </w:p>
          <w:p w:rsidR="00192000" w:rsidRDefault="00192000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234701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Reconocimiento</w:t>
            </w: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como parte de la familia.</w:t>
            </w:r>
          </w:p>
          <w:p w:rsidR="00192000" w:rsidRPr="00234701" w:rsidRDefault="00192000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234701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No lo juzga</w:t>
            </w:r>
          </w:p>
          <w:p w:rsidR="00192000" w:rsidRDefault="00192000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Lo </w:t>
            </w:r>
            <w:r w:rsidRPr="00234701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apoya educativamente.</w:t>
            </w:r>
          </w:p>
          <w:p w:rsidR="00192000" w:rsidRPr="00234701" w:rsidRDefault="00192000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proofErr w:type="spellStart"/>
            <w:r w:rsidRPr="00234701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Empatiza</w:t>
            </w:r>
            <w:proofErr w:type="spellEnd"/>
          </w:p>
          <w:p w:rsidR="00192000" w:rsidRDefault="00192000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Le da </w:t>
            </w:r>
            <w:r w:rsidR="00234701" w:rsidRPr="00234701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ánimos</w:t>
            </w: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en todo momento, incluso en el partido de futbol.</w:t>
            </w:r>
          </w:p>
          <w:p w:rsidR="00192000" w:rsidRDefault="00192000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Lo </w:t>
            </w:r>
            <w:r w:rsidRPr="00234701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hace sentir</w:t>
            </w: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</w:t>
            </w:r>
            <w:r w:rsidRPr="00234701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protegido</w:t>
            </w:r>
            <w:r w:rsidR="00234701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 xml:space="preserve"> y</w:t>
            </w:r>
            <w:r w:rsidR="00234701" w:rsidRPr="00234701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 xml:space="preserve"> cómodo</w:t>
            </w:r>
            <w:r w:rsidRPr="00234701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.</w:t>
            </w:r>
          </w:p>
          <w:p w:rsidR="00192000" w:rsidRPr="00AE68BB" w:rsidRDefault="00192000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Le </w:t>
            </w:r>
            <w:r w:rsidRPr="00AE68BB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otorga la importancia que tiene como persona.</w:t>
            </w:r>
          </w:p>
          <w:p w:rsidR="00192000" w:rsidRDefault="00192000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AE68BB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Lo involucra</w:t>
            </w: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en las actividades familiares.</w:t>
            </w:r>
          </w:p>
          <w:p w:rsidR="00192000" w:rsidRPr="00AE68BB" w:rsidRDefault="00192000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AE68BB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Llamarlo como le gusta ser nombrado.</w:t>
            </w:r>
          </w:p>
        </w:tc>
        <w:tc>
          <w:tcPr>
            <w:tcW w:w="2089" w:type="dxa"/>
          </w:tcPr>
          <w:p w:rsidR="00172A83" w:rsidRDefault="00AE68BB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>Lo trata como parte de la familia</w:t>
            </w:r>
          </w:p>
          <w:p w:rsidR="00AE68BB" w:rsidRDefault="00AE68BB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Le ofrece apoyo en actividades educativas, escolares y deportivas.</w:t>
            </w:r>
          </w:p>
          <w:p w:rsidR="00AE68BB" w:rsidRDefault="00AE68BB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Le reconoce sus habilidades y capacidades</w:t>
            </w:r>
          </w:p>
          <w:p w:rsidR="00AE68BB" w:rsidRDefault="00AE68BB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Lo estimula a hacer las cosas.</w:t>
            </w:r>
          </w:p>
          <w:p w:rsidR="00AE68BB" w:rsidRDefault="00AE68BB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Lo orienta en encontrarle </w:t>
            </w: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>sentido a lo que hace.</w:t>
            </w:r>
          </w:p>
          <w:p w:rsidR="00AE68BB" w:rsidRDefault="00AE68BB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Lo llama como a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el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le gusta.</w:t>
            </w:r>
          </w:p>
          <w:p w:rsidR="00AE68BB" w:rsidRDefault="00AE68BB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Rapport</w:t>
            </w:r>
            <w:proofErr w:type="spellEnd"/>
          </w:p>
          <w:p w:rsidR="00AE68BB" w:rsidRDefault="00AE68BB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Empatía</w:t>
            </w:r>
          </w:p>
          <w:p w:rsidR="00AE68BB" w:rsidRPr="007F126E" w:rsidRDefault="00AE68BB" w:rsidP="00AE68BB">
            <w:pPr>
              <w:pStyle w:val="Prrafodelista"/>
              <w:ind w:left="42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</w:tcPr>
          <w:p w:rsidR="00172A83" w:rsidRDefault="00AE68BB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 xml:space="preserve">Le muestra confianza en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el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.</w:t>
            </w:r>
          </w:p>
          <w:p w:rsidR="00AE68BB" w:rsidRDefault="00AE68BB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Lo acompaña en toma de decisiones.</w:t>
            </w:r>
          </w:p>
          <w:p w:rsidR="00AE68BB" w:rsidRDefault="00AE68BB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Lo motiva</w:t>
            </w:r>
          </w:p>
          <w:p w:rsidR="00AE68BB" w:rsidRDefault="00AE68BB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Le reconoce capacidades y habilidades.</w:t>
            </w:r>
          </w:p>
          <w:p w:rsidR="00AE68BB" w:rsidRDefault="00AE68BB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Lo hace sentir parte de la familia.</w:t>
            </w:r>
          </w:p>
          <w:p w:rsidR="00AE68BB" w:rsidRDefault="00AE68BB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Adapta los procesos a sus necesidades y de </w:t>
            </w: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>manera en que le llame la atención al alumno.</w:t>
            </w:r>
          </w:p>
          <w:p w:rsidR="00AE68BB" w:rsidRDefault="00AE68BB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Se muestra como alguien a quien le interesa el alumno.</w:t>
            </w:r>
          </w:p>
          <w:p w:rsidR="00AE68BB" w:rsidRDefault="00AE68BB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Le interesa saber sobre el alumno.</w:t>
            </w:r>
          </w:p>
          <w:p w:rsidR="00AE68BB" w:rsidRPr="007F126E" w:rsidRDefault="00AE68BB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No lo juzga.</w:t>
            </w:r>
          </w:p>
        </w:tc>
        <w:tc>
          <w:tcPr>
            <w:tcW w:w="2164" w:type="dxa"/>
          </w:tcPr>
          <w:p w:rsidR="00172A83" w:rsidRDefault="00214335" w:rsidP="00BD1CCA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>Lo motiva</w:t>
            </w:r>
          </w:p>
          <w:p w:rsidR="00214335" w:rsidRDefault="00214335" w:rsidP="00BD1CCA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Le interesa su potencial y lo reconoce.</w:t>
            </w:r>
          </w:p>
          <w:p w:rsidR="00214335" w:rsidRDefault="00214335" w:rsidP="00BD1CCA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Busca apoyo de otros maestros para brindarle un apoyo integral.</w:t>
            </w:r>
          </w:p>
          <w:p w:rsidR="00214335" w:rsidRDefault="00214335" w:rsidP="00BD1CCA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Muestra interés verdadero en el alumno.</w:t>
            </w:r>
          </w:p>
          <w:p w:rsidR="00214335" w:rsidRDefault="00214335" w:rsidP="00BD1CCA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No lo juzga</w:t>
            </w:r>
          </w:p>
          <w:p w:rsidR="00214335" w:rsidRDefault="00214335" w:rsidP="00BD1CCA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Reconoce intentos y avances.</w:t>
            </w:r>
          </w:p>
          <w:p w:rsidR="00214335" w:rsidRPr="009E29A1" w:rsidRDefault="00214335" w:rsidP="00214335">
            <w:pPr>
              <w:pStyle w:val="Prrafodelista"/>
              <w:ind w:left="355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</w:tcPr>
          <w:p w:rsidR="00172A83" w:rsidRDefault="00214335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Lo motiva</w:t>
            </w:r>
          </w:p>
          <w:p w:rsidR="00214335" w:rsidRDefault="007817F8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Se interesa en el y su estado interior.</w:t>
            </w:r>
          </w:p>
          <w:p w:rsidR="007817F8" w:rsidRDefault="007817F8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Bromea con el (acompañamiento)</w:t>
            </w:r>
          </w:p>
          <w:p w:rsidR="007817F8" w:rsidRDefault="007817F8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Lo anima a tomar decisiones (en este caso un tanto con intereses personales de la maestra)</w:t>
            </w:r>
          </w:p>
          <w:p w:rsidR="007817F8" w:rsidRPr="007817F8" w:rsidRDefault="007817F8" w:rsidP="007817F8">
            <w:pPr>
              <w:ind w:left="139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</w:p>
        </w:tc>
        <w:tc>
          <w:tcPr>
            <w:tcW w:w="2016" w:type="dxa"/>
          </w:tcPr>
          <w:p w:rsidR="00172A83" w:rsidRPr="009E29A1" w:rsidRDefault="007817F8" w:rsidP="00B76AF2">
            <w:pPr>
              <w:pStyle w:val="Prrafodelista"/>
              <w:numPr>
                <w:ilvl w:val="0"/>
                <w:numId w:val="1"/>
              </w:numPr>
              <w:ind w:left="207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No presento actitudes donde el alumno haya subido su autoestima.</w:t>
            </w:r>
          </w:p>
        </w:tc>
        <w:tc>
          <w:tcPr>
            <w:tcW w:w="1953" w:type="dxa"/>
          </w:tcPr>
          <w:p w:rsidR="00172A83" w:rsidRDefault="00BB45FD" w:rsidP="00B76AF2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Acompañamiento</w:t>
            </w:r>
          </w:p>
          <w:p w:rsidR="00BB45FD" w:rsidRDefault="00BB45FD" w:rsidP="00B76AF2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Reconocimiento de logros</w:t>
            </w:r>
          </w:p>
          <w:p w:rsidR="00BB45FD" w:rsidRDefault="00BB45FD" w:rsidP="00B76AF2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Estimulación</w:t>
            </w:r>
          </w:p>
          <w:p w:rsidR="00BB45FD" w:rsidRDefault="00BB45FD" w:rsidP="00B76AF2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Adaptación a necesidades del alumno</w:t>
            </w:r>
          </w:p>
          <w:p w:rsidR="00BB45FD" w:rsidRDefault="00BB45FD" w:rsidP="00B76AF2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No juzgar (por la mayoría de los maestros por excepción de uno al inicio)</w:t>
            </w:r>
          </w:p>
          <w:p w:rsidR="00BB45FD" w:rsidRDefault="00BB45FD" w:rsidP="00B76AF2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Tener apertura en ver habilidades</w:t>
            </w:r>
          </w:p>
          <w:p w:rsidR="00BB45FD" w:rsidRPr="00ED5F7E" w:rsidRDefault="00BB45FD" w:rsidP="00BB45FD">
            <w:pPr>
              <w:pStyle w:val="Prrafodelista"/>
              <w:ind w:left="14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</w:p>
        </w:tc>
      </w:tr>
    </w:tbl>
    <w:p w:rsidR="00172A83" w:rsidRDefault="00172A83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tbl>
      <w:tblPr>
        <w:tblStyle w:val="Tablaconcuadrcula"/>
        <w:tblW w:w="14709" w:type="dxa"/>
        <w:tblLayout w:type="fixed"/>
        <w:tblLook w:val="04A0"/>
      </w:tblPr>
      <w:tblGrid>
        <w:gridCol w:w="2235"/>
        <w:gridCol w:w="2089"/>
        <w:gridCol w:w="2126"/>
        <w:gridCol w:w="2164"/>
        <w:gridCol w:w="2126"/>
        <w:gridCol w:w="2016"/>
        <w:gridCol w:w="1953"/>
      </w:tblGrid>
      <w:tr w:rsidR="002B5DBB" w:rsidTr="00B76AF2">
        <w:tc>
          <w:tcPr>
            <w:tcW w:w="14709" w:type="dxa"/>
            <w:gridSpan w:val="7"/>
          </w:tcPr>
          <w:p w:rsidR="002B5DBB" w:rsidRPr="004C721D" w:rsidRDefault="002B5DBB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36"/>
                <w:szCs w:val="36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color w:val="666666"/>
                <w:sz w:val="36"/>
                <w:szCs w:val="36"/>
                <w:lang w:eastAsia="es-MX"/>
              </w:rPr>
              <w:t>COMPRENSION DE LA MOTIVACION DEL ALUMNO</w:t>
            </w:r>
          </w:p>
        </w:tc>
      </w:tr>
      <w:tr w:rsidR="002B5DBB" w:rsidTr="00B76AF2">
        <w:tc>
          <w:tcPr>
            <w:tcW w:w="2235" w:type="dxa"/>
          </w:tcPr>
          <w:p w:rsidR="002B5DBB" w:rsidRDefault="002B5DBB" w:rsidP="00B76AF2">
            <w:pPr>
              <w:ind w:right="3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3" cy="2019869"/>
                  <wp:effectExtent l="19050" t="0" r="0" b="0"/>
                  <wp:docPr id="2" name="Imagen 4" descr="C:\Users\Very - Nice\Desktop\MAM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ry - Nice\Desktop\MAM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78" cy="2020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DBB" w:rsidRPr="005D333C" w:rsidRDefault="002B5DBB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Mamá Adoptiva</w:t>
            </w:r>
          </w:p>
          <w:p w:rsidR="002B5DBB" w:rsidRDefault="002B5DBB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(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Anne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Tuohy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089" w:type="dxa"/>
          </w:tcPr>
          <w:p w:rsidR="002B5DBB" w:rsidRDefault="002B5DBB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88171" cy="2040640"/>
                  <wp:effectExtent l="19050" t="0" r="2479" b="0"/>
                  <wp:docPr id="5" name="Imagen 5" descr="C:\Users\Very - Nice\Desktop\PAP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ery - Nice\Desktop\PAP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244" cy="2051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DBB" w:rsidRPr="005D333C" w:rsidRDefault="002B5DBB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Papá Adoptivo</w:t>
            </w:r>
          </w:p>
          <w:p w:rsidR="002B5DBB" w:rsidRDefault="002B5DBB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(Sean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Tuohy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126" w:type="dxa"/>
          </w:tcPr>
          <w:p w:rsidR="002B5DBB" w:rsidRDefault="002B5DBB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2" cy="2019869"/>
                  <wp:effectExtent l="19050" t="0" r="0" b="0"/>
                  <wp:docPr id="6" name="Imagen 6" descr="C:\Users\Very - Nice\Desktop\HI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ery - Nice\Desktop\HI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30" cy="2017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DBB" w:rsidRPr="005D333C" w:rsidRDefault="002B5DBB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Hermano</w:t>
            </w:r>
          </w:p>
          <w:p w:rsidR="002B5DBB" w:rsidRDefault="002B5DBB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(S.J.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Tuohy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164" w:type="dxa"/>
          </w:tcPr>
          <w:p w:rsidR="002B5DBB" w:rsidRDefault="002B5DBB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3" cy="2019869"/>
                  <wp:effectExtent l="19050" t="0" r="0" b="0"/>
                  <wp:docPr id="7" name="Imagen 7" descr="C:\Users\Very - Nice\Desktop\mAESTRA DE LA ESCU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ery - Nice\Desktop\mAESTRA DE LA ESCU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794" cy="2023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DBB" w:rsidRPr="005D333C" w:rsidRDefault="002B5DBB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Maestra de Clase</w:t>
            </w:r>
          </w:p>
          <w:p w:rsidR="002B5DBB" w:rsidRDefault="002B5DBB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(Mrs.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Boswell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126" w:type="dxa"/>
          </w:tcPr>
          <w:p w:rsidR="002B5DBB" w:rsidRDefault="002B5DBB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3" cy="2019869"/>
                  <wp:effectExtent l="19050" t="0" r="0" b="0"/>
                  <wp:docPr id="8" name="Imagen 8" descr="C:\Users\Very - Nice\Desktop\MISS S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ery - Nice\Desktop\MISS S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82" cy="2019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DBB" w:rsidRPr="005D333C" w:rsidRDefault="002B5DBB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Maestra Particular</w:t>
            </w:r>
          </w:p>
          <w:p w:rsidR="002B5DBB" w:rsidRDefault="002B5DBB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(Miss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Sue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016" w:type="dxa"/>
          </w:tcPr>
          <w:p w:rsidR="002B5DBB" w:rsidRDefault="002B5DBB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374043" cy="2019869"/>
                  <wp:effectExtent l="19050" t="0" r="0" b="0"/>
                  <wp:docPr id="9" name="Imagen 9" descr="Sharon Morris Pictur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haron Morris Pictur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82" cy="2019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DBB" w:rsidRPr="005D333C" w:rsidRDefault="002B5DBB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Trabajadora Social</w:t>
            </w:r>
          </w:p>
          <w:p w:rsidR="002B5DBB" w:rsidRDefault="002B5DBB" w:rsidP="00B76AF2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(Sharon Morris)</w:t>
            </w:r>
          </w:p>
        </w:tc>
        <w:tc>
          <w:tcPr>
            <w:tcW w:w="1953" w:type="dxa"/>
          </w:tcPr>
          <w:p w:rsidR="002B5DBB" w:rsidRPr="005D333C" w:rsidRDefault="002B5DBB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</w:p>
          <w:p w:rsidR="002B5DBB" w:rsidRPr="005D333C" w:rsidRDefault="002B5DBB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</w:p>
          <w:p w:rsidR="002B5DBB" w:rsidRPr="005D333C" w:rsidRDefault="002B5DBB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</w:p>
          <w:p w:rsidR="002B5DBB" w:rsidRPr="005D333C" w:rsidRDefault="002B5DBB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</w:p>
          <w:p w:rsidR="002B5DBB" w:rsidRPr="005D333C" w:rsidRDefault="002B5DBB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</w:pPr>
            <w:r w:rsidRPr="005D333C">
              <w:rPr>
                <w:rFonts w:ascii="Century Gothic" w:eastAsia="Times New Roman" w:hAnsi="Century Gothic" w:cs="Arial"/>
                <w:b/>
                <w:color w:val="666666"/>
                <w:sz w:val="24"/>
                <w:szCs w:val="24"/>
                <w:lang w:eastAsia="es-MX"/>
              </w:rPr>
              <w:t>Maestros de las diferentes asignaturas</w:t>
            </w:r>
          </w:p>
        </w:tc>
      </w:tr>
      <w:tr w:rsidR="002B5DBB" w:rsidTr="00B76AF2">
        <w:tc>
          <w:tcPr>
            <w:tcW w:w="2235" w:type="dxa"/>
          </w:tcPr>
          <w:p w:rsidR="002B5DBB" w:rsidRDefault="000618EB" w:rsidP="002B5DB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 w:rsidRPr="000618EB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El primer paso que identifico para motivar fue sobre la satisfacción de las necesidades básicas en el alumno</w:t>
            </w: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.</w:t>
            </w:r>
          </w:p>
          <w:p w:rsidR="000618EB" w:rsidRDefault="000618EB" w:rsidP="002B5DB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El acompañamiento en los procesos educativos, de adaptación hacia el nuevo estilo de vida, el deportivo.</w:t>
            </w:r>
          </w:p>
          <w:p w:rsidR="000618EB" w:rsidRDefault="000618EB" w:rsidP="002B5DB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>La estimulación constante de interés en el.</w:t>
            </w:r>
          </w:p>
          <w:p w:rsidR="000618EB" w:rsidRDefault="000618EB" w:rsidP="002B5DB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El adaptarse a sus necesidades educativas y reconocerlo </w:t>
            </w:r>
            <w:r w:rsidR="002D4B80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en </w:t>
            </w: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sus pequeños o grandes logros.</w:t>
            </w:r>
          </w:p>
          <w:p w:rsidR="000618EB" w:rsidRDefault="000618EB" w:rsidP="002B5DB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El hacerlo sentir importante.</w:t>
            </w:r>
          </w:p>
          <w:p w:rsidR="000618EB" w:rsidRDefault="002D4B80" w:rsidP="002B5DB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El sentirse comprendido</w:t>
            </w:r>
          </w:p>
          <w:p w:rsidR="002D4B80" w:rsidRDefault="002D4B80" w:rsidP="002B5DB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El ver lo que nadie vio en el.</w:t>
            </w:r>
          </w:p>
          <w:p w:rsidR="002D4B80" w:rsidRPr="000618EB" w:rsidRDefault="002D4B80" w:rsidP="002B5DB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El darle seguimiento a sus deseos y sueños.</w:t>
            </w:r>
          </w:p>
        </w:tc>
        <w:tc>
          <w:tcPr>
            <w:tcW w:w="2089" w:type="dxa"/>
          </w:tcPr>
          <w:p w:rsidR="002B5DBB" w:rsidRDefault="002B5DBB" w:rsidP="002B5DBB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 xml:space="preserve"> </w:t>
            </w:r>
            <w:r w:rsidR="002D4B80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Aceptándola sin juzgarlo</w:t>
            </w:r>
          </w:p>
          <w:p w:rsidR="002D4B80" w:rsidRDefault="00B76AF2" w:rsidP="002B5DBB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Reconociéndole</w:t>
            </w:r>
            <w:r w:rsidR="002D4B80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sus capacidades y habilidades.</w:t>
            </w:r>
          </w:p>
          <w:p w:rsidR="002D4B80" w:rsidRDefault="00B76AF2" w:rsidP="002B5DBB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Acompañándolo</w:t>
            </w:r>
          </w:p>
          <w:p w:rsidR="002D4B80" w:rsidRDefault="00B76AF2" w:rsidP="002B5DBB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Animándolo</w:t>
            </w:r>
            <w:r w:rsidR="002D4B80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en casa nueva experiencia o reto.</w:t>
            </w:r>
          </w:p>
          <w:p w:rsidR="002D4B80" w:rsidRDefault="002D4B80" w:rsidP="002B5DBB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Estimulando su potencial.</w:t>
            </w:r>
          </w:p>
          <w:p w:rsidR="002D4B80" w:rsidRPr="007F126E" w:rsidRDefault="002D4B80" w:rsidP="002D4B80">
            <w:pPr>
              <w:pStyle w:val="Prrafodelista"/>
              <w:ind w:left="42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</w:tcPr>
          <w:p w:rsidR="002B5DBB" w:rsidRDefault="00D3519C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Adaptándose</w:t>
            </w:r>
            <w:r w:rsidR="002D4B80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a su nivel</w:t>
            </w:r>
          </w:p>
          <w:p w:rsidR="002D4B80" w:rsidRDefault="002D4B80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No juzgándolo</w:t>
            </w:r>
          </w:p>
          <w:p w:rsidR="002D4B80" w:rsidRDefault="00B76AF2" w:rsidP="002D4B80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Explicándole</w:t>
            </w:r>
            <w:r w:rsidR="002D4B80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las cosas de una manera en que el alumno la comprenda y reconocerle su capacidad de aprendizaje</w:t>
            </w:r>
          </w:p>
          <w:p w:rsidR="002D4B80" w:rsidRDefault="00B76AF2" w:rsidP="002D4B80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Acompañándolo</w:t>
            </w:r>
            <w:r w:rsidR="002D4B80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en toma de decisiones</w:t>
            </w:r>
          </w:p>
          <w:p w:rsidR="002D4B80" w:rsidRDefault="00B76AF2" w:rsidP="002D4B80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>Alentándolo</w:t>
            </w:r>
          </w:p>
          <w:p w:rsidR="002D4B80" w:rsidRPr="002D4B80" w:rsidRDefault="002D4B80" w:rsidP="002D4B80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Compartiendo intereses en común.</w:t>
            </w:r>
          </w:p>
        </w:tc>
        <w:tc>
          <w:tcPr>
            <w:tcW w:w="2164" w:type="dxa"/>
          </w:tcPr>
          <w:p w:rsidR="002B5DBB" w:rsidRDefault="002B5DBB" w:rsidP="002B5DB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 xml:space="preserve"> </w:t>
            </w:r>
            <w:r w:rsidR="00D3519C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No juzgándolo</w:t>
            </w:r>
          </w:p>
          <w:p w:rsidR="00D3519C" w:rsidRDefault="00D3519C" w:rsidP="002B5DB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No etiquetándole</w:t>
            </w:r>
          </w:p>
          <w:p w:rsidR="00D3519C" w:rsidRDefault="00B76AF2" w:rsidP="002B5DB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Comprendiéndolo</w:t>
            </w:r>
          </w:p>
          <w:p w:rsidR="00D3519C" w:rsidRDefault="00D3519C" w:rsidP="002B5DB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Identificando sus necesidades para apoyarlo</w:t>
            </w:r>
          </w:p>
          <w:p w:rsidR="00D3519C" w:rsidRDefault="00B76AF2" w:rsidP="002B5DB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Preocupándose</w:t>
            </w:r>
            <w:r w:rsidR="00D3519C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por el</w:t>
            </w:r>
          </w:p>
          <w:p w:rsidR="00D3519C" w:rsidRDefault="00D3519C" w:rsidP="002B5DB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Reconociendo sus habilidades y capacidades</w:t>
            </w:r>
          </w:p>
          <w:p w:rsidR="00D3519C" w:rsidRDefault="00D3519C" w:rsidP="002B5DB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Moviendo a otros para apoyarlo</w:t>
            </w:r>
          </w:p>
          <w:p w:rsidR="00D3519C" w:rsidRPr="009E29A1" w:rsidRDefault="00D3519C" w:rsidP="002B5DB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 xml:space="preserve">Adaptando estrategias de </w:t>
            </w:r>
            <w:r w:rsidR="00B76AF2"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aprendizaje ante sus necesidades educativas.</w:t>
            </w:r>
          </w:p>
        </w:tc>
        <w:tc>
          <w:tcPr>
            <w:tcW w:w="2126" w:type="dxa"/>
          </w:tcPr>
          <w:p w:rsidR="002B5DBB" w:rsidRDefault="00B76AF2" w:rsidP="002B5DBB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lastRenderedPageBreak/>
              <w:t>Haciéndole ver su potencial</w:t>
            </w:r>
          </w:p>
          <w:p w:rsidR="00B76AF2" w:rsidRDefault="00B76AF2" w:rsidP="002B5DBB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Haciéndole ver sus logros</w:t>
            </w:r>
          </w:p>
          <w:p w:rsidR="00B76AF2" w:rsidRDefault="00B76AF2" w:rsidP="002B5DBB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Acompañándolo en los diferentes procesos</w:t>
            </w:r>
          </w:p>
          <w:p w:rsidR="00B76AF2" w:rsidRDefault="00B76AF2" w:rsidP="002B5DBB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Siendo empática</w:t>
            </w:r>
          </w:p>
          <w:p w:rsidR="00B76AF2" w:rsidRPr="007817F8" w:rsidRDefault="00B76AF2" w:rsidP="002B5DBB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Preocupándose por su persona aparte de la cuestión escolar.</w:t>
            </w:r>
          </w:p>
        </w:tc>
        <w:tc>
          <w:tcPr>
            <w:tcW w:w="2016" w:type="dxa"/>
          </w:tcPr>
          <w:p w:rsidR="002B5DBB" w:rsidRPr="009E29A1" w:rsidRDefault="00B76AF2" w:rsidP="00B76AF2">
            <w:pPr>
              <w:pStyle w:val="Prrafodelista"/>
              <w:numPr>
                <w:ilvl w:val="0"/>
                <w:numId w:val="1"/>
              </w:numPr>
              <w:ind w:left="207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No mostro gran motivación hacia el alumno, aunque su interés en lo justo para el alumno es parte de la motivación. Solo que no hubo un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rapport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, empatía inicial, así como una escucha activa.</w:t>
            </w:r>
          </w:p>
        </w:tc>
        <w:tc>
          <w:tcPr>
            <w:tcW w:w="1953" w:type="dxa"/>
          </w:tcPr>
          <w:p w:rsidR="002B5DBB" w:rsidRDefault="00B76AF2" w:rsidP="002B5DBB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Adaptándose a sus necesidades educativas.</w:t>
            </w:r>
          </w:p>
          <w:p w:rsidR="00B76AF2" w:rsidRDefault="00B76AF2" w:rsidP="002B5DBB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Apoyándolo</w:t>
            </w:r>
          </w:p>
          <w:p w:rsidR="00B76AF2" w:rsidRDefault="00B76AF2" w:rsidP="002B5DBB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Acompañándolo</w:t>
            </w:r>
          </w:p>
          <w:p w:rsidR="00B76AF2" w:rsidRPr="00ED5F7E" w:rsidRDefault="00B76AF2" w:rsidP="002B5DBB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Reconociéndole los logros.</w:t>
            </w:r>
          </w:p>
        </w:tc>
      </w:tr>
    </w:tbl>
    <w:p w:rsidR="004C721D" w:rsidRDefault="004C721D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BD1CCA" w:rsidRDefault="00BD1CCA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BD1CCA" w:rsidRDefault="00BD1CCA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BD1CCA" w:rsidRDefault="00BD1CCA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BD1CCA" w:rsidRDefault="00BD1CCA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BD1CCA" w:rsidRDefault="00BD1CCA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BD1CCA" w:rsidRDefault="00BD1CCA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BD1CCA" w:rsidRDefault="00BD1CCA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BD1CCA" w:rsidRDefault="00BD1CCA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BD1CCA" w:rsidRDefault="00BD1CCA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BD1CCA" w:rsidRDefault="00BD1CCA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4C721D" w:rsidRDefault="004C721D" w:rsidP="00916E99">
      <w:pPr>
        <w:spacing w:after="0" w:line="240" w:lineRule="auto"/>
        <w:rPr>
          <w:rFonts w:ascii="Century Gothic" w:eastAsia="Times New Roman" w:hAnsi="Century Gothic" w:cs="Arial"/>
          <w:b/>
          <w:color w:val="666666"/>
          <w:sz w:val="28"/>
          <w:szCs w:val="28"/>
          <w:lang w:eastAsia="es-MX"/>
        </w:rPr>
      </w:pPr>
      <w:r w:rsidRPr="004C721D">
        <w:rPr>
          <w:rFonts w:ascii="Century Gothic" w:eastAsia="Times New Roman" w:hAnsi="Century Gothic" w:cs="Arial"/>
          <w:b/>
          <w:color w:val="666666"/>
          <w:sz w:val="28"/>
          <w:szCs w:val="28"/>
          <w:lang w:eastAsia="es-MX"/>
        </w:rPr>
        <w:lastRenderedPageBreak/>
        <w:t>FUENTES DOCUMENTALES:</w:t>
      </w:r>
    </w:p>
    <w:p w:rsidR="004C721D" w:rsidRDefault="004C721D" w:rsidP="00916E99">
      <w:pPr>
        <w:spacing w:after="0" w:line="240" w:lineRule="auto"/>
        <w:rPr>
          <w:rFonts w:ascii="Century Gothic" w:eastAsia="Times New Roman" w:hAnsi="Century Gothic" w:cs="Arial"/>
          <w:b/>
          <w:color w:val="666666"/>
          <w:sz w:val="28"/>
          <w:szCs w:val="28"/>
          <w:lang w:eastAsia="es-MX"/>
        </w:rPr>
      </w:pPr>
    </w:p>
    <w:p w:rsidR="004C721D" w:rsidRDefault="004A4533" w:rsidP="004C721D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b/>
          <w:color w:val="666666"/>
          <w:sz w:val="28"/>
          <w:szCs w:val="28"/>
          <w:lang w:eastAsia="es-MX"/>
        </w:rPr>
      </w:pPr>
      <w:hyperlink r:id="rId14" w:history="1">
        <w:r w:rsidR="004C721D" w:rsidRPr="006F3EFC">
          <w:rPr>
            <w:rStyle w:val="Hipervnculo"/>
            <w:rFonts w:ascii="Century Gothic" w:eastAsia="Times New Roman" w:hAnsi="Century Gothic" w:cs="Arial"/>
            <w:b/>
            <w:sz w:val="28"/>
            <w:szCs w:val="28"/>
            <w:lang w:eastAsia="es-MX"/>
          </w:rPr>
          <w:t>http://www.studygs.net/espanol/listening.htm</w:t>
        </w:r>
      </w:hyperlink>
      <w:r w:rsidR="004C721D">
        <w:rPr>
          <w:rFonts w:ascii="Century Gothic" w:eastAsia="Times New Roman" w:hAnsi="Century Gothic" w:cs="Arial"/>
          <w:b/>
          <w:color w:val="666666"/>
          <w:sz w:val="28"/>
          <w:szCs w:val="28"/>
          <w:lang w:eastAsia="es-MX"/>
        </w:rPr>
        <w:t xml:space="preserve"> LA ESCUCHA ACTIVA</w:t>
      </w:r>
    </w:p>
    <w:p w:rsidR="004C721D" w:rsidRDefault="004A4533" w:rsidP="004C721D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b/>
          <w:color w:val="666666"/>
          <w:sz w:val="28"/>
          <w:szCs w:val="28"/>
          <w:lang w:eastAsia="es-MX"/>
        </w:rPr>
      </w:pPr>
      <w:hyperlink r:id="rId15" w:history="1">
        <w:r w:rsidR="004C721D" w:rsidRPr="006F3EFC">
          <w:rPr>
            <w:rStyle w:val="Hipervnculo"/>
            <w:rFonts w:ascii="Century Gothic" w:eastAsia="Times New Roman" w:hAnsi="Century Gothic" w:cs="Arial"/>
            <w:b/>
            <w:sz w:val="28"/>
            <w:szCs w:val="28"/>
            <w:lang w:eastAsia="es-MX"/>
          </w:rPr>
          <w:t>http://es.wikipedia.org/wiki/Asertividad</w:t>
        </w:r>
      </w:hyperlink>
      <w:r w:rsidR="004C721D">
        <w:rPr>
          <w:rFonts w:ascii="Century Gothic" w:eastAsia="Times New Roman" w:hAnsi="Century Gothic" w:cs="Arial"/>
          <w:b/>
          <w:color w:val="666666"/>
          <w:sz w:val="28"/>
          <w:szCs w:val="28"/>
          <w:lang w:eastAsia="es-MX"/>
        </w:rPr>
        <w:t xml:space="preserve"> COMUNICACION ASERTIVA</w:t>
      </w:r>
    </w:p>
    <w:p w:rsidR="004C721D" w:rsidRDefault="004A4533" w:rsidP="004C721D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b/>
          <w:color w:val="666666"/>
          <w:sz w:val="28"/>
          <w:szCs w:val="28"/>
          <w:lang w:eastAsia="es-MX"/>
        </w:rPr>
      </w:pPr>
      <w:hyperlink r:id="rId16" w:history="1">
        <w:r w:rsidR="004C721D" w:rsidRPr="006F3EFC">
          <w:rPr>
            <w:rStyle w:val="Hipervnculo"/>
            <w:rFonts w:ascii="Century Gothic" w:eastAsia="Times New Roman" w:hAnsi="Century Gothic" w:cs="Arial"/>
            <w:b/>
            <w:sz w:val="28"/>
            <w:szCs w:val="28"/>
            <w:lang w:eastAsia="es-MX"/>
          </w:rPr>
          <w:t>http://www.habilidadesparalavida.net/es/comunicacion_asertiva.html</w:t>
        </w:r>
      </w:hyperlink>
      <w:r w:rsidR="004C721D">
        <w:rPr>
          <w:rFonts w:ascii="Century Gothic" w:eastAsia="Times New Roman" w:hAnsi="Century Gothic" w:cs="Arial"/>
          <w:b/>
          <w:color w:val="666666"/>
          <w:sz w:val="28"/>
          <w:szCs w:val="28"/>
          <w:lang w:eastAsia="es-MX"/>
        </w:rPr>
        <w:t xml:space="preserve"> COMUNICACION ASERTIVA</w:t>
      </w:r>
    </w:p>
    <w:p w:rsidR="004C721D" w:rsidRDefault="004A4533" w:rsidP="004C721D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b/>
          <w:color w:val="666666"/>
          <w:sz w:val="28"/>
          <w:szCs w:val="28"/>
          <w:lang w:eastAsia="es-MX"/>
        </w:rPr>
      </w:pPr>
      <w:hyperlink r:id="rId17" w:history="1">
        <w:r w:rsidR="00B05A44" w:rsidRPr="006F3EFC">
          <w:rPr>
            <w:rStyle w:val="Hipervnculo"/>
            <w:rFonts w:ascii="Century Gothic" w:eastAsia="Times New Roman" w:hAnsi="Century Gothic" w:cs="Arial"/>
            <w:b/>
            <w:sz w:val="28"/>
            <w:szCs w:val="28"/>
            <w:lang w:eastAsia="es-MX"/>
          </w:rPr>
          <w:t>http://mx.answers.yahoo.com/question/index?qid=20091003201623AAJmBN4</w:t>
        </w:r>
      </w:hyperlink>
      <w:r w:rsidR="00B05A44">
        <w:rPr>
          <w:rFonts w:ascii="Century Gothic" w:eastAsia="Times New Roman" w:hAnsi="Century Gothic" w:cs="Arial"/>
          <w:b/>
          <w:color w:val="666666"/>
          <w:sz w:val="28"/>
          <w:szCs w:val="28"/>
          <w:lang w:eastAsia="es-MX"/>
        </w:rPr>
        <w:t xml:space="preserve"> DIFERENCIA ENTRE COMUNICACIÓN ASERTIVA Y LA EMPATICA.</w:t>
      </w:r>
    </w:p>
    <w:p w:rsidR="00FC2BDE" w:rsidRDefault="004A4533" w:rsidP="004C721D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b/>
          <w:color w:val="666666"/>
          <w:sz w:val="28"/>
          <w:szCs w:val="28"/>
          <w:lang w:eastAsia="es-MX"/>
        </w:rPr>
      </w:pPr>
      <w:hyperlink r:id="rId18" w:history="1">
        <w:r w:rsidR="00FC2BDE" w:rsidRPr="006F3EFC">
          <w:rPr>
            <w:rStyle w:val="Hipervnculo"/>
            <w:rFonts w:ascii="Century Gothic" w:eastAsia="Times New Roman" w:hAnsi="Century Gothic" w:cs="Arial"/>
            <w:b/>
            <w:sz w:val="28"/>
            <w:szCs w:val="28"/>
            <w:lang w:eastAsia="es-MX"/>
          </w:rPr>
          <w:t>http://www.studygs.net/espanol/listening.htm</w:t>
        </w:r>
      </w:hyperlink>
      <w:r w:rsidR="00FC2BDE">
        <w:rPr>
          <w:rFonts w:ascii="Century Gothic" w:eastAsia="Times New Roman" w:hAnsi="Century Gothic" w:cs="Arial"/>
          <w:b/>
          <w:color w:val="666666"/>
          <w:sz w:val="28"/>
          <w:szCs w:val="28"/>
          <w:lang w:eastAsia="es-MX"/>
        </w:rPr>
        <w:t xml:space="preserve"> ESCUCHA ACTIVA</w:t>
      </w:r>
    </w:p>
    <w:p w:rsidR="00172A83" w:rsidRDefault="004A4533" w:rsidP="004C721D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b/>
          <w:color w:val="666666"/>
          <w:sz w:val="28"/>
          <w:szCs w:val="28"/>
          <w:lang w:eastAsia="es-MX"/>
        </w:rPr>
      </w:pPr>
      <w:hyperlink r:id="rId19" w:history="1">
        <w:r w:rsidR="00172A83" w:rsidRPr="006F3EFC">
          <w:rPr>
            <w:rStyle w:val="Hipervnculo"/>
            <w:rFonts w:ascii="Century Gothic" w:eastAsia="Times New Roman" w:hAnsi="Century Gothic" w:cs="Arial"/>
            <w:b/>
            <w:sz w:val="28"/>
            <w:szCs w:val="28"/>
            <w:lang w:eastAsia="es-MX"/>
          </w:rPr>
          <w:t>http://www.elcantarodesicar.com/plazacantaro/autoestima.htm</w:t>
        </w:r>
      </w:hyperlink>
      <w:r w:rsidR="00172A83">
        <w:rPr>
          <w:rFonts w:ascii="Century Gothic" w:eastAsia="Times New Roman" w:hAnsi="Century Gothic" w:cs="Arial"/>
          <w:b/>
          <w:color w:val="666666"/>
          <w:sz w:val="28"/>
          <w:szCs w:val="28"/>
          <w:lang w:eastAsia="es-MX"/>
        </w:rPr>
        <w:t xml:space="preserve"> ESCALERA DE LA AUTOESTIMA</w:t>
      </w:r>
    </w:p>
    <w:p w:rsidR="002B5DBB" w:rsidRDefault="002B5DBB" w:rsidP="004C721D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b/>
          <w:color w:val="666666"/>
          <w:sz w:val="28"/>
          <w:szCs w:val="28"/>
          <w:lang w:eastAsia="es-MX"/>
        </w:rPr>
      </w:pPr>
      <w:hyperlink r:id="rId20" w:history="1">
        <w:r w:rsidRPr="00FB5479">
          <w:rPr>
            <w:rStyle w:val="Hipervnculo"/>
            <w:rFonts w:ascii="Century Gothic" w:eastAsia="Times New Roman" w:hAnsi="Century Gothic" w:cs="Arial"/>
            <w:b/>
            <w:sz w:val="28"/>
            <w:szCs w:val="28"/>
            <w:lang w:eastAsia="es-MX"/>
          </w:rPr>
          <w:t>http://html.rincondelvago.com/motivacion-del-alumno.html</w:t>
        </w:r>
      </w:hyperlink>
      <w:r>
        <w:rPr>
          <w:rFonts w:ascii="Century Gothic" w:eastAsia="Times New Roman" w:hAnsi="Century Gothic" w:cs="Arial"/>
          <w:b/>
          <w:color w:val="666666"/>
          <w:sz w:val="28"/>
          <w:szCs w:val="28"/>
          <w:lang w:eastAsia="es-MX"/>
        </w:rPr>
        <w:t xml:space="preserve"> MOTIVACION EN EL ALUMNO</w:t>
      </w:r>
    </w:p>
    <w:p w:rsidR="000A7F29" w:rsidRPr="004C721D" w:rsidRDefault="000A7F29" w:rsidP="004C721D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b/>
          <w:color w:val="666666"/>
          <w:sz w:val="28"/>
          <w:szCs w:val="28"/>
          <w:lang w:eastAsia="es-MX"/>
        </w:rPr>
      </w:pPr>
      <w:hyperlink r:id="rId21" w:history="1">
        <w:r w:rsidRPr="00FB5479">
          <w:rPr>
            <w:rStyle w:val="Hipervnculo"/>
            <w:rFonts w:ascii="Century Gothic" w:eastAsia="Times New Roman" w:hAnsi="Century Gothic" w:cs="Arial"/>
            <w:b/>
            <w:sz w:val="28"/>
            <w:szCs w:val="28"/>
            <w:lang w:eastAsia="es-MX"/>
          </w:rPr>
          <w:t>http://como-estudiar.estudiantes.info/2008/03/cmo-motivar-un-alumno.html</w:t>
        </w:r>
      </w:hyperlink>
      <w:r>
        <w:rPr>
          <w:rFonts w:ascii="Century Gothic" w:eastAsia="Times New Roman" w:hAnsi="Century Gothic" w:cs="Arial"/>
          <w:b/>
          <w:color w:val="666666"/>
          <w:sz w:val="28"/>
          <w:szCs w:val="28"/>
          <w:lang w:eastAsia="es-MX"/>
        </w:rPr>
        <w:t xml:space="preserve"> MOTIVACION EN EL AULA</w:t>
      </w:r>
    </w:p>
    <w:p w:rsidR="00B76AF2" w:rsidRPr="001F394F" w:rsidRDefault="00916E99" w:rsidP="00916E99">
      <w:pPr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  <w:r w:rsidRPr="001F394F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br/>
      </w:r>
    </w:p>
    <w:tbl>
      <w:tblPr>
        <w:tblStyle w:val="Tablaconcuadrcula"/>
        <w:tblW w:w="0" w:type="auto"/>
        <w:tblLook w:val="04A0"/>
      </w:tblPr>
      <w:tblGrid>
        <w:gridCol w:w="4846"/>
        <w:gridCol w:w="4618"/>
        <w:gridCol w:w="5076"/>
      </w:tblGrid>
      <w:tr w:rsidR="00B76AF2" w:rsidTr="00B76AF2">
        <w:tc>
          <w:tcPr>
            <w:tcW w:w="9464" w:type="dxa"/>
            <w:gridSpan w:val="2"/>
          </w:tcPr>
          <w:p w:rsidR="00B76AF2" w:rsidRPr="00B76AF2" w:rsidRDefault="00B76AF2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8"/>
                <w:szCs w:val="28"/>
                <w:lang w:eastAsia="es-MX"/>
              </w:rPr>
            </w:pPr>
            <w:r w:rsidRPr="00B76AF2">
              <w:rPr>
                <w:rFonts w:ascii="Century Gothic" w:eastAsia="Times New Roman" w:hAnsi="Century Gothic" w:cs="Arial"/>
                <w:b/>
                <w:color w:val="666666"/>
                <w:sz w:val="28"/>
                <w:szCs w:val="28"/>
                <w:lang w:eastAsia="es-MX"/>
              </w:rPr>
              <w:t>AUTODIAGNOSTICO</w:t>
            </w:r>
          </w:p>
        </w:tc>
        <w:tc>
          <w:tcPr>
            <w:tcW w:w="5076" w:type="dxa"/>
          </w:tcPr>
          <w:p w:rsidR="00B76AF2" w:rsidRPr="00B76AF2" w:rsidRDefault="00B76AF2" w:rsidP="00B76AF2">
            <w:pPr>
              <w:jc w:val="center"/>
              <w:rPr>
                <w:rFonts w:ascii="Century Gothic" w:eastAsia="Times New Roman" w:hAnsi="Century Gothic" w:cs="Arial"/>
                <w:b/>
                <w:color w:val="666666"/>
                <w:sz w:val="28"/>
                <w:szCs w:val="28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color w:val="666666"/>
                <w:sz w:val="28"/>
                <w:szCs w:val="28"/>
                <w:lang w:eastAsia="es-MX"/>
              </w:rPr>
              <w:t>ACCIONES PARA AREA DE OPORTUNIDAD</w:t>
            </w:r>
          </w:p>
        </w:tc>
      </w:tr>
      <w:tr w:rsidR="00B76AF2" w:rsidTr="00B76AF2">
        <w:tc>
          <w:tcPr>
            <w:tcW w:w="4846" w:type="dxa"/>
          </w:tcPr>
          <w:p w:rsidR="00B76AF2" w:rsidRDefault="00B76AF2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FORTALEZAS</w:t>
            </w:r>
          </w:p>
          <w:p w:rsidR="00B76AF2" w:rsidRDefault="00B76AF2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</w:p>
          <w:p w:rsidR="00B76AF2" w:rsidRDefault="00703426" w:rsidP="00B76AF2">
            <w:pPr>
              <w:jc w:val="both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Capacidad de empatía</w:t>
            </w:r>
          </w:p>
          <w:p w:rsidR="00703426" w:rsidRDefault="00703426" w:rsidP="00B76AF2">
            <w:pPr>
              <w:jc w:val="both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Establecimiento de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Rapport</w:t>
            </w:r>
            <w:proofErr w:type="spellEnd"/>
          </w:p>
          <w:p w:rsidR="00703426" w:rsidRDefault="00703426" w:rsidP="00B76AF2">
            <w:pPr>
              <w:jc w:val="both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Escucha Activa</w:t>
            </w:r>
          </w:p>
          <w:p w:rsidR="00703426" w:rsidRDefault="00703426" w:rsidP="00B76AF2">
            <w:pPr>
              <w:jc w:val="both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Comunicación Asertiva</w:t>
            </w:r>
          </w:p>
          <w:p w:rsidR="00703426" w:rsidRDefault="00703426" w:rsidP="00B76AF2">
            <w:pPr>
              <w:jc w:val="both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Verdadero interés en el otro</w:t>
            </w:r>
          </w:p>
          <w:p w:rsidR="00703426" w:rsidRDefault="00703426" w:rsidP="00B76AF2">
            <w:pPr>
              <w:jc w:val="both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Búsqueda de Actualización</w:t>
            </w:r>
          </w:p>
          <w:p w:rsidR="00703426" w:rsidRDefault="00703426" w:rsidP="00B76AF2">
            <w:pPr>
              <w:jc w:val="both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Capacidad de Análisis</w:t>
            </w:r>
          </w:p>
          <w:p w:rsidR="00703426" w:rsidRDefault="00703426" w:rsidP="00B76AF2">
            <w:pPr>
              <w:jc w:val="both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Acompañamiento</w:t>
            </w:r>
          </w:p>
          <w:p w:rsidR="00703426" w:rsidRDefault="00703426" w:rsidP="00703426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Identificación de necesidades educativas.</w:t>
            </w:r>
          </w:p>
          <w:p w:rsidR="00703426" w:rsidRDefault="00703426" w:rsidP="00B76AF2">
            <w:pPr>
              <w:jc w:val="both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Compromiso</w:t>
            </w:r>
          </w:p>
          <w:p w:rsidR="00703426" w:rsidRDefault="00703426" w:rsidP="00B76AF2">
            <w:pPr>
              <w:jc w:val="both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Deseo de superación</w:t>
            </w:r>
          </w:p>
          <w:p w:rsidR="00703426" w:rsidRDefault="00703426" w:rsidP="00B76AF2">
            <w:pPr>
              <w:jc w:val="both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Reconocimiento de potencial</w:t>
            </w:r>
          </w:p>
          <w:p w:rsidR="00703426" w:rsidRDefault="00703426" w:rsidP="00B76AF2">
            <w:pPr>
              <w:jc w:val="both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No tener prejuicios</w:t>
            </w:r>
          </w:p>
          <w:p w:rsidR="00703426" w:rsidRDefault="00703426" w:rsidP="00B76AF2">
            <w:pPr>
              <w:jc w:val="both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No juzgar</w:t>
            </w:r>
          </w:p>
          <w:p w:rsidR="00703426" w:rsidRDefault="00703426" w:rsidP="00B76AF2">
            <w:pPr>
              <w:jc w:val="both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No etiquetar</w:t>
            </w:r>
          </w:p>
          <w:p w:rsidR="00703426" w:rsidRDefault="006D53F4" w:rsidP="00B76AF2">
            <w:pPr>
              <w:jc w:val="both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Comprensión</w:t>
            </w:r>
          </w:p>
        </w:tc>
        <w:tc>
          <w:tcPr>
            <w:tcW w:w="4618" w:type="dxa"/>
          </w:tcPr>
          <w:p w:rsidR="00B76AF2" w:rsidRDefault="00B76AF2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AREAS DE OPORTUNIDAD</w:t>
            </w:r>
          </w:p>
          <w:p w:rsidR="00B76AF2" w:rsidRDefault="00B76AF2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</w:p>
          <w:p w:rsidR="00B76AF2" w:rsidRDefault="006D53F4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Actualización de Técnicas de estudio</w:t>
            </w:r>
          </w:p>
          <w:p w:rsidR="006D53F4" w:rsidRDefault="006D53F4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</w:p>
          <w:p w:rsidR="006D53F4" w:rsidRDefault="006D53F4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Actualización de pruebas para identificación de necesidades educativas</w:t>
            </w:r>
          </w:p>
          <w:p w:rsidR="006D53F4" w:rsidRDefault="006D53F4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</w:p>
          <w:p w:rsidR="006D53F4" w:rsidRDefault="006D53F4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Adquisición de experiencia en intervención educativa</w:t>
            </w:r>
          </w:p>
          <w:p w:rsidR="006D53F4" w:rsidRDefault="006D53F4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</w:p>
          <w:p w:rsidR="006D53F4" w:rsidRDefault="006D53F4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</w:p>
          <w:p w:rsidR="006D53F4" w:rsidRDefault="006D53F4" w:rsidP="00B76AF2">
            <w:pPr>
              <w:jc w:val="center"/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</w:p>
        </w:tc>
        <w:tc>
          <w:tcPr>
            <w:tcW w:w="5076" w:type="dxa"/>
          </w:tcPr>
          <w:p w:rsidR="00B76AF2" w:rsidRDefault="00B76AF2" w:rsidP="00916E99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</w:p>
          <w:p w:rsidR="006D53F4" w:rsidRDefault="006D53F4" w:rsidP="00916E99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</w:p>
          <w:p w:rsidR="006D53F4" w:rsidRDefault="006D53F4" w:rsidP="00916E99">
            <w:pP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En los 3 aspectos tener iniciativa de investigación, acudir a cursos, diplomados, capacitaciones que proporcionen actualización de técnicas en Tutorías, platicar con mis compañeros Tutores para compartir experiencias y </w:t>
            </w:r>
            <w:proofErr w:type="spellStart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>tips</w:t>
            </w:r>
            <w:proofErr w:type="spellEnd"/>
            <w:r>
              <w:rPr>
                <w:rFonts w:ascii="Century Gothic" w:eastAsia="Times New Roman" w:hAnsi="Century Gothic" w:cs="Arial"/>
                <w:color w:val="666666"/>
                <w:sz w:val="24"/>
                <w:szCs w:val="24"/>
                <w:lang w:eastAsia="es-MX"/>
              </w:rPr>
              <w:t xml:space="preserve"> de intervención, buscar en internet documentos PDF de formatos para detección de necesidades educativas, asistir a la librería crisol para utilizar bibliografía sobre técnicas de estudio y su intervención.</w:t>
            </w:r>
          </w:p>
        </w:tc>
      </w:tr>
    </w:tbl>
    <w:p w:rsidR="006D53F4" w:rsidRDefault="00916E99" w:rsidP="006D53F4">
      <w:pPr>
        <w:spacing w:after="0" w:line="240" w:lineRule="auto"/>
        <w:jc w:val="center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  <w:r w:rsidRPr="001F394F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lastRenderedPageBreak/>
        <w:br/>
      </w:r>
      <w:r w:rsidRPr="001F394F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br/>
      </w:r>
      <w:r w:rsidR="006D53F4" w:rsidRPr="006D53F4">
        <w:rPr>
          <w:rFonts w:ascii="Century Gothic" w:eastAsia="Times New Roman" w:hAnsi="Century Gothic" w:cs="Arial"/>
          <w:b/>
          <w:color w:val="666666"/>
          <w:sz w:val="24"/>
          <w:szCs w:val="24"/>
          <w:lang w:eastAsia="es-MX"/>
        </w:rPr>
        <w:t>CONCLUSION</w:t>
      </w:r>
      <w:r w:rsidRPr="001F394F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br/>
      </w:r>
      <w:r w:rsidRPr="001F394F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br/>
      </w:r>
    </w:p>
    <w:p w:rsidR="006D53F4" w:rsidRDefault="006D53F4" w:rsidP="006D53F4">
      <w:pPr>
        <w:spacing w:after="0" w:line="240" w:lineRule="auto"/>
        <w:jc w:val="both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En lo personal la película me encanto por diversas situaciones. </w:t>
      </w:r>
    </w:p>
    <w:p w:rsidR="006D53F4" w:rsidRDefault="006D53F4" w:rsidP="006D53F4">
      <w:pPr>
        <w:spacing w:after="0" w:line="240" w:lineRule="auto"/>
        <w:jc w:val="both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6D53F4" w:rsidRDefault="006D53F4" w:rsidP="006D53F4">
      <w:pPr>
        <w:spacing w:after="0" w:line="240" w:lineRule="auto"/>
        <w:jc w:val="both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Me gusto el </w:t>
      </w:r>
      <w:r w:rsidR="00C735DF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>desinterés</w:t>
      </w:r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 por parte de la protagonista en ayudar a un ser humano necesitado de una manera incondicional, donde incl</w:t>
      </w:r>
      <w:r w:rsidR="00B8047A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uso lo hizo parte de su familia; al igual que a pesar de mostrar una fachada dura su interior habla del lindo ser que es, al proteger, apoyar, querer, ayudar, consolar, interesarse, </w:t>
      </w:r>
      <w:proofErr w:type="spellStart"/>
      <w:r w:rsidR="00B8047A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>etc</w:t>
      </w:r>
      <w:proofErr w:type="spellEnd"/>
      <w:r w:rsidR="00B8047A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 </w:t>
      </w:r>
      <w:proofErr w:type="spellStart"/>
      <w:r w:rsidR="00B8047A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>etc</w:t>
      </w:r>
      <w:proofErr w:type="spellEnd"/>
      <w:r w:rsidR="00B8047A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>, en alguien a quien no conocía.</w:t>
      </w:r>
    </w:p>
    <w:p w:rsidR="00B8047A" w:rsidRDefault="00B8047A" w:rsidP="006D53F4">
      <w:pPr>
        <w:spacing w:after="0" w:line="240" w:lineRule="auto"/>
        <w:jc w:val="both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B8047A" w:rsidRDefault="00B8047A" w:rsidP="006D53F4">
      <w:pPr>
        <w:spacing w:after="0" w:line="240" w:lineRule="auto"/>
        <w:jc w:val="both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Algo que se me quedo muy presente de la película es cuando la protagonista esta con sus amigas en un café y ella menciona ser el chico quien cambia su vida y no ella la de </w:t>
      </w:r>
      <w:proofErr w:type="spellStart"/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>el</w:t>
      </w:r>
      <w:proofErr w:type="spellEnd"/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>.</w:t>
      </w:r>
    </w:p>
    <w:p w:rsidR="00B8047A" w:rsidRDefault="00B8047A" w:rsidP="006D53F4">
      <w:pPr>
        <w:spacing w:after="0" w:line="240" w:lineRule="auto"/>
        <w:jc w:val="both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B8047A" w:rsidRDefault="00B8047A" w:rsidP="006D53F4">
      <w:pPr>
        <w:spacing w:after="0" w:line="240" w:lineRule="auto"/>
        <w:jc w:val="both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Parte de mi profesión como psicóloga es precisamente uno de mis mayores motivantes, el conocer. El crecer, el aprender de otros, el ver que uno a veces hace un vaso de agua a comparación de otras situaciones en que viven </w:t>
      </w:r>
      <w:r w:rsidR="00C735DF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otras </w:t>
      </w:r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 personas y el que “todos somos como somos por una razón. Y esa razón, es nuestra historia de vida”</w:t>
      </w:r>
    </w:p>
    <w:p w:rsidR="00B8047A" w:rsidRDefault="00B8047A" w:rsidP="006D53F4">
      <w:pPr>
        <w:spacing w:after="0" w:line="240" w:lineRule="auto"/>
        <w:jc w:val="both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B8047A" w:rsidRDefault="00B8047A" w:rsidP="006D53F4">
      <w:pPr>
        <w:spacing w:after="0" w:line="240" w:lineRule="auto"/>
        <w:jc w:val="both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Las tutorías son para </w:t>
      </w:r>
      <w:proofErr w:type="spellStart"/>
      <w:proofErr w:type="gramStart"/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>mi</w:t>
      </w:r>
      <w:proofErr w:type="spellEnd"/>
      <w:proofErr w:type="gramEnd"/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 un acompañamiento sincero donde se debe ver el potencial de un futuro gran profesionista. Nosotros debemos tener la capacidad de ver en el alumno lo que los demás no ven a simple vista</w:t>
      </w:r>
      <w:r w:rsidR="00C735DF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>,</w:t>
      </w:r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 y explotar ese potencial que tiene.</w:t>
      </w:r>
    </w:p>
    <w:p w:rsidR="00B8047A" w:rsidRDefault="00B8047A" w:rsidP="006D53F4">
      <w:pPr>
        <w:spacing w:after="0" w:line="240" w:lineRule="auto"/>
        <w:jc w:val="both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B8047A" w:rsidRDefault="00C735DF" w:rsidP="006D53F4">
      <w:pPr>
        <w:spacing w:after="0" w:line="240" w:lineRule="auto"/>
        <w:jc w:val="both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>N</w:t>
      </w:r>
      <w:r w:rsidR="00B8047A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o </w:t>
      </w:r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debemos </w:t>
      </w:r>
      <w:r w:rsidR="00B8047A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ser </w:t>
      </w:r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solo </w:t>
      </w:r>
      <w:r w:rsidR="00B8047A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técnicos en dar un proceso educativo de estudio y ya. </w:t>
      </w:r>
      <w:proofErr w:type="spellStart"/>
      <w:r w:rsidR="00B8047A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>Sino</w:t>
      </w:r>
      <w:proofErr w:type="spellEnd"/>
      <w:r w:rsidR="00B8047A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, dar un servicio “integral” donde el alumno se sienta pleno, se sienta bien consigo mismo, </w:t>
      </w:r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>reconozca</w:t>
      </w:r>
      <w:r w:rsidR="00B8047A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 en el mismo de lo que es capaz, que explote no solo el interés en lo que hace, sino una pasión en todo aquello que puede llegar a ser y cambiar</w:t>
      </w:r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>,</w:t>
      </w:r>
      <w:r w:rsidR="00B8047A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 gracias a su entrega a lo que el </w:t>
      </w:r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>eligió</w:t>
      </w:r>
      <w:r w:rsidR="00B8047A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 estudiar.</w:t>
      </w:r>
    </w:p>
    <w:p w:rsidR="00B8047A" w:rsidRDefault="00B8047A" w:rsidP="006D53F4">
      <w:pPr>
        <w:spacing w:after="0" w:line="240" w:lineRule="auto"/>
        <w:jc w:val="both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B8047A" w:rsidRDefault="00B8047A" w:rsidP="006D53F4">
      <w:pPr>
        <w:spacing w:after="0" w:line="240" w:lineRule="auto"/>
        <w:jc w:val="both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>A pesar de que un Tutor no sea un padre, una madre, somos figuras de autoridad</w:t>
      </w:r>
      <w:r w:rsidR="00C735DF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>, influencia</w:t>
      </w:r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 y </w:t>
      </w:r>
      <w:r w:rsidR="00C735DF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>acompañamiento;</w:t>
      </w:r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 y en nuestras manos </w:t>
      </w:r>
      <w:proofErr w:type="spellStart"/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>esta</w:t>
      </w:r>
      <w:proofErr w:type="spellEnd"/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 la posibilidad de guiar a alguien que en este momento a lo mejor es solo un estudiante, pero nunca se sabe si ese estudiante encuentra el sentido y el camino de lo que </w:t>
      </w:r>
      <w:r w:rsidR="00C735DF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>está</w:t>
      </w:r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 haciendo para llegar a ser un excelente profesionista que pueda ofrecer algo nuevo, novedoso, o una solución que nadie había </w:t>
      </w:r>
      <w:r w:rsidR="00C735DF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>encontrado de</w:t>
      </w:r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 algo antes. Y todo esto es viable, siempre y cuando tengamos la capacidad de creer en el otro, de ver </w:t>
      </w:r>
      <w:proofErr w:type="gramStart"/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>mas</w:t>
      </w:r>
      <w:proofErr w:type="gramEnd"/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 </w:t>
      </w:r>
      <w:r w:rsidR="00C735DF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>allá</w:t>
      </w:r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 xml:space="preserve"> </w:t>
      </w:r>
      <w:r w:rsidR="00C735DF"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>de una apariencia y hacerle ver sus propias herramientas para explotar lo que es como persona y futuro profesional.</w:t>
      </w:r>
    </w:p>
    <w:p w:rsidR="00C735DF" w:rsidRDefault="00C735DF" w:rsidP="006D53F4">
      <w:pPr>
        <w:spacing w:after="0" w:line="240" w:lineRule="auto"/>
        <w:jc w:val="both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C735DF" w:rsidRDefault="00C735DF" w:rsidP="006D53F4">
      <w:pPr>
        <w:spacing w:after="0" w:line="240" w:lineRule="auto"/>
        <w:jc w:val="both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  <w:r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  <w:t>No solo es una responsabilidad con una institución por cubrir requisitos, es un compromiso con uno mismo para trascender a través de nuestra juventud.</w:t>
      </w:r>
    </w:p>
    <w:p w:rsidR="006D53F4" w:rsidRDefault="006D53F4" w:rsidP="006D53F4">
      <w:pPr>
        <w:spacing w:after="0" w:line="240" w:lineRule="auto"/>
        <w:jc w:val="both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6D53F4" w:rsidRDefault="006D53F4" w:rsidP="006D53F4">
      <w:pPr>
        <w:spacing w:after="0" w:line="240" w:lineRule="auto"/>
        <w:jc w:val="both"/>
        <w:rPr>
          <w:rFonts w:ascii="Century Gothic" w:eastAsia="Times New Roman" w:hAnsi="Century Gothic" w:cs="Arial"/>
          <w:color w:val="666666"/>
          <w:sz w:val="24"/>
          <w:szCs w:val="24"/>
          <w:lang w:eastAsia="es-MX"/>
        </w:rPr>
      </w:pPr>
    </w:p>
    <w:p w:rsidR="00D918AF" w:rsidRPr="001F394F" w:rsidRDefault="00D918AF">
      <w:pPr>
        <w:rPr>
          <w:rFonts w:ascii="Century Gothic" w:hAnsi="Century Gothic"/>
          <w:sz w:val="24"/>
          <w:szCs w:val="24"/>
        </w:rPr>
      </w:pPr>
    </w:p>
    <w:sectPr w:rsidR="00D918AF" w:rsidRPr="001F394F" w:rsidSect="00192000">
      <w:pgSz w:w="15840" w:h="12240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E5D"/>
    <w:multiLevelType w:val="hybridMultilevel"/>
    <w:tmpl w:val="ECB2F50C"/>
    <w:lvl w:ilvl="0" w:tplc="E320F1A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E99"/>
    <w:rsid w:val="000618EB"/>
    <w:rsid w:val="0008725C"/>
    <w:rsid w:val="000A7F29"/>
    <w:rsid w:val="00172A83"/>
    <w:rsid w:val="001816DB"/>
    <w:rsid w:val="00192000"/>
    <w:rsid w:val="001E25E4"/>
    <w:rsid w:val="001F394F"/>
    <w:rsid w:val="00214335"/>
    <w:rsid w:val="00234701"/>
    <w:rsid w:val="0029116D"/>
    <w:rsid w:val="002B5DBB"/>
    <w:rsid w:val="002D4B80"/>
    <w:rsid w:val="004A4533"/>
    <w:rsid w:val="004C721D"/>
    <w:rsid w:val="005D333C"/>
    <w:rsid w:val="006D53F4"/>
    <w:rsid w:val="00703426"/>
    <w:rsid w:val="007817F8"/>
    <w:rsid w:val="007F126E"/>
    <w:rsid w:val="00804CFB"/>
    <w:rsid w:val="00817DC3"/>
    <w:rsid w:val="00897A7B"/>
    <w:rsid w:val="008F70A7"/>
    <w:rsid w:val="00916E99"/>
    <w:rsid w:val="009E29A1"/>
    <w:rsid w:val="00A91A90"/>
    <w:rsid w:val="00AE68BB"/>
    <w:rsid w:val="00B05A44"/>
    <w:rsid w:val="00B76AF2"/>
    <w:rsid w:val="00B8047A"/>
    <w:rsid w:val="00B87B62"/>
    <w:rsid w:val="00BB45FD"/>
    <w:rsid w:val="00BD1CCA"/>
    <w:rsid w:val="00C735DF"/>
    <w:rsid w:val="00D14E16"/>
    <w:rsid w:val="00D33186"/>
    <w:rsid w:val="00D3519C"/>
    <w:rsid w:val="00D54C26"/>
    <w:rsid w:val="00D86B19"/>
    <w:rsid w:val="00D918AF"/>
    <w:rsid w:val="00EB7B63"/>
    <w:rsid w:val="00ED5F7E"/>
    <w:rsid w:val="00ED78CD"/>
    <w:rsid w:val="00F17A8D"/>
    <w:rsid w:val="00F204E7"/>
    <w:rsid w:val="00F9554E"/>
    <w:rsid w:val="00FC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916E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character" w:styleId="Textoennegrita">
    <w:name w:val="Strong"/>
    <w:basedOn w:val="Fuentedeprrafopredeter"/>
    <w:uiPriority w:val="22"/>
    <w:qFormat/>
    <w:rsid w:val="00916E9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94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6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33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7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www.studygs.net/espanol/listening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mo-estudiar.estudiantes.info/2008/03/cmo-motivar-un-alumno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imdb.com/media/rm2621879808/nm2759438" TargetMode="External"/><Relationship Id="rId17" Type="http://schemas.openxmlformats.org/officeDocument/2006/relationships/hyperlink" Target="http://mx.answers.yahoo.com/question/index?qid=20091003201623AAJmBN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bilidadesparalavida.net/es/comunicacion_asertiva.html" TargetMode="External"/><Relationship Id="rId20" Type="http://schemas.openxmlformats.org/officeDocument/2006/relationships/hyperlink" Target="http://html.rincondelvago.com/motivacion-del-alumno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google.com.mx/url?sa=i&amp;rct=j&amp;q=un+sue%C3%B1o+posible&amp;source=images&amp;cd=&amp;cad=rja&amp;docid=qFymJsT5waYKJM&amp;tbnid=q8yaDFwOpIHITM:&amp;ved=0CAUQjRw&amp;url=http://videostore.es.playstation.com/the-blind-side-18505.html&amp;ei=F1xKUbfvMuGq2QX5w4CgCA&amp;bvm=bv.44158598,d.b2I&amp;psig=AFQjCNERGMfex11_YDMZQTOR5CWEisqd3Q&amp;ust=1363914092316898" TargetMode="External"/><Relationship Id="rId15" Type="http://schemas.openxmlformats.org/officeDocument/2006/relationships/hyperlink" Target="http://es.wikipedia.org/wiki/Asertividad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www.elcantarodesicar.com/plazacantaro/autoestim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studygs.net/espanol/listening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14</Pages>
  <Words>2270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 - Nice</dc:creator>
  <cp:lastModifiedBy>Very - Nice</cp:lastModifiedBy>
  <cp:revision>21</cp:revision>
  <dcterms:created xsi:type="dcterms:W3CDTF">2013-03-09T01:23:00Z</dcterms:created>
  <dcterms:modified xsi:type="dcterms:W3CDTF">2013-03-23T05:20:00Z</dcterms:modified>
</cp:coreProperties>
</file>