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A" w:rsidRDefault="006E42F1">
      <w:r w:rsidRPr="00771918">
        <w:rPr>
          <w:rFonts w:ascii="Arial" w:eastAsia="Times New Roman" w:hAnsi="Arial" w:cs="Arial"/>
          <w:color w:val="666666"/>
          <w:sz w:val="21"/>
          <w:szCs w:val="21"/>
          <w:lang w:eastAsia="es-MX"/>
        </w:rPr>
        <w:t>¿Qué se entiende por tutorías?</w:t>
      </w:r>
      <w:r w:rsidRPr="00771918">
        <w:rPr>
          <w:rFonts w:ascii="Arial" w:eastAsia="Times New Roman" w:hAnsi="Arial" w:cs="Arial"/>
          <w:color w:val="666666"/>
          <w:sz w:val="21"/>
          <w:lang w:eastAsia="es-MX"/>
        </w:rPr>
        <w:t> </w:t>
      </w:r>
    </w:p>
    <w:p w:rsidR="001207AA" w:rsidRDefault="001207AA">
      <w:r>
        <w:t xml:space="preserve">La tutoría es un acompañamiento profesional que se le ofrece al estudiante, para poder apoyarlo a lo largo de su carrera universitaria, y además que repercuta en su perfil de egreso, cuando se presentan situaciones que ya han sido bastante comunes en la vida de dichos estudiantes como dudas respecto a la materia, dudas sobre la carrera y su desempeño profesional, problemas familiares o conflictos sociales que mermen su desarrollo escolar, etc. </w:t>
      </w:r>
    </w:p>
    <w:p w:rsidR="00646685" w:rsidRDefault="001207AA" w:rsidP="00646685">
      <w:r>
        <w:t>En el afán del mejoramiento del programa de tutorías se han tratado de clasificar, de acuerdo del perfil del tutor, y las áreas en las que mejor se pueda desempeñar, canalizando al estudiante, depende de su conflicto,</w:t>
      </w:r>
      <w:r w:rsidR="00EA057D">
        <w:t xml:space="preserve"> y se ha buscado que el tutor sea una persona de formación integral que abarque todas las áreas.</w:t>
      </w:r>
    </w:p>
    <w:p w:rsidR="001207AA" w:rsidRDefault="00646685">
      <w:r w:rsidRPr="00771918">
        <w:rPr>
          <w:rFonts w:ascii="Arial" w:eastAsia="Times New Roman" w:hAnsi="Arial" w:cs="Arial"/>
          <w:color w:val="666666"/>
          <w:sz w:val="21"/>
          <w:szCs w:val="21"/>
          <w:lang w:eastAsia="es-MX"/>
        </w:rPr>
        <w:t>¿Por qué surge la tutoría en las escuelas, atendiendo a qué necesidades?</w:t>
      </w:r>
      <w:r w:rsidRPr="00771918">
        <w:rPr>
          <w:rFonts w:ascii="Arial" w:eastAsia="Times New Roman" w:hAnsi="Arial" w:cs="Arial"/>
          <w:color w:val="666666"/>
          <w:sz w:val="21"/>
          <w:lang w:eastAsia="es-MX"/>
        </w:rPr>
        <w:t> </w:t>
      </w:r>
    </w:p>
    <w:p w:rsidR="00EA057D" w:rsidRDefault="005D4968">
      <w:r>
        <w:t xml:space="preserve">Debido a las conductas a las que se expone un adolescente, por la vulnerabilidad que presenta en esta etapa, llamadas conductas de riesgo, </w:t>
      </w:r>
      <w:r w:rsidR="00FD4E2E">
        <w:t xml:space="preserve">nos hemos dado cuenta que son situaciones que exponen al estudiante, y que afectan su desempeño académico. </w:t>
      </w:r>
      <w:r w:rsidR="0076653E">
        <w:t>Estas situaciones han llevado a presentar en las escuelas altos niveles de deserción, bajo rendimiento académico, escasa orientación vocacional, y muchas dudas respecto a la universidad por parte de los estudiantes. Es por eso que, de manera sustentada por muchos estudios, surgen las tutorías académicas, en el afán primero de orientar académicamente a los estudiantes, y después, desarrollado y ampliado el programa, tratando de orientar a una solución en los problemas antes mencionados.</w:t>
      </w:r>
    </w:p>
    <w:p w:rsidR="006E2E88" w:rsidRDefault="006E2E88"/>
    <w:p w:rsidR="006E2E88" w:rsidRDefault="006E2E88">
      <w:r w:rsidRPr="00771918">
        <w:rPr>
          <w:rFonts w:ascii="Arial" w:eastAsia="Times New Roman" w:hAnsi="Arial" w:cs="Arial"/>
          <w:color w:val="666666"/>
          <w:sz w:val="21"/>
          <w:szCs w:val="21"/>
          <w:lang w:eastAsia="es-MX"/>
        </w:rPr>
        <w:t>¿Cuál es la finalidad de las tutorías en el nivel de educación superior?</w:t>
      </w:r>
      <w:r w:rsidRPr="00771918">
        <w:rPr>
          <w:rFonts w:ascii="Arial" w:eastAsia="Times New Roman" w:hAnsi="Arial" w:cs="Arial"/>
          <w:color w:val="666666"/>
          <w:sz w:val="21"/>
          <w:lang w:eastAsia="es-MX"/>
        </w:rPr>
        <w:t> </w:t>
      </w:r>
    </w:p>
    <w:p w:rsidR="00CB1DAB" w:rsidRDefault="00B60A91" w:rsidP="00B60A91">
      <w:pPr>
        <w:pStyle w:val="Textoindependiente"/>
        <w:spacing w:line="240" w:lineRule="auto"/>
      </w:pPr>
      <w:r>
        <w:t xml:space="preserve">Los adolescentes, por su inexperiencia, son menos conscientes de las consecuencias que implican las conductas de riesgo, es más sensible a éstas, debido al momento que vive, la etapa de crisis en la búsqueda de su identidad. Es muy frágil que el adolescente enfrente sólo estas conductas, ya que lo pueden introducir en vicios, problemas sociales por la falta de aceptación </w:t>
      </w:r>
      <w:r w:rsidR="00D80A5B">
        <w:t xml:space="preserve">y sus niveles de reprobación académica. En este caso la tutoría preventiva es la óptima implementada dentro de </w:t>
      </w:r>
      <w:r w:rsidR="00CB1DAB">
        <w:t>estos</w:t>
      </w:r>
      <w:r w:rsidR="00D80A5B">
        <w:t xml:space="preserve"> programas, desarrollados debido al incremento de </w:t>
      </w:r>
      <w:r w:rsidR="00CB1DAB">
        <w:t>estos</w:t>
      </w:r>
      <w:r w:rsidR="00D80A5B">
        <w:t xml:space="preserve"> casos con los estudiantes. </w:t>
      </w:r>
    </w:p>
    <w:p w:rsidR="00B60A91" w:rsidRDefault="006308B8" w:rsidP="00B60A91">
      <w:pPr>
        <w:pStyle w:val="Textoindependiente"/>
        <w:spacing w:line="240" w:lineRule="auto"/>
      </w:pPr>
      <w:r w:rsidRPr="00771918">
        <w:rPr>
          <w:rFonts w:ascii="Arial" w:eastAsia="Times New Roman" w:hAnsi="Arial" w:cs="Arial"/>
          <w:color w:val="666666"/>
          <w:sz w:val="21"/>
          <w:szCs w:val="21"/>
          <w:lang w:eastAsia="es-MX"/>
        </w:rPr>
        <w:t>¿Qué aspectos se deben considerar para garantizar el éxito de un proyecto de tutorías a nivel universitario?</w:t>
      </w:r>
      <w:r w:rsidRPr="00771918">
        <w:rPr>
          <w:rFonts w:ascii="Arial" w:eastAsia="Times New Roman" w:hAnsi="Arial" w:cs="Arial"/>
          <w:color w:val="666666"/>
          <w:sz w:val="21"/>
          <w:lang w:eastAsia="es-MX"/>
        </w:rPr>
        <w:t> </w:t>
      </w:r>
    </w:p>
    <w:p w:rsidR="00B60A91" w:rsidRDefault="000F5537" w:rsidP="00B60A91">
      <w:pPr>
        <w:jc w:val="both"/>
        <w:rPr>
          <w:rFonts w:cs="Arial"/>
        </w:rPr>
      </w:pPr>
      <w:r>
        <w:rPr>
          <w:rFonts w:cs="Arial"/>
        </w:rPr>
        <w:t>Al implantar las actividades tutoriales, es importante organizar los siguientes aspectos:</w:t>
      </w:r>
    </w:p>
    <w:p w:rsidR="000F5537" w:rsidRPr="000F5537" w:rsidRDefault="000F5537" w:rsidP="0068571C">
      <w:pPr>
        <w:spacing w:after="0" w:line="240" w:lineRule="auto"/>
        <w:jc w:val="both"/>
        <w:rPr>
          <w:sz w:val="24"/>
          <w:szCs w:val="24"/>
        </w:rPr>
      </w:pPr>
      <w:r w:rsidRPr="000F5537">
        <w:rPr>
          <w:sz w:val="24"/>
          <w:szCs w:val="24"/>
        </w:rPr>
        <w:t>a)</w:t>
      </w:r>
      <w:r w:rsidRPr="000F5537">
        <w:rPr>
          <w:iCs/>
          <w:sz w:val="24"/>
          <w:szCs w:val="24"/>
        </w:rPr>
        <w:t xml:space="preserve"> Finalidad. </w:t>
      </w:r>
    </w:p>
    <w:p w:rsidR="000F5537" w:rsidRPr="000F5537" w:rsidRDefault="000F5537" w:rsidP="000F5537">
      <w:pPr>
        <w:pStyle w:val="Textoindependiente3"/>
        <w:rPr>
          <w:rFonts w:asciiTheme="minorHAnsi" w:hAnsiTheme="minorHAnsi"/>
          <w:sz w:val="24"/>
        </w:rPr>
      </w:pPr>
      <w:r w:rsidRPr="000F5537">
        <w:rPr>
          <w:rFonts w:asciiTheme="minorHAnsi" w:hAnsiTheme="minorHAnsi"/>
          <w:sz w:val="24"/>
        </w:rPr>
        <w:t xml:space="preserve">b) </w:t>
      </w:r>
      <w:r w:rsidRPr="000F5537">
        <w:rPr>
          <w:rFonts w:asciiTheme="minorHAnsi" w:hAnsiTheme="minorHAnsi"/>
          <w:iCs/>
          <w:sz w:val="24"/>
        </w:rPr>
        <w:t>Niveles de concreción</w:t>
      </w:r>
      <w:r w:rsidRPr="000F5537">
        <w:rPr>
          <w:rFonts w:asciiTheme="minorHAnsi" w:hAnsiTheme="minorHAnsi"/>
          <w:sz w:val="24"/>
        </w:rPr>
        <w:t xml:space="preserve">. </w:t>
      </w:r>
    </w:p>
    <w:p w:rsidR="000F5537" w:rsidRDefault="000F5537" w:rsidP="000F5537">
      <w:pPr>
        <w:spacing w:after="0" w:line="240" w:lineRule="auto"/>
        <w:jc w:val="both"/>
        <w:rPr>
          <w:sz w:val="24"/>
          <w:szCs w:val="24"/>
        </w:rPr>
      </w:pPr>
      <w:r w:rsidRPr="000F5537">
        <w:rPr>
          <w:sz w:val="24"/>
          <w:szCs w:val="24"/>
        </w:rPr>
        <w:t xml:space="preserve">c) </w:t>
      </w:r>
      <w:r w:rsidRPr="000F5537">
        <w:rPr>
          <w:iCs/>
          <w:sz w:val="24"/>
          <w:szCs w:val="24"/>
        </w:rPr>
        <w:t>Fuentes</w:t>
      </w:r>
      <w:r w:rsidRPr="000F5537">
        <w:rPr>
          <w:sz w:val="24"/>
          <w:szCs w:val="24"/>
        </w:rPr>
        <w:t xml:space="preserve">. </w:t>
      </w:r>
    </w:p>
    <w:p w:rsidR="000F5537" w:rsidRDefault="000F5537" w:rsidP="000F5537">
      <w:pPr>
        <w:spacing w:after="0" w:line="240" w:lineRule="auto"/>
        <w:jc w:val="both"/>
        <w:rPr>
          <w:sz w:val="24"/>
          <w:szCs w:val="24"/>
        </w:rPr>
      </w:pPr>
      <w:r w:rsidRPr="000F5537">
        <w:rPr>
          <w:sz w:val="24"/>
          <w:szCs w:val="24"/>
        </w:rPr>
        <w:t xml:space="preserve">d) </w:t>
      </w:r>
      <w:r w:rsidRPr="000F5537">
        <w:rPr>
          <w:iCs/>
          <w:sz w:val="24"/>
          <w:szCs w:val="24"/>
        </w:rPr>
        <w:t>Decisiones</w:t>
      </w:r>
      <w:r w:rsidRPr="000F5537">
        <w:rPr>
          <w:sz w:val="24"/>
          <w:szCs w:val="24"/>
        </w:rPr>
        <w:t xml:space="preserve">. </w:t>
      </w:r>
    </w:p>
    <w:p w:rsidR="000F5537" w:rsidRPr="000F5537" w:rsidRDefault="000F5537" w:rsidP="000F5537">
      <w:pPr>
        <w:spacing w:after="0" w:line="240" w:lineRule="auto"/>
        <w:jc w:val="both"/>
        <w:rPr>
          <w:sz w:val="24"/>
          <w:szCs w:val="24"/>
        </w:rPr>
      </w:pPr>
      <w:r>
        <w:rPr>
          <w:sz w:val="24"/>
          <w:szCs w:val="24"/>
        </w:rPr>
        <w:t>Es importante tomar en cuenta los tipos de medida como programas de orientación y tutoría y la atención a los alumnos con capacidades diferentes.</w:t>
      </w:r>
    </w:p>
    <w:p w:rsidR="001207AA" w:rsidRPr="001207AA" w:rsidRDefault="001207AA">
      <w:pPr>
        <w:rPr>
          <w:lang w:val="es-ES"/>
        </w:rPr>
      </w:pPr>
    </w:p>
    <w:sectPr w:rsidR="001207AA" w:rsidRPr="001207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1918"/>
    <w:rsid w:val="000F5537"/>
    <w:rsid w:val="001207AA"/>
    <w:rsid w:val="00540523"/>
    <w:rsid w:val="005D4968"/>
    <w:rsid w:val="006308B8"/>
    <w:rsid w:val="00646685"/>
    <w:rsid w:val="0068571C"/>
    <w:rsid w:val="006E2E88"/>
    <w:rsid w:val="006E42F1"/>
    <w:rsid w:val="0076653E"/>
    <w:rsid w:val="00771918"/>
    <w:rsid w:val="00B60A91"/>
    <w:rsid w:val="00CB1DAB"/>
    <w:rsid w:val="00D80A5B"/>
    <w:rsid w:val="00EA057D"/>
    <w:rsid w:val="00FD4E2E"/>
    <w:rsid w:val="00FE6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71918"/>
  </w:style>
  <w:style w:type="paragraph" w:styleId="Textoindependiente3">
    <w:name w:val="Body Text 3"/>
    <w:basedOn w:val="Normal"/>
    <w:link w:val="Textoindependiente3Car"/>
    <w:semiHidden/>
    <w:rsid w:val="001207AA"/>
    <w:pPr>
      <w:spacing w:after="0" w:line="240" w:lineRule="auto"/>
      <w:ind w:right="4904"/>
      <w:jc w:val="both"/>
    </w:pPr>
    <w:rPr>
      <w:rFonts w:ascii="Arial" w:eastAsia="Times New Roman" w:hAnsi="Arial" w:cs="Arial"/>
      <w:szCs w:val="24"/>
      <w:lang w:val="es-ES" w:eastAsia="es-ES"/>
    </w:rPr>
  </w:style>
  <w:style w:type="character" w:customStyle="1" w:styleId="Textoindependiente3Car">
    <w:name w:val="Texto independiente 3 Car"/>
    <w:basedOn w:val="Fuentedeprrafopredeter"/>
    <w:link w:val="Textoindependiente3"/>
    <w:semiHidden/>
    <w:rsid w:val="001207AA"/>
    <w:rPr>
      <w:rFonts w:ascii="Arial" w:eastAsia="Times New Roman" w:hAnsi="Arial" w:cs="Arial"/>
      <w:szCs w:val="24"/>
      <w:lang w:val="es-ES" w:eastAsia="es-ES"/>
    </w:rPr>
  </w:style>
  <w:style w:type="paragraph" w:styleId="Textoindependiente">
    <w:name w:val="Body Text"/>
    <w:basedOn w:val="Normal"/>
    <w:link w:val="TextoindependienteCar"/>
    <w:uiPriority w:val="99"/>
    <w:semiHidden/>
    <w:unhideWhenUsed/>
    <w:rsid w:val="00B60A91"/>
    <w:pPr>
      <w:spacing w:after="120"/>
    </w:pPr>
  </w:style>
  <w:style w:type="character" w:customStyle="1" w:styleId="TextoindependienteCar">
    <w:name w:val="Texto independiente Car"/>
    <w:basedOn w:val="Fuentedeprrafopredeter"/>
    <w:link w:val="Textoindependiente"/>
    <w:uiPriority w:val="99"/>
    <w:semiHidden/>
    <w:rsid w:val="00B60A91"/>
  </w:style>
  <w:style w:type="paragraph" w:styleId="Textoindependiente2">
    <w:name w:val="Body Text 2"/>
    <w:basedOn w:val="Normal"/>
    <w:link w:val="Textoindependiente2Car"/>
    <w:uiPriority w:val="99"/>
    <w:semiHidden/>
    <w:unhideWhenUsed/>
    <w:rsid w:val="000F5537"/>
    <w:pPr>
      <w:spacing w:after="120" w:line="480" w:lineRule="auto"/>
    </w:pPr>
  </w:style>
  <w:style w:type="character" w:customStyle="1" w:styleId="Textoindependiente2Car">
    <w:name w:val="Texto independiente 2 Car"/>
    <w:basedOn w:val="Fuentedeprrafopredeter"/>
    <w:link w:val="Textoindependiente2"/>
    <w:uiPriority w:val="99"/>
    <w:semiHidden/>
    <w:rsid w:val="000F5537"/>
  </w:style>
</w:styles>
</file>

<file path=word/webSettings.xml><?xml version="1.0" encoding="utf-8"?>
<w:webSettings xmlns:r="http://schemas.openxmlformats.org/officeDocument/2006/relationships" xmlns:w="http://schemas.openxmlformats.org/wordprocessingml/2006/main">
  <w:divs>
    <w:div w:id="23986473">
      <w:bodyDiv w:val="1"/>
      <w:marLeft w:val="0"/>
      <w:marRight w:val="0"/>
      <w:marTop w:val="0"/>
      <w:marBottom w:val="0"/>
      <w:divBdr>
        <w:top w:val="none" w:sz="0" w:space="0" w:color="auto"/>
        <w:left w:val="none" w:sz="0" w:space="0" w:color="auto"/>
        <w:bottom w:val="none" w:sz="0" w:space="0" w:color="auto"/>
        <w:right w:val="none" w:sz="0" w:space="0" w:color="auto"/>
      </w:divBdr>
      <w:divsChild>
        <w:div w:id="108032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isotelo1</dc:creator>
  <cp:keywords/>
  <dc:description/>
  <cp:lastModifiedBy>isotelo1</cp:lastModifiedBy>
  <cp:revision>13</cp:revision>
  <dcterms:created xsi:type="dcterms:W3CDTF">2012-09-08T03:35:00Z</dcterms:created>
  <dcterms:modified xsi:type="dcterms:W3CDTF">2012-09-08T05:02:00Z</dcterms:modified>
</cp:coreProperties>
</file>