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2E3B" w:rsidRPr="000466E9" w:rsidRDefault="00822E3B" w:rsidP="00822E3B">
      <w:pPr>
        <w:spacing w:after="0"/>
        <w:jc w:val="center"/>
        <w:rPr>
          <w:rFonts w:ascii="Century Gothic" w:hAnsi="Century Gothic" w:cs="Aharoni"/>
          <w:b/>
          <w:color w:val="365F91" w:themeColor="accent1" w:themeShade="BF"/>
          <w:sz w:val="32"/>
          <w:szCs w:val="32"/>
          <w:u w:val="single"/>
        </w:rPr>
      </w:pPr>
      <w:r w:rsidRPr="000466E9">
        <w:rPr>
          <w:rFonts w:ascii="Century Gothic" w:hAnsi="Century Gothic" w:cs="Aharoni"/>
          <w:b/>
          <w:color w:val="365F91" w:themeColor="accent1" w:themeShade="BF"/>
          <w:sz w:val="32"/>
          <w:szCs w:val="32"/>
          <w:u w:val="single"/>
        </w:rPr>
        <w:t>DIPLOMADO EN TUTORIAS ACADEMICAS INTEGRALES</w:t>
      </w:r>
    </w:p>
    <w:p w:rsidR="00822E3B" w:rsidRPr="000466E9" w:rsidRDefault="00822E3B" w:rsidP="007552F5">
      <w:pPr>
        <w:spacing w:after="0"/>
        <w:jc w:val="center"/>
        <w:rPr>
          <w:rFonts w:ascii="Century Gothic" w:hAnsi="Century Gothic" w:cs="Aharoni"/>
          <w:b/>
          <w:color w:val="009900"/>
          <w:sz w:val="24"/>
          <w:szCs w:val="24"/>
        </w:rPr>
      </w:pPr>
      <w:r w:rsidRPr="000466E9">
        <w:rPr>
          <w:rFonts w:ascii="Century Gothic" w:hAnsi="Century Gothic" w:cs="Aharoni"/>
          <w:b/>
          <w:color w:val="009900"/>
          <w:sz w:val="24"/>
          <w:szCs w:val="24"/>
        </w:rPr>
        <w:t>MODULO 2</w:t>
      </w:r>
    </w:p>
    <w:p w:rsidR="004E2ACB" w:rsidRPr="00264E45" w:rsidRDefault="004E2ACB" w:rsidP="007552F5">
      <w:pPr>
        <w:spacing w:after="0"/>
        <w:jc w:val="center"/>
        <w:rPr>
          <w:rFonts w:ascii="Century Gothic" w:hAnsi="Century Gothic" w:cs="Aharoni"/>
          <w:b/>
          <w:color w:val="C00000"/>
          <w:sz w:val="24"/>
          <w:szCs w:val="24"/>
        </w:rPr>
      </w:pPr>
    </w:p>
    <w:p w:rsidR="00822E3B" w:rsidRPr="0053556B" w:rsidRDefault="00822E3B" w:rsidP="00822E3B">
      <w:pPr>
        <w:jc w:val="center"/>
        <w:rPr>
          <w:rFonts w:ascii="Century Gothic" w:hAnsi="Century Gothic"/>
        </w:rPr>
      </w:pPr>
      <w:r>
        <w:rPr>
          <w:rFonts w:ascii="Century Gothic" w:hAnsi="Century Gothic"/>
        </w:rPr>
        <w:t xml:space="preserve"> </w:t>
      </w:r>
      <w:r w:rsidR="000466E9">
        <w:rPr>
          <w:noProof/>
          <w:color w:val="0000FF"/>
          <w:lang w:eastAsia="es-MX"/>
        </w:rPr>
        <w:drawing>
          <wp:inline distT="0" distB="0" distL="0" distR="0">
            <wp:extent cx="3521075" cy="2633980"/>
            <wp:effectExtent l="19050" t="0" r="3175" b="0"/>
            <wp:docPr id="2" name="irc_mi" descr="http://img.informador.com.mx/biblioteca/imagen/370x277/852/851585.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mg.informador.com.mx/biblioteca/imagen/370x277/852/851585.jpg">
                      <a:hlinkClick r:id="rId6"/>
                    </pic:cNvPr>
                    <pic:cNvPicPr>
                      <a:picLocks noChangeAspect="1" noChangeArrowheads="1"/>
                    </pic:cNvPicPr>
                  </pic:nvPicPr>
                  <pic:blipFill>
                    <a:blip r:embed="rId7" cstate="print"/>
                    <a:srcRect/>
                    <a:stretch>
                      <a:fillRect/>
                    </a:stretch>
                  </pic:blipFill>
                  <pic:spPr bwMode="auto">
                    <a:xfrm>
                      <a:off x="0" y="0"/>
                      <a:ext cx="3521075" cy="2633980"/>
                    </a:xfrm>
                    <a:prstGeom prst="rect">
                      <a:avLst/>
                    </a:prstGeom>
                    <a:noFill/>
                    <a:ln w="9525">
                      <a:noFill/>
                      <a:miter lim="800000"/>
                      <a:headEnd/>
                      <a:tailEnd/>
                    </a:ln>
                  </pic:spPr>
                </pic:pic>
              </a:graphicData>
            </a:graphic>
          </wp:inline>
        </w:drawing>
      </w:r>
    </w:p>
    <w:p w:rsidR="00822E3B" w:rsidRPr="00C7592B" w:rsidRDefault="00822E3B" w:rsidP="00822E3B">
      <w:pPr>
        <w:spacing w:after="0"/>
        <w:rPr>
          <w:rFonts w:ascii="Century Gothic" w:hAnsi="Century Gothic"/>
          <w:sz w:val="24"/>
          <w:szCs w:val="24"/>
        </w:rPr>
      </w:pPr>
      <w:r w:rsidRPr="0053556B">
        <w:rPr>
          <w:rFonts w:ascii="Century Gothic" w:hAnsi="Century Gothic"/>
          <w:sz w:val="24"/>
          <w:szCs w:val="24"/>
        </w:rPr>
        <w:t xml:space="preserve">Maestra: </w:t>
      </w:r>
      <w:proofErr w:type="spellStart"/>
      <w:r w:rsidRPr="0053556B">
        <w:rPr>
          <w:rFonts w:ascii="Century Gothic" w:hAnsi="Century Gothic"/>
          <w:sz w:val="24"/>
          <w:szCs w:val="24"/>
        </w:rPr>
        <w:t>Janeth</w:t>
      </w:r>
      <w:proofErr w:type="spellEnd"/>
      <w:r w:rsidRPr="0053556B">
        <w:rPr>
          <w:rFonts w:ascii="Century Gothic" w:hAnsi="Century Gothic"/>
          <w:sz w:val="24"/>
          <w:szCs w:val="24"/>
        </w:rPr>
        <w:t xml:space="preserve"> Berenice </w:t>
      </w:r>
      <w:r w:rsidRPr="00C7592B">
        <w:rPr>
          <w:rFonts w:ascii="Century Gothic" w:hAnsi="Century Gothic"/>
          <w:sz w:val="24"/>
          <w:szCs w:val="24"/>
        </w:rPr>
        <w:t>Bañuelos Vizcarra</w:t>
      </w:r>
    </w:p>
    <w:p w:rsidR="00822E3B" w:rsidRPr="00C7592B" w:rsidRDefault="00822E3B" w:rsidP="00822E3B">
      <w:pPr>
        <w:spacing w:after="0"/>
        <w:rPr>
          <w:rFonts w:ascii="Century Gothic" w:hAnsi="Century Gothic"/>
          <w:sz w:val="24"/>
          <w:szCs w:val="24"/>
        </w:rPr>
      </w:pPr>
    </w:p>
    <w:p w:rsidR="00822E3B" w:rsidRPr="00C7592B" w:rsidRDefault="00822E3B" w:rsidP="00822E3B">
      <w:pPr>
        <w:spacing w:after="0"/>
        <w:rPr>
          <w:rFonts w:ascii="Century Gothic" w:hAnsi="Century Gothic"/>
        </w:rPr>
      </w:pPr>
    </w:p>
    <w:p w:rsidR="00822E3B" w:rsidRDefault="00F13B92" w:rsidP="00822E3B">
      <w:pPr>
        <w:spacing w:after="0"/>
        <w:jc w:val="center"/>
        <w:rPr>
          <w:rFonts w:ascii="Century Gothic" w:hAnsi="Century Gothic"/>
          <w:b/>
          <w:color w:val="FF0000"/>
          <w:sz w:val="32"/>
          <w:szCs w:val="32"/>
          <w:u w:val="single"/>
        </w:rPr>
      </w:pPr>
      <w:r>
        <w:rPr>
          <w:rFonts w:ascii="Century Gothic" w:hAnsi="Century Gothic"/>
          <w:b/>
          <w:color w:val="FF0000"/>
          <w:sz w:val="32"/>
          <w:szCs w:val="32"/>
          <w:u w:val="single"/>
        </w:rPr>
        <w:t>ACTIVIDAD 10</w:t>
      </w:r>
    </w:p>
    <w:p w:rsidR="00B72C7C" w:rsidRPr="00E64778" w:rsidRDefault="00E64778" w:rsidP="00E64778">
      <w:pPr>
        <w:spacing w:after="0" w:line="240" w:lineRule="auto"/>
        <w:rPr>
          <w:rFonts w:ascii="Arial" w:eastAsia="Times New Roman" w:hAnsi="Arial" w:cs="Arial"/>
          <w:color w:val="666666"/>
          <w:sz w:val="30"/>
          <w:szCs w:val="30"/>
          <w:lang w:eastAsia="es-MX"/>
        </w:rPr>
      </w:pPr>
      <w:r w:rsidRPr="00E64778">
        <w:rPr>
          <w:rFonts w:ascii="Arial" w:eastAsia="Times New Roman" w:hAnsi="Arial" w:cs="Arial"/>
          <w:color w:val="666666"/>
          <w:sz w:val="30"/>
          <w:szCs w:val="30"/>
          <w:lang w:eastAsia="es-MX"/>
        </w:rPr>
        <w:br/>
      </w:r>
    </w:p>
    <w:tbl>
      <w:tblPr>
        <w:tblStyle w:val="Tablaconcuadrcula"/>
        <w:tblW w:w="0" w:type="auto"/>
        <w:tblLook w:val="04A0"/>
      </w:tblPr>
      <w:tblGrid>
        <w:gridCol w:w="2540"/>
        <w:gridCol w:w="2276"/>
        <w:gridCol w:w="2108"/>
        <w:gridCol w:w="2130"/>
      </w:tblGrid>
      <w:tr w:rsidR="006571D6" w:rsidRPr="00B72C7C" w:rsidTr="00C44CD2">
        <w:tc>
          <w:tcPr>
            <w:tcW w:w="0" w:type="auto"/>
          </w:tcPr>
          <w:p w:rsidR="00B72C7C" w:rsidRPr="00B72C7C" w:rsidRDefault="00B72C7C" w:rsidP="00B72C7C">
            <w:pPr>
              <w:jc w:val="center"/>
              <w:rPr>
                <w:rFonts w:ascii="Century Gothic" w:eastAsia="Times New Roman" w:hAnsi="Century Gothic" w:cs="Arial"/>
                <w:b/>
                <w:color w:val="17365D" w:themeColor="text2" w:themeShade="BF"/>
                <w:sz w:val="30"/>
                <w:szCs w:val="30"/>
                <w:lang w:eastAsia="es-MX"/>
              </w:rPr>
            </w:pPr>
            <w:r w:rsidRPr="00B72C7C">
              <w:rPr>
                <w:rFonts w:ascii="Century Gothic" w:eastAsia="Times New Roman" w:hAnsi="Century Gothic" w:cs="Arial"/>
                <w:b/>
                <w:color w:val="17365D" w:themeColor="text2" w:themeShade="BF"/>
                <w:sz w:val="30"/>
                <w:szCs w:val="30"/>
                <w:lang w:eastAsia="es-MX"/>
              </w:rPr>
              <w:t>DEPARTAMENTO</w:t>
            </w:r>
          </w:p>
        </w:tc>
        <w:tc>
          <w:tcPr>
            <w:tcW w:w="0" w:type="auto"/>
          </w:tcPr>
          <w:p w:rsidR="00B72C7C" w:rsidRPr="009C012B" w:rsidRDefault="00B72C7C" w:rsidP="00B72C7C">
            <w:pPr>
              <w:jc w:val="center"/>
              <w:rPr>
                <w:rFonts w:ascii="Century Gothic" w:eastAsia="Times New Roman" w:hAnsi="Century Gothic" w:cs="Arial"/>
                <w:b/>
                <w:color w:val="17365D" w:themeColor="text2" w:themeShade="BF"/>
                <w:sz w:val="28"/>
                <w:szCs w:val="28"/>
                <w:lang w:eastAsia="es-MX"/>
              </w:rPr>
            </w:pPr>
            <w:r w:rsidRPr="009C012B">
              <w:rPr>
                <w:rFonts w:ascii="Century Gothic" w:eastAsia="Times New Roman" w:hAnsi="Century Gothic" w:cs="Arial"/>
                <w:b/>
                <w:color w:val="17365D" w:themeColor="text2" w:themeShade="BF"/>
                <w:sz w:val="28"/>
                <w:szCs w:val="28"/>
                <w:lang w:eastAsia="es-MX"/>
              </w:rPr>
              <w:t>OBJETIVO Y FUNCIONES</w:t>
            </w:r>
          </w:p>
        </w:tc>
        <w:tc>
          <w:tcPr>
            <w:tcW w:w="0" w:type="auto"/>
          </w:tcPr>
          <w:p w:rsidR="00B72C7C" w:rsidRPr="00B72C7C" w:rsidRDefault="00B72C7C" w:rsidP="00B72C7C">
            <w:pPr>
              <w:jc w:val="center"/>
              <w:rPr>
                <w:rFonts w:ascii="Century Gothic" w:eastAsia="Times New Roman" w:hAnsi="Century Gothic" w:cs="Arial"/>
                <w:b/>
                <w:color w:val="17365D" w:themeColor="text2" w:themeShade="BF"/>
                <w:sz w:val="30"/>
                <w:szCs w:val="30"/>
                <w:lang w:eastAsia="es-MX"/>
              </w:rPr>
            </w:pPr>
            <w:r w:rsidRPr="00B72C7C">
              <w:rPr>
                <w:rFonts w:ascii="Century Gothic" w:eastAsia="Times New Roman" w:hAnsi="Century Gothic" w:cs="Arial"/>
                <w:b/>
                <w:color w:val="17365D" w:themeColor="text2" w:themeShade="BF"/>
                <w:sz w:val="30"/>
                <w:szCs w:val="30"/>
                <w:lang w:eastAsia="es-MX"/>
              </w:rPr>
              <w:t xml:space="preserve">APOYO A ALUMNOS </w:t>
            </w:r>
          </w:p>
        </w:tc>
        <w:tc>
          <w:tcPr>
            <w:tcW w:w="0" w:type="auto"/>
          </w:tcPr>
          <w:p w:rsidR="00B72C7C" w:rsidRPr="00B72C7C" w:rsidRDefault="00B72C7C" w:rsidP="00B72C7C">
            <w:pPr>
              <w:jc w:val="center"/>
              <w:rPr>
                <w:rFonts w:ascii="Century Gothic" w:eastAsia="Times New Roman" w:hAnsi="Century Gothic" w:cs="Arial"/>
                <w:b/>
                <w:color w:val="17365D" w:themeColor="text2" w:themeShade="BF"/>
                <w:sz w:val="30"/>
                <w:szCs w:val="30"/>
                <w:lang w:eastAsia="es-MX"/>
              </w:rPr>
            </w:pPr>
            <w:r w:rsidRPr="00B72C7C">
              <w:rPr>
                <w:rFonts w:ascii="Century Gothic" w:eastAsia="Times New Roman" w:hAnsi="Century Gothic" w:cs="Arial"/>
                <w:b/>
                <w:color w:val="17365D" w:themeColor="text2" w:themeShade="BF"/>
                <w:sz w:val="30"/>
                <w:szCs w:val="30"/>
                <w:lang w:eastAsia="es-MX"/>
              </w:rPr>
              <w:t>APOYO A DOCENTES</w:t>
            </w:r>
          </w:p>
        </w:tc>
      </w:tr>
      <w:tr w:rsidR="006571D6" w:rsidRPr="00B72C7C" w:rsidTr="00C44CD2">
        <w:tc>
          <w:tcPr>
            <w:tcW w:w="0" w:type="auto"/>
          </w:tcPr>
          <w:p w:rsidR="00B72C7C" w:rsidRPr="00F93CD4" w:rsidRDefault="00B72C7C" w:rsidP="00B72C7C">
            <w:pPr>
              <w:jc w:val="center"/>
              <w:rPr>
                <w:rFonts w:ascii="Century Gothic" w:eastAsia="Times New Roman" w:hAnsi="Century Gothic" w:cs="Arial"/>
                <w:b/>
                <w:color w:val="008000"/>
                <w:sz w:val="30"/>
                <w:szCs w:val="30"/>
                <w:lang w:eastAsia="es-MX"/>
              </w:rPr>
            </w:pPr>
            <w:r w:rsidRPr="00F93CD4">
              <w:rPr>
                <w:rFonts w:ascii="Century Gothic" w:eastAsia="Times New Roman" w:hAnsi="Century Gothic" w:cs="Arial"/>
                <w:b/>
                <w:color w:val="008000"/>
                <w:sz w:val="30"/>
                <w:szCs w:val="30"/>
                <w:lang w:eastAsia="es-MX"/>
              </w:rPr>
              <w:t>Sistema Institucional de Tutorías</w:t>
            </w:r>
          </w:p>
        </w:tc>
        <w:tc>
          <w:tcPr>
            <w:tcW w:w="0" w:type="auto"/>
          </w:tcPr>
          <w:p w:rsidR="009C012B" w:rsidRPr="00C056F4" w:rsidRDefault="009C012B" w:rsidP="00C44CD2">
            <w:pPr>
              <w:pStyle w:val="rtejustify1"/>
              <w:spacing w:before="120" w:beforeAutospacing="0" w:after="120" w:afterAutospacing="0"/>
              <w:ind w:left="32" w:right="0" w:firstLine="183"/>
              <w:rPr>
                <w:rFonts w:ascii="Century Gothic" w:hAnsi="Century Gothic"/>
                <w:color w:val="000000"/>
                <w:sz w:val="21"/>
                <w:szCs w:val="21"/>
              </w:rPr>
            </w:pPr>
            <w:r w:rsidRPr="00C056F4">
              <w:rPr>
                <w:rFonts w:ascii="Century Gothic" w:hAnsi="Century Gothic"/>
                <w:color w:val="000000"/>
                <w:sz w:val="21"/>
                <w:szCs w:val="21"/>
              </w:rPr>
              <w:t xml:space="preserve">Contribuir a la formación integral de los alumnos a través de la atención de su problemática </w:t>
            </w:r>
            <w:proofErr w:type="spellStart"/>
            <w:r w:rsidRPr="00C056F4">
              <w:rPr>
                <w:rFonts w:ascii="Century Gothic" w:hAnsi="Century Gothic"/>
                <w:color w:val="000000"/>
                <w:sz w:val="21"/>
                <w:szCs w:val="21"/>
              </w:rPr>
              <w:t>bio</w:t>
            </w:r>
            <w:proofErr w:type="spellEnd"/>
            <w:r w:rsidRPr="00C056F4">
              <w:rPr>
                <w:rFonts w:ascii="Century Gothic" w:hAnsi="Century Gothic"/>
                <w:color w:val="000000"/>
                <w:sz w:val="21"/>
                <w:szCs w:val="21"/>
              </w:rPr>
              <w:t>-</w:t>
            </w:r>
            <w:proofErr w:type="spellStart"/>
            <w:r w:rsidRPr="00C056F4">
              <w:rPr>
                <w:rFonts w:ascii="Century Gothic" w:hAnsi="Century Gothic"/>
                <w:color w:val="000000"/>
                <w:sz w:val="21"/>
                <w:szCs w:val="21"/>
              </w:rPr>
              <w:t>psico</w:t>
            </w:r>
            <w:proofErr w:type="spellEnd"/>
            <w:r w:rsidRPr="00C056F4">
              <w:rPr>
                <w:rFonts w:ascii="Century Gothic" w:hAnsi="Century Gothic"/>
                <w:color w:val="000000"/>
                <w:sz w:val="21"/>
                <w:szCs w:val="21"/>
              </w:rPr>
              <w:t>-social que impacte en su trayectoria escolar.</w:t>
            </w:r>
          </w:p>
          <w:p w:rsidR="009C012B" w:rsidRPr="00C056F4" w:rsidRDefault="009C012B" w:rsidP="00C44CD2">
            <w:pPr>
              <w:pStyle w:val="rtejustify1"/>
              <w:spacing w:before="120" w:beforeAutospacing="0" w:after="120" w:afterAutospacing="0"/>
              <w:ind w:left="32" w:right="0" w:firstLine="183"/>
              <w:rPr>
                <w:rFonts w:ascii="Century Gothic" w:hAnsi="Century Gothic"/>
                <w:color w:val="000000"/>
                <w:sz w:val="21"/>
                <w:szCs w:val="21"/>
              </w:rPr>
            </w:pPr>
            <w:r w:rsidRPr="00C056F4">
              <w:rPr>
                <w:rFonts w:ascii="Century Gothic" w:hAnsi="Century Gothic"/>
                <w:color w:val="000000"/>
                <w:sz w:val="21"/>
                <w:szCs w:val="21"/>
              </w:rPr>
              <w:t xml:space="preserve">Entendemos </w:t>
            </w:r>
            <w:r w:rsidRPr="00C056F4">
              <w:rPr>
                <w:rStyle w:val="nfasis"/>
                <w:rFonts w:ascii="Century Gothic" w:hAnsi="Century Gothic"/>
                <w:color w:val="000000"/>
                <w:sz w:val="21"/>
                <w:szCs w:val="21"/>
              </w:rPr>
              <w:t>tutoría</w:t>
            </w:r>
            <w:r w:rsidRPr="00C056F4">
              <w:rPr>
                <w:rFonts w:ascii="Century Gothic" w:hAnsi="Century Gothic"/>
                <w:color w:val="000000"/>
                <w:sz w:val="21"/>
                <w:szCs w:val="21"/>
              </w:rPr>
              <w:t xml:space="preserve"> como un proceso de acompañamiento integral (en lo disciplinar, pedagógico, </w:t>
            </w:r>
            <w:r w:rsidRPr="00C056F4">
              <w:rPr>
                <w:rFonts w:ascii="Century Gothic" w:hAnsi="Century Gothic"/>
                <w:color w:val="000000"/>
                <w:sz w:val="21"/>
                <w:szCs w:val="21"/>
              </w:rPr>
              <w:lastRenderedPageBreak/>
              <w:t>metodológico y de desarrollo profesional) durante la formación de los estudiantes que se concreta mediante la atención personalizada a un alumno o grupo de alumnos por parte de académicos competentes y formados para esta función.</w:t>
            </w:r>
          </w:p>
          <w:p w:rsidR="00B72C7C" w:rsidRPr="00C056F4" w:rsidRDefault="009C012B" w:rsidP="00C44CD2">
            <w:pPr>
              <w:pStyle w:val="rtejustify1"/>
              <w:spacing w:before="120" w:beforeAutospacing="0" w:after="120" w:afterAutospacing="0"/>
              <w:ind w:left="32" w:right="0" w:firstLine="183"/>
              <w:rPr>
                <w:rFonts w:ascii="Century Gothic" w:hAnsi="Century Gothic"/>
                <w:color w:val="000000"/>
                <w:sz w:val="21"/>
                <w:szCs w:val="21"/>
              </w:rPr>
            </w:pPr>
            <w:r w:rsidRPr="00C056F4">
              <w:rPr>
                <w:rFonts w:ascii="Century Gothic" w:hAnsi="Century Gothic"/>
                <w:color w:val="000000"/>
                <w:sz w:val="21"/>
                <w:szCs w:val="21"/>
              </w:rPr>
              <w:t xml:space="preserve">En este sentido, no solamente los alumnos que tienen problemas diversos durante su trayectoria en la Institución pueden beneficiarse de los apoyos tutoriales sino también aquellos que así lo soliciten ya que estos apoyos están orientados tanto a abatir rezagos, como a </w:t>
            </w:r>
            <w:r w:rsidR="00C62ECD" w:rsidRPr="00C056F4">
              <w:rPr>
                <w:rFonts w:ascii="Century Gothic" w:hAnsi="Century Gothic"/>
                <w:color w:val="000000"/>
                <w:sz w:val="21"/>
                <w:szCs w:val="21"/>
              </w:rPr>
              <w:t>potencializar</w:t>
            </w:r>
            <w:r w:rsidRPr="00C056F4">
              <w:rPr>
                <w:rFonts w:ascii="Century Gothic" w:hAnsi="Century Gothic"/>
                <w:color w:val="000000"/>
                <w:sz w:val="21"/>
                <w:szCs w:val="21"/>
              </w:rPr>
              <w:t xml:space="preserve"> las capacidades de estudiantes sobresalientes, durante toda su formación profesional incluyendo el período de servicio social.</w:t>
            </w:r>
          </w:p>
        </w:tc>
        <w:tc>
          <w:tcPr>
            <w:tcW w:w="0" w:type="auto"/>
          </w:tcPr>
          <w:p w:rsidR="00B72C7C" w:rsidRDefault="00C62ECD" w:rsidP="00C44CD2">
            <w:pPr>
              <w:spacing w:before="120" w:after="120"/>
              <w:rPr>
                <w:rFonts w:ascii="Century Gothic" w:eastAsia="Times New Roman" w:hAnsi="Century Gothic" w:cs="Arial"/>
                <w:sz w:val="21"/>
                <w:szCs w:val="21"/>
                <w:lang w:eastAsia="es-MX"/>
              </w:rPr>
            </w:pPr>
            <w:r>
              <w:rPr>
                <w:rFonts w:ascii="Century Gothic" w:eastAsia="Times New Roman" w:hAnsi="Century Gothic" w:cs="Arial"/>
                <w:sz w:val="21"/>
                <w:szCs w:val="21"/>
                <w:lang w:eastAsia="es-MX"/>
              </w:rPr>
              <w:lastRenderedPageBreak/>
              <w:t>Apoyo psicopedagógico</w:t>
            </w:r>
          </w:p>
          <w:p w:rsidR="00C62ECD" w:rsidRDefault="00C62ECD" w:rsidP="00C44CD2">
            <w:pPr>
              <w:spacing w:before="120" w:after="120"/>
              <w:rPr>
                <w:rFonts w:ascii="Century Gothic" w:eastAsia="Times New Roman" w:hAnsi="Century Gothic" w:cs="Arial"/>
                <w:sz w:val="21"/>
                <w:szCs w:val="21"/>
                <w:lang w:eastAsia="es-MX"/>
              </w:rPr>
            </w:pPr>
            <w:r>
              <w:rPr>
                <w:rFonts w:ascii="Century Gothic" w:eastAsia="Times New Roman" w:hAnsi="Century Gothic" w:cs="Arial"/>
                <w:sz w:val="21"/>
                <w:szCs w:val="21"/>
                <w:lang w:eastAsia="es-MX"/>
              </w:rPr>
              <w:t>Apoyo emocional</w:t>
            </w:r>
          </w:p>
          <w:p w:rsidR="00C62ECD" w:rsidRDefault="00C62ECD" w:rsidP="00C44CD2">
            <w:pPr>
              <w:spacing w:before="120" w:after="120"/>
              <w:rPr>
                <w:rFonts w:ascii="Century Gothic" w:eastAsia="Times New Roman" w:hAnsi="Century Gothic" w:cs="Arial"/>
                <w:sz w:val="21"/>
                <w:szCs w:val="21"/>
                <w:lang w:eastAsia="es-MX"/>
              </w:rPr>
            </w:pPr>
            <w:r>
              <w:rPr>
                <w:rFonts w:ascii="Century Gothic" w:eastAsia="Times New Roman" w:hAnsi="Century Gothic" w:cs="Arial"/>
                <w:sz w:val="21"/>
                <w:szCs w:val="21"/>
                <w:lang w:eastAsia="es-MX"/>
              </w:rPr>
              <w:t>Apoyo breve psicológico</w:t>
            </w:r>
          </w:p>
          <w:p w:rsidR="00C62ECD" w:rsidRDefault="00C62ECD" w:rsidP="00C44CD2">
            <w:pPr>
              <w:spacing w:before="120" w:after="120"/>
              <w:rPr>
                <w:rFonts w:ascii="Century Gothic" w:eastAsia="Times New Roman" w:hAnsi="Century Gothic" w:cs="Arial"/>
                <w:sz w:val="21"/>
                <w:szCs w:val="21"/>
                <w:lang w:eastAsia="es-MX"/>
              </w:rPr>
            </w:pPr>
            <w:r>
              <w:rPr>
                <w:rFonts w:ascii="Century Gothic" w:eastAsia="Times New Roman" w:hAnsi="Century Gothic" w:cs="Arial"/>
                <w:sz w:val="21"/>
                <w:szCs w:val="21"/>
                <w:lang w:eastAsia="es-MX"/>
              </w:rPr>
              <w:t>Técnicas de estudio</w:t>
            </w:r>
          </w:p>
          <w:p w:rsidR="00C62ECD" w:rsidRDefault="00C62ECD" w:rsidP="00C44CD2">
            <w:pPr>
              <w:spacing w:before="120" w:after="120"/>
              <w:rPr>
                <w:rFonts w:ascii="Century Gothic" w:eastAsia="Times New Roman" w:hAnsi="Century Gothic" w:cs="Arial"/>
                <w:sz w:val="21"/>
                <w:szCs w:val="21"/>
                <w:lang w:eastAsia="es-MX"/>
              </w:rPr>
            </w:pPr>
            <w:r>
              <w:rPr>
                <w:rFonts w:ascii="Century Gothic" w:eastAsia="Times New Roman" w:hAnsi="Century Gothic" w:cs="Arial"/>
                <w:sz w:val="21"/>
                <w:szCs w:val="21"/>
                <w:lang w:eastAsia="es-MX"/>
              </w:rPr>
              <w:t>Aplicación de pruebas (estilo de aprendizaje)</w:t>
            </w:r>
          </w:p>
          <w:p w:rsidR="00C62ECD" w:rsidRDefault="00C62ECD" w:rsidP="00C44CD2">
            <w:pPr>
              <w:spacing w:before="120" w:after="120"/>
              <w:rPr>
                <w:rFonts w:ascii="Century Gothic" w:eastAsia="Times New Roman" w:hAnsi="Century Gothic" w:cs="Arial"/>
                <w:sz w:val="21"/>
                <w:szCs w:val="21"/>
                <w:lang w:eastAsia="es-MX"/>
              </w:rPr>
            </w:pPr>
            <w:r>
              <w:rPr>
                <w:rFonts w:ascii="Century Gothic" w:eastAsia="Times New Roman" w:hAnsi="Century Gothic" w:cs="Arial"/>
                <w:sz w:val="21"/>
                <w:szCs w:val="21"/>
                <w:lang w:eastAsia="es-MX"/>
              </w:rPr>
              <w:t>Motivación</w:t>
            </w:r>
          </w:p>
          <w:p w:rsidR="00C62ECD" w:rsidRDefault="00C62ECD" w:rsidP="00C44CD2">
            <w:pPr>
              <w:spacing w:before="120" w:after="120"/>
              <w:rPr>
                <w:rFonts w:ascii="Century Gothic" w:eastAsia="Times New Roman" w:hAnsi="Century Gothic" w:cs="Arial"/>
                <w:sz w:val="21"/>
                <w:szCs w:val="21"/>
                <w:lang w:eastAsia="es-MX"/>
              </w:rPr>
            </w:pPr>
            <w:r>
              <w:rPr>
                <w:rFonts w:ascii="Century Gothic" w:eastAsia="Times New Roman" w:hAnsi="Century Gothic" w:cs="Arial"/>
                <w:sz w:val="21"/>
                <w:szCs w:val="21"/>
                <w:lang w:eastAsia="es-MX"/>
              </w:rPr>
              <w:t>Proceso de adaptación y/o integración</w:t>
            </w:r>
          </w:p>
          <w:p w:rsidR="00C62ECD" w:rsidRDefault="00D01D59" w:rsidP="00C44CD2">
            <w:pPr>
              <w:spacing w:before="120" w:after="120"/>
              <w:rPr>
                <w:rFonts w:ascii="Century Gothic" w:eastAsia="Times New Roman" w:hAnsi="Century Gothic" w:cs="Arial"/>
                <w:sz w:val="21"/>
                <w:szCs w:val="21"/>
                <w:lang w:eastAsia="es-MX"/>
              </w:rPr>
            </w:pPr>
            <w:r>
              <w:rPr>
                <w:rFonts w:ascii="Century Gothic" w:eastAsia="Times New Roman" w:hAnsi="Century Gothic" w:cs="Arial"/>
                <w:sz w:val="21"/>
                <w:szCs w:val="21"/>
                <w:lang w:eastAsia="es-MX"/>
              </w:rPr>
              <w:lastRenderedPageBreak/>
              <w:t>Orientación</w:t>
            </w:r>
          </w:p>
          <w:p w:rsidR="00EC4790" w:rsidRPr="00C056F4" w:rsidRDefault="00EC4790" w:rsidP="00C44CD2">
            <w:pPr>
              <w:spacing w:before="120" w:after="120"/>
              <w:rPr>
                <w:rFonts w:ascii="Century Gothic" w:eastAsia="Times New Roman" w:hAnsi="Century Gothic" w:cs="Arial"/>
                <w:sz w:val="21"/>
                <w:szCs w:val="21"/>
                <w:lang w:eastAsia="es-MX"/>
              </w:rPr>
            </w:pPr>
          </w:p>
        </w:tc>
        <w:tc>
          <w:tcPr>
            <w:tcW w:w="0" w:type="auto"/>
          </w:tcPr>
          <w:p w:rsidR="00B72C7C" w:rsidRDefault="00C62ECD" w:rsidP="00C44CD2">
            <w:pPr>
              <w:spacing w:before="120" w:after="120"/>
              <w:rPr>
                <w:rFonts w:ascii="Century Gothic" w:eastAsia="Times New Roman" w:hAnsi="Century Gothic" w:cs="Arial"/>
                <w:sz w:val="21"/>
                <w:szCs w:val="21"/>
                <w:lang w:eastAsia="es-MX"/>
              </w:rPr>
            </w:pPr>
            <w:r>
              <w:rPr>
                <w:rFonts w:ascii="Century Gothic" w:eastAsia="Times New Roman" w:hAnsi="Century Gothic" w:cs="Arial"/>
                <w:sz w:val="21"/>
                <w:szCs w:val="21"/>
                <w:lang w:eastAsia="es-MX"/>
              </w:rPr>
              <w:lastRenderedPageBreak/>
              <w:t>Derivar alumnos con situaciones especiales personales o pedagógicas</w:t>
            </w:r>
          </w:p>
          <w:p w:rsidR="00C62ECD" w:rsidRPr="00C056F4" w:rsidRDefault="00FB302D" w:rsidP="00C44CD2">
            <w:pPr>
              <w:spacing w:before="120" w:after="120"/>
              <w:rPr>
                <w:rFonts w:ascii="Century Gothic" w:eastAsia="Times New Roman" w:hAnsi="Century Gothic" w:cs="Arial"/>
                <w:sz w:val="21"/>
                <w:szCs w:val="21"/>
                <w:lang w:eastAsia="es-MX"/>
              </w:rPr>
            </w:pPr>
            <w:r>
              <w:rPr>
                <w:rFonts w:ascii="Century Gothic" w:eastAsia="Times New Roman" w:hAnsi="Century Gothic" w:cs="Arial"/>
                <w:sz w:val="21"/>
                <w:szCs w:val="21"/>
                <w:lang w:eastAsia="es-MX"/>
              </w:rPr>
              <w:t>Mejora de clima escolar en algún grupo</w:t>
            </w:r>
          </w:p>
        </w:tc>
      </w:tr>
      <w:tr w:rsidR="006571D6" w:rsidRPr="00B72C7C" w:rsidTr="00C44CD2">
        <w:tc>
          <w:tcPr>
            <w:tcW w:w="0" w:type="auto"/>
          </w:tcPr>
          <w:p w:rsidR="00B72C7C" w:rsidRPr="00F93CD4" w:rsidRDefault="00B72C7C" w:rsidP="00B72C7C">
            <w:pPr>
              <w:jc w:val="center"/>
              <w:rPr>
                <w:rFonts w:ascii="Century Gothic" w:eastAsia="Times New Roman" w:hAnsi="Century Gothic" w:cs="Arial"/>
                <w:b/>
                <w:color w:val="008000"/>
                <w:sz w:val="30"/>
                <w:szCs w:val="30"/>
                <w:lang w:eastAsia="es-MX"/>
              </w:rPr>
            </w:pPr>
            <w:r w:rsidRPr="00F93CD4">
              <w:rPr>
                <w:rFonts w:ascii="Century Gothic" w:eastAsia="Times New Roman" w:hAnsi="Century Gothic" w:cs="Arial"/>
                <w:b/>
                <w:color w:val="008000"/>
                <w:sz w:val="30"/>
                <w:szCs w:val="30"/>
                <w:lang w:eastAsia="es-MX"/>
              </w:rPr>
              <w:lastRenderedPageBreak/>
              <w:t>Departamento o instancias de apoyo</w:t>
            </w:r>
            <w:r w:rsidR="00B942BF">
              <w:rPr>
                <w:rFonts w:ascii="Century Gothic" w:eastAsia="Times New Roman" w:hAnsi="Century Gothic" w:cs="Arial"/>
                <w:b/>
                <w:color w:val="008000"/>
                <w:sz w:val="30"/>
                <w:szCs w:val="30"/>
                <w:lang w:eastAsia="es-MX"/>
              </w:rPr>
              <w:t xml:space="preserve"> (CAPI)</w:t>
            </w:r>
          </w:p>
        </w:tc>
        <w:tc>
          <w:tcPr>
            <w:tcW w:w="0" w:type="auto"/>
          </w:tcPr>
          <w:p w:rsidR="00B72C7C" w:rsidRPr="00C056F4" w:rsidRDefault="00F95B1A" w:rsidP="00F95B1A">
            <w:pPr>
              <w:spacing w:before="120" w:after="120"/>
              <w:jc w:val="both"/>
              <w:rPr>
                <w:rFonts w:ascii="Century Gothic" w:eastAsia="Times New Roman" w:hAnsi="Century Gothic" w:cs="Arial"/>
                <w:sz w:val="21"/>
                <w:szCs w:val="21"/>
                <w:lang w:eastAsia="es-MX"/>
              </w:rPr>
            </w:pPr>
            <w:r>
              <w:rPr>
                <w:rFonts w:ascii="Century Gothic" w:eastAsia="Times New Roman" w:hAnsi="Century Gothic" w:cs="Arial"/>
                <w:sz w:val="21"/>
                <w:szCs w:val="21"/>
                <w:lang w:eastAsia="es-MX"/>
              </w:rPr>
              <w:t xml:space="preserve">Brindar apoyo psicológico a los alumnos grupos de alumnos con problemas homogéneos, además de </w:t>
            </w:r>
            <w:r>
              <w:rPr>
                <w:rFonts w:ascii="Century Gothic" w:eastAsia="Times New Roman" w:hAnsi="Century Gothic" w:cs="Arial"/>
                <w:sz w:val="21"/>
                <w:szCs w:val="21"/>
                <w:lang w:eastAsia="es-MX"/>
              </w:rPr>
              <w:lastRenderedPageBreak/>
              <w:t>académicos y personal administrativo que lo solicite de manera gratuita.</w:t>
            </w:r>
          </w:p>
        </w:tc>
        <w:tc>
          <w:tcPr>
            <w:tcW w:w="0" w:type="auto"/>
          </w:tcPr>
          <w:p w:rsidR="00B72C7C" w:rsidRDefault="00D01D59" w:rsidP="00C44CD2">
            <w:pPr>
              <w:spacing w:before="120" w:after="120"/>
              <w:rPr>
                <w:rFonts w:ascii="Century Gothic" w:eastAsia="Times New Roman" w:hAnsi="Century Gothic" w:cs="Arial"/>
                <w:sz w:val="21"/>
                <w:szCs w:val="21"/>
                <w:lang w:eastAsia="es-MX"/>
              </w:rPr>
            </w:pPr>
            <w:r>
              <w:rPr>
                <w:rFonts w:ascii="Century Gothic" w:eastAsia="Times New Roman" w:hAnsi="Century Gothic" w:cs="Arial"/>
                <w:sz w:val="21"/>
                <w:szCs w:val="21"/>
                <w:lang w:eastAsia="es-MX"/>
              </w:rPr>
              <w:lastRenderedPageBreak/>
              <w:t>Apoyo psicológico a alumnos</w:t>
            </w:r>
          </w:p>
          <w:p w:rsidR="00D01D59" w:rsidRDefault="00D01D59" w:rsidP="00C44CD2">
            <w:pPr>
              <w:spacing w:before="120" w:after="120"/>
              <w:rPr>
                <w:rFonts w:ascii="Century Gothic" w:eastAsia="Times New Roman" w:hAnsi="Century Gothic" w:cs="Arial"/>
                <w:sz w:val="21"/>
                <w:szCs w:val="21"/>
                <w:lang w:eastAsia="es-MX"/>
              </w:rPr>
            </w:pPr>
            <w:r>
              <w:rPr>
                <w:rFonts w:ascii="Century Gothic" w:eastAsia="Times New Roman" w:hAnsi="Century Gothic" w:cs="Arial"/>
                <w:sz w:val="21"/>
                <w:szCs w:val="21"/>
                <w:lang w:eastAsia="es-MX"/>
              </w:rPr>
              <w:t>Orientación Vocacional</w:t>
            </w:r>
          </w:p>
          <w:p w:rsidR="00D01D59" w:rsidRDefault="00D01D59" w:rsidP="00C44CD2">
            <w:pPr>
              <w:spacing w:before="120" w:after="120"/>
              <w:rPr>
                <w:rFonts w:ascii="Century Gothic" w:eastAsia="Times New Roman" w:hAnsi="Century Gothic" w:cs="Arial"/>
                <w:sz w:val="21"/>
                <w:szCs w:val="21"/>
                <w:lang w:eastAsia="es-MX"/>
              </w:rPr>
            </w:pPr>
            <w:r>
              <w:rPr>
                <w:rFonts w:ascii="Century Gothic" w:eastAsia="Times New Roman" w:hAnsi="Century Gothic" w:cs="Arial"/>
                <w:sz w:val="21"/>
                <w:szCs w:val="21"/>
                <w:lang w:eastAsia="es-MX"/>
              </w:rPr>
              <w:t xml:space="preserve">Aplicación de pruebas </w:t>
            </w:r>
            <w:r>
              <w:rPr>
                <w:rFonts w:ascii="Century Gothic" w:eastAsia="Times New Roman" w:hAnsi="Century Gothic" w:cs="Arial"/>
                <w:sz w:val="21"/>
                <w:szCs w:val="21"/>
                <w:lang w:eastAsia="es-MX"/>
              </w:rPr>
              <w:lastRenderedPageBreak/>
              <w:t>psicométricas</w:t>
            </w:r>
          </w:p>
          <w:p w:rsidR="00D01D59" w:rsidRDefault="00D01D59" w:rsidP="00C44CD2">
            <w:pPr>
              <w:spacing w:before="120" w:after="120"/>
              <w:rPr>
                <w:rFonts w:ascii="Century Gothic" w:eastAsia="Times New Roman" w:hAnsi="Century Gothic" w:cs="Arial"/>
                <w:sz w:val="21"/>
                <w:szCs w:val="21"/>
                <w:lang w:eastAsia="es-MX"/>
              </w:rPr>
            </w:pPr>
            <w:r>
              <w:rPr>
                <w:rFonts w:ascii="Century Gothic" w:eastAsia="Times New Roman" w:hAnsi="Century Gothic" w:cs="Arial"/>
                <w:sz w:val="21"/>
                <w:szCs w:val="21"/>
                <w:lang w:eastAsia="es-MX"/>
              </w:rPr>
              <w:t>Asesoría a familia o familiar.</w:t>
            </w:r>
          </w:p>
          <w:p w:rsidR="00D01D59" w:rsidRPr="00C056F4" w:rsidRDefault="00D01D59" w:rsidP="00D01D59">
            <w:pPr>
              <w:spacing w:before="120" w:after="120"/>
              <w:rPr>
                <w:rFonts w:ascii="Century Gothic" w:eastAsia="Times New Roman" w:hAnsi="Century Gothic" w:cs="Arial"/>
                <w:sz w:val="21"/>
                <w:szCs w:val="21"/>
                <w:lang w:eastAsia="es-MX"/>
              </w:rPr>
            </w:pPr>
            <w:r>
              <w:rPr>
                <w:rFonts w:ascii="Century Gothic" w:eastAsia="Times New Roman" w:hAnsi="Century Gothic" w:cs="Arial"/>
                <w:sz w:val="21"/>
                <w:szCs w:val="21"/>
                <w:lang w:eastAsia="es-MX"/>
              </w:rPr>
              <w:t xml:space="preserve">Participación de </w:t>
            </w:r>
            <w:r w:rsidR="00DB1CE5">
              <w:rPr>
                <w:rFonts w:ascii="Century Gothic" w:eastAsia="Times New Roman" w:hAnsi="Century Gothic" w:cs="Arial"/>
                <w:sz w:val="21"/>
                <w:szCs w:val="21"/>
                <w:lang w:eastAsia="es-MX"/>
              </w:rPr>
              <w:t>organización</w:t>
            </w:r>
            <w:r>
              <w:rPr>
                <w:rFonts w:ascii="Century Gothic" w:eastAsia="Times New Roman" w:hAnsi="Century Gothic" w:cs="Arial"/>
                <w:sz w:val="21"/>
                <w:szCs w:val="21"/>
                <w:lang w:eastAsia="es-MX"/>
              </w:rPr>
              <w:t xml:space="preserve"> de campamento LAMAR</w:t>
            </w:r>
          </w:p>
        </w:tc>
        <w:tc>
          <w:tcPr>
            <w:tcW w:w="0" w:type="auto"/>
          </w:tcPr>
          <w:p w:rsidR="00B72C7C" w:rsidRDefault="00D01D59" w:rsidP="00C44CD2">
            <w:pPr>
              <w:spacing w:before="120" w:after="120"/>
              <w:rPr>
                <w:rFonts w:ascii="Century Gothic" w:eastAsia="Times New Roman" w:hAnsi="Century Gothic" w:cs="Arial"/>
                <w:sz w:val="21"/>
                <w:szCs w:val="21"/>
                <w:lang w:eastAsia="es-MX"/>
              </w:rPr>
            </w:pPr>
            <w:r>
              <w:rPr>
                <w:rFonts w:ascii="Century Gothic" w:eastAsia="Times New Roman" w:hAnsi="Century Gothic" w:cs="Arial"/>
                <w:sz w:val="21"/>
                <w:szCs w:val="21"/>
                <w:lang w:eastAsia="es-MX"/>
              </w:rPr>
              <w:lastRenderedPageBreak/>
              <w:t>Apoyo psicológico</w:t>
            </w:r>
          </w:p>
          <w:p w:rsidR="00D01D59" w:rsidRDefault="00D01D59" w:rsidP="00C44CD2">
            <w:pPr>
              <w:spacing w:before="120" w:after="120"/>
              <w:rPr>
                <w:rFonts w:ascii="Century Gothic" w:eastAsia="Times New Roman" w:hAnsi="Century Gothic" w:cs="Arial"/>
                <w:sz w:val="21"/>
                <w:szCs w:val="21"/>
                <w:lang w:eastAsia="es-MX"/>
              </w:rPr>
            </w:pPr>
            <w:r>
              <w:rPr>
                <w:rFonts w:ascii="Century Gothic" w:eastAsia="Times New Roman" w:hAnsi="Century Gothic" w:cs="Arial"/>
                <w:sz w:val="21"/>
                <w:szCs w:val="21"/>
                <w:lang w:eastAsia="es-MX"/>
              </w:rPr>
              <w:t>Orientación de pareja, familia, laboral, sexual, etc.</w:t>
            </w:r>
          </w:p>
          <w:p w:rsidR="00D01D59" w:rsidRPr="00C056F4" w:rsidRDefault="00D01D59" w:rsidP="00C44CD2">
            <w:pPr>
              <w:spacing w:before="120" w:after="120"/>
              <w:rPr>
                <w:rFonts w:ascii="Century Gothic" w:eastAsia="Times New Roman" w:hAnsi="Century Gothic" w:cs="Arial"/>
                <w:sz w:val="21"/>
                <w:szCs w:val="21"/>
                <w:lang w:eastAsia="es-MX"/>
              </w:rPr>
            </w:pPr>
            <w:r>
              <w:rPr>
                <w:rFonts w:ascii="Century Gothic" w:eastAsia="Times New Roman" w:hAnsi="Century Gothic" w:cs="Arial"/>
                <w:sz w:val="21"/>
                <w:szCs w:val="21"/>
                <w:lang w:eastAsia="es-MX"/>
              </w:rPr>
              <w:t xml:space="preserve">Aplicación de </w:t>
            </w:r>
            <w:r>
              <w:rPr>
                <w:rFonts w:ascii="Century Gothic" w:eastAsia="Times New Roman" w:hAnsi="Century Gothic" w:cs="Arial"/>
                <w:sz w:val="21"/>
                <w:szCs w:val="21"/>
                <w:lang w:eastAsia="es-MX"/>
              </w:rPr>
              <w:lastRenderedPageBreak/>
              <w:t>pruebas psicométricas.</w:t>
            </w:r>
          </w:p>
        </w:tc>
      </w:tr>
      <w:tr w:rsidR="006571D6" w:rsidRPr="00B72C7C" w:rsidTr="00C44CD2">
        <w:tc>
          <w:tcPr>
            <w:tcW w:w="0" w:type="auto"/>
          </w:tcPr>
          <w:p w:rsidR="00B72C7C" w:rsidRPr="00F93CD4" w:rsidRDefault="00B72C7C" w:rsidP="00B72C7C">
            <w:pPr>
              <w:jc w:val="center"/>
              <w:rPr>
                <w:rFonts w:ascii="Century Gothic" w:eastAsia="Times New Roman" w:hAnsi="Century Gothic" w:cs="Arial"/>
                <w:b/>
                <w:color w:val="008000"/>
                <w:sz w:val="30"/>
                <w:szCs w:val="30"/>
                <w:lang w:eastAsia="es-MX"/>
              </w:rPr>
            </w:pPr>
            <w:r w:rsidRPr="00F93CD4">
              <w:rPr>
                <w:rFonts w:ascii="Century Gothic" w:eastAsia="Times New Roman" w:hAnsi="Century Gothic" w:cs="Arial"/>
                <w:b/>
                <w:color w:val="008000"/>
                <w:sz w:val="30"/>
                <w:szCs w:val="30"/>
                <w:lang w:eastAsia="es-MX"/>
              </w:rPr>
              <w:lastRenderedPageBreak/>
              <w:t xml:space="preserve">Mostrador de servicios </w:t>
            </w:r>
            <w:r w:rsidR="00716FE9" w:rsidRPr="00F93CD4">
              <w:rPr>
                <w:rFonts w:ascii="Century Gothic" w:eastAsia="Times New Roman" w:hAnsi="Century Gothic" w:cs="Arial"/>
                <w:b/>
                <w:color w:val="008000"/>
                <w:sz w:val="30"/>
                <w:szCs w:val="30"/>
                <w:lang w:eastAsia="es-MX"/>
              </w:rPr>
              <w:t>múltiples</w:t>
            </w:r>
          </w:p>
        </w:tc>
        <w:tc>
          <w:tcPr>
            <w:tcW w:w="0" w:type="auto"/>
          </w:tcPr>
          <w:p w:rsidR="00B72C7C" w:rsidRPr="00C056F4" w:rsidRDefault="009C012B" w:rsidP="00F95B1A">
            <w:pPr>
              <w:spacing w:before="120" w:after="120"/>
              <w:jc w:val="both"/>
              <w:rPr>
                <w:rFonts w:ascii="Century Gothic" w:eastAsia="Times New Roman" w:hAnsi="Century Gothic" w:cs="Arial"/>
                <w:sz w:val="21"/>
                <w:szCs w:val="21"/>
                <w:lang w:eastAsia="es-MX"/>
              </w:rPr>
            </w:pPr>
            <w:r w:rsidRPr="00C056F4">
              <w:rPr>
                <w:rFonts w:ascii="Century Gothic" w:eastAsia="Times New Roman" w:hAnsi="Century Gothic" w:cs="Arial"/>
                <w:sz w:val="21"/>
                <w:szCs w:val="21"/>
                <w:lang w:eastAsia="es-MX"/>
              </w:rPr>
              <w:t xml:space="preserve">Establecer un enlace entre alumnos, académicos, con la Dirección de control escolar, en estos se pueden efectuar diversos </w:t>
            </w:r>
            <w:r w:rsidR="00716FE9" w:rsidRPr="00C056F4">
              <w:rPr>
                <w:rFonts w:ascii="Century Gothic" w:eastAsia="Times New Roman" w:hAnsi="Century Gothic" w:cs="Arial"/>
                <w:sz w:val="21"/>
                <w:szCs w:val="21"/>
                <w:lang w:eastAsia="es-MX"/>
              </w:rPr>
              <w:t>trámites</w:t>
            </w:r>
            <w:r w:rsidRPr="00C056F4">
              <w:rPr>
                <w:rFonts w:ascii="Century Gothic" w:eastAsia="Times New Roman" w:hAnsi="Century Gothic" w:cs="Arial"/>
                <w:sz w:val="21"/>
                <w:szCs w:val="21"/>
                <w:lang w:eastAsia="es-MX"/>
              </w:rPr>
              <w:t>.</w:t>
            </w:r>
          </w:p>
        </w:tc>
        <w:tc>
          <w:tcPr>
            <w:tcW w:w="0" w:type="auto"/>
          </w:tcPr>
          <w:p w:rsidR="00B72C7C" w:rsidRDefault="00DB1CE5" w:rsidP="00C44CD2">
            <w:pPr>
              <w:spacing w:before="120" w:after="120"/>
              <w:rPr>
                <w:rFonts w:ascii="Century Gothic" w:eastAsia="Times New Roman" w:hAnsi="Century Gothic" w:cs="Arial"/>
                <w:sz w:val="21"/>
                <w:szCs w:val="21"/>
                <w:lang w:eastAsia="es-MX"/>
              </w:rPr>
            </w:pPr>
            <w:r>
              <w:rPr>
                <w:rFonts w:ascii="Century Gothic" w:eastAsia="Times New Roman" w:hAnsi="Century Gothic" w:cs="Arial"/>
                <w:sz w:val="21"/>
                <w:szCs w:val="21"/>
                <w:lang w:eastAsia="es-MX"/>
              </w:rPr>
              <w:t>Pago de inscripción y mensualidades</w:t>
            </w:r>
          </w:p>
          <w:p w:rsidR="00EC4790" w:rsidRDefault="00DB1CE5" w:rsidP="00C44CD2">
            <w:pPr>
              <w:spacing w:before="120" w:after="120"/>
              <w:rPr>
                <w:rFonts w:ascii="Century Gothic" w:eastAsia="Times New Roman" w:hAnsi="Century Gothic" w:cs="Arial"/>
                <w:sz w:val="21"/>
                <w:szCs w:val="21"/>
                <w:lang w:eastAsia="es-MX"/>
              </w:rPr>
            </w:pPr>
            <w:r>
              <w:rPr>
                <w:rFonts w:ascii="Century Gothic" w:eastAsia="Times New Roman" w:hAnsi="Century Gothic" w:cs="Arial"/>
                <w:sz w:val="21"/>
                <w:szCs w:val="21"/>
                <w:lang w:eastAsia="es-MX"/>
              </w:rPr>
              <w:t>Pago de actividades extramuros (viajes, congresos, etc</w:t>
            </w:r>
            <w:r w:rsidR="00716FE9">
              <w:rPr>
                <w:rFonts w:ascii="Century Gothic" w:eastAsia="Times New Roman" w:hAnsi="Century Gothic" w:cs="Arial"/>
                <w:sz w:val="21"/>
                <w:szCs w:val="21"/>
                <w:lang w:eastAsia="es-MX"/>
              </w:rPr>
              <w:t>.</w:t>
            </w:r>
            <w:r>
              <w:rPr>
                <w:rFonts w:ascii="Century Gothic" w:eastAsia="Times New Roman" w:hAnsi="Century Gothic" w:cs="Arial"/>
                <w:sz w:val="21"/>
                <w:szCs w:val="21"/>
                <w:lang w:eastAsia="es-MX"/>
              </w:rPr>
              <w:t>)</w:t>
            </w:r>
            <w:r w:rsidR="00EC4790">
              <w:rPr>
                <w:rFonts w:ascii="Century Gothic" w:eastAsia="Times New Roman" w:hAnsi="Century Gothic" w:cs="Arial"/>
                <w:sz w:val="21"/>
                <w:szCs w:val="21"/>
                <w:lang w:eastAsia="es-MX"/>
              </w:rPr>
              <w:t xml:space="preserve"> boletos (fiesta de Halloween, Pool </w:t>
            </w:r>
            <w:proofErr w:type="spellStart"/>
            <w:r w:rsidR="00EC4790">
              <w:rPr>
                <w:rFonts w:ascii="Century Gothic" w:eastAsia="Times New Roman" w:hAnsi="Century Gothic" w:cs="Arial"/>
                <w:sz w:val="21"/>
                <w:szCs w:val="21"/>
                <w:lang w:eastAsia="es-MX"/>
              </w:rPr>
              <w:t>Party</w:t>
            </w:r>
            <w:proofErr w:type="spellEnd"/>
            <w:r w:rsidR="00EC4790">
              <w:rPr>
                <w:rFonts w:ascii="Century Gothic" w:eastAsia="Times New Roman" w:hAnsi="Century Gothic" w:cs="Arial"/>
                <w:sz w:val="21"/>
                <w:szCs w:val="21"/>
                <w:lang w:eastAsia="es-MX"/>
              </w:rPr>
              <w:t xml:space="preserve">, </w:t>
            </w:r>
            <w:proofErr w:type="spellStart"/>
            <w:r w:rsidR="00EC4790">
              <w:rPr>
                <w:rFonts w:ascii="Century Gothic" w:eastAsia="Times New Roman" w:hAnsi="Century Gothic" w:cs="Arial"/>
                <w:sz w:val="21"/>
                <w:szCs w:val="21"/>
                <w:lang w:eastAsia="es-MX"/>
              </w:rPr>
              <w:t>etc</w:t>
            </w:r>
            <w:proofErr w:type="spellEnd"/>
            <w:r w:rsidR="00EC4790">
              <w:rPr>
                <w:rFonts w:ascii="Century Gothic" w:eastAsia="Times New Roman" w:hAnsi="Century Gothic" w:cs="Arial"/>
                <w:sz w:val="21"/>
                <w:szCs w:val="21"/>
                <w:lang w:eastAsia="es-MX"/>
              </w:rPr>
              <w:t>)</w:t>
            </w:r>
          </w:p>
          <w:p w:rsidR="00DB1CE5" w:rsidRDefault="00DB1CE5" w:rsidP="00C44CD2">
            <w:pPr>
              <w:spacing w:before="120" w:after="120"/>
              <w:rPr>
                <w:rFonts w:ascii="Century Gothic" w:eastAsia="Times New Roman" w:hAnsi="Century Gothic" w:cs="Arial"/>
                <w:sz w:val="21"/>
                <w:szCs w:val="21"/>
                <w:lang w:eastAsia="es-MX"/>
              </w:rPr>
            </w:pPr>
            <w:r>
              <w:rPr>
                <w:rFonts w:ascii="Century Gothic" w:eastAsia="Times New Roman" w:hAnsi="Century Gothic" w:cs="Arial"/>
                <w:sz w:val="21"/>
                <w:szCs w:val="21"/>
                <w:lang w:eastAsia="es-MX"/>
              </w:rPr>
              <w:t>Pago de extraordinarios</w:t>
            </w:r>
          </w:p>
          <w:p w:rsidR="00DB1CE5" w:rsidRDefault="00DB1CE5" w:rsidP="00C44CD2">
            <w:pPr>
              <w:spacing w:before="120" w:after="120"/>
              <w:rPr>
                <w:rFonts w:ascii="Century Gothic" w:eastAsia="Times New Roman" w:hAnsi="Century Gothic" w:cs="Arial"/>
                <w:sz w:val="21"/>
                <w:szCs w:val="21"/>
                <w:lang w:eastAsia="es-MX"/>
              </w:rPr>
            </w:pPr>
            <w:r>
              <w:rPr>
                <w:rFonts w:ascii="Century Gothic" w:eastAsia="Times New Roman" w:hAnsi="Century Gothic" w:cs="Arial"/>
                <w:sz w:val="21"/>
                <w:szCs w:val="21"/>
                <w:lang w:eastAsia="es-MX"/>
              </w:rPr>
              <w:t xml:space="preserve">Pago de </w:t>
            </w:r>
            <w:r w:rsidR="00716FE9">
              <w:rPr>
                <w:rFonts w:ascii="Century Gothic" w:eastAsia="Times New Roman" w:hAnsi="Century Gothic" w:cs="Arial"/>
                <w:sz w:val="21"/>
                <w:szCs w:val="21"/>
                <w:lang w:eastAsia="es-MX"/>
              </w:rPr>
              <w:t>Repetición</w:t>
            </w:r>
            <w:r>
              <w:rPr>
                <w:rFonts w:ascii="Century Gothic" w:eastAsia="Times New Roman" w:hAnsi="Century Gothic" w:cs="Arial"/>
                <w:sz w:val="21"/>
                <w:szCs w:val="21"/>
                <w:lang w:eastAsia="es-MX"/>
              </w:rPr>
              <w:t xml:space="preserve"> de materia</w:t>
            </w:r>
          </w:p>
          <w:p w:rsidR="00EC4790" w:rsidRDefault="00EC4790" w:rsidP="00C44CD2">
            <w:pPr>
              <w:spacing w:before="120" w:after="120"/>
              <w:rPr>
                <w:rFonts w:ascii="Century Gothic" w:eastAsia="Times New Roman" w:hAnsi="Century Gothic" w:cs="Arial"/>
                <w:sz w:val="21"/>
                <w:szCs w:val="21"/>
                <w:lang w:eastAsia="es-MX"/>
              </w:rPr>
            </w:pPr>
            <w:r>
              <w:rPr>
                <w:rFonts w:ascii="Century Gothic" w:eastAsia="Times New Roman" w:hAnsi="Century Gothic" w:cs="Arial"/>
                <w:sz w:val="21"/>
                <w:szCs w:val="21"/>
                <w:lang w:eastAsia="es-MX"/>
              </w:rPr>
              <w:t>Asignación de ficha para paciente en Odontología</w:t>
            </w:r>
          </w:p>
          <w:p w:rsidR="00DB1CE5" w:rsidRPr="00C056F4" w:rsidRDefault="00DB1CE5" w:rsidP="00C44CD2">
            <w:pPr>
              <w:spacing w:before="120" w:after="120"/>
              <w:rPr>
                <w:rFonts w:ascii="Century Gothic" w:eastAsia="Times New Roman" w:hAnsi="Century Gothic" w:cs="Arial"/>
                <w:sz w:val="21"/>
                <w:szCs w:val="21"/>
                <w:lang w:eastAsia="es-MX"/>
              </w:rPr>
            </w:pPr>
          </w:p>
        </w:tc>
        <w:tc>
          <w:tcPr>
            <w:tcW w:w="0" w:type="auto"/>
          </w:tcPr>
          <w:p w:rsidR="00B72C7C" w:rsidRDefault="00DB1CE5" w:rsidP="00C44CD2">
            <w:pPr>
              <w:spacing w:before="120" w:after="120"/>
              <w:rPr>
                <w:rFonts w:ascii="Century Gothic" w:eastAsia="Times New Roman" w:hAnsi="Century Gothic" w:cs="Arial"/>
                <w:sz w:val="21"/>
                <w:szCs w:val="21"/>
                <w:lang w:eastAsia="es-MX"/>
              </w:rPr>
            </w:pPr>
            <w:r>
              <w:rPr>
                <w:rFonts w:ascii="Century Gothic" w:eastAsia="Times New Roman" w:hAnsi="Century Gothic" w:cs="Arial"/>
                <w:sz w:val="21"/>
                <w:szCs w:val="21"/>
                <w:lang w:eastAsia="es-MX"/>
              </w:rPr>
              <w:t>Formato de llenado de extraordinarios</w:t>
            </w:r>
          </w:p>
          <w:p w:rsidR="00DB1CE5" w:rsidRDefault="00DB1CE5" w:rsidP="00C44CD2">
            <w:pPr>
              <w:spacing w:before="120" w:after="120"/>
              <w:rPr>
                <w:rFonts w:ascii="Century Gothic" w:eastAsia="Times New Roman" w:hAnsi="Century Gothic" w:cs="Arial"/>
                <w:sz w:val="21"/>
                <w:szCs w:val="21"/>
                <w:lang w:eastAsia="es-MX"/>
              </w:rPr>
            </w:pPr>
            <w:r>
              <w:rPr>
                <w:rFonts w:ascii="Century Gothic" w:eastAsia="Times New Roman" w:hAnsi="Century Gothic" w:cs="Arial"/>
                <w:sz w:val="21"/>
                <w:szCs w:val="21"/>
                <w:lang w:eastAsia="es-MX"/>
              </w:rPr>
              <w:t>Pago de diplomados</w:t>
            </w:r>
          </w:p>
          <w:p w:rsidR="00DB1CE5" w:rsidRDefault="00DB1CE5" w:rsidP="00C44CD2">
            <w:pPr>
              <w:spacing w:before="120" w:after="120"/>
              <w:rPr>
                <w:rFonts w:ascii="Century Gothic" w:eastAsia="Times New Roman" w:hAnsi="Century Gothic" w:cs="Arial"/>
                <w:sz w:val="21"/>
                <w:szCs w:val="21"/>
                <w:lang w:eastAsia="es-MX"/>
              </w:rPr>
            </w:pPr>
            <w:r>
              <w:rPr>
                <w:rFonts w:ascii="Century Gothic" w:eastAsia="Times New Roman" w:hAnsi="Century Gothic" w:cs="Arial"/>
                <w:sz w:val="21"/>
                <w:szCs w:val="21"/>
                <w:lang w:eastAsia="es-MX"/>
              </w:rPr>
              <w:t>Pago de actividades extramuros (viajes, congresos)</w:t>
            </w:r>
          </w:p>
          <w:p w:rsidR="00EC4790" w:rsidRDefault="00EC4790" w:rsidP="00C44CD2">
            <w:pPr>
              <w:spacing w:before="120" w:after="120"/>
              <w:rPr>
                <w:rFonts w:ascii="Century Gothic" w:eastAsia="Times New Roman" w:hAnsi="Century Gothic" w:cs="Arial"/>
                <w:sz w:val="21"/>
                <w:szCs w:val="21"/>
                <w:lang w:eastAsia="es-MX"/>
              </w:rPr>
            </w:pPr>
            <w:r>
              <w:rPr>
                <w:rFonts w:ascii="Century Gothic" w:eastAsia="Times New Roman" w:hAnsi="Century Gothic" w:cs="Arial"/>
                <w:sz w:val="21"/>
                <w:szCs w:val="21"/>
                <w:lang w:eastAsia="es-MX"/>
              </w:rPr>
              <w:t>Recoger nómica para firmar</w:t>
            </w:r>
          </w:p>
          <w:p w:rsidR="00EC4790" w:rsidRPr="00C056F4" w:rsidRDefault="00EC4790" w:rsidP="00C44CD2">
            <w:pPr>
              <w:spacing w:before="120" w:after="120"/>
              <w:rPr>
                <w:rFonts w:ascii="Century Gothic" w:eastAsia="Times New Roman" w:hAnsi="Century Gothic" w:cs="Arial"/>
                <w:sz w:val="21"/>
                <w:szCs w:val="21"/>
                <w:lang w:eastAsia="es-MX"/>
              </w:rPr>
            </w:pPr>
            <w:r>
              <w:rPr>
                <w:rFonts w:ascii="Century Gothic" w:eastAsia="Times New Roman" w:hAnsi="Century Gothic" w:cs="Arial"/>
                <w:sz w:val="21"/>
                <w:szCs w:val="21"/>
                <w:lang w:eastAsia="es-MX"/>
              </w:rPr>
              <w:t xml:space="preserve">Recoger invitación de eventos como </w:t>
            </w:r>
            <w:proofErr w:type="spellStart"/>
            <w:r>
              <w:rPr>
                <w:rFonts w:ascii="Century Gothic" w:eastAsia="Times New Roman" w:hAnsi="Century Gothic" w:cs="Arial"/>
                <w:sz w:val="21"/>
                <w:szCs w:val="21"/>
                <w:lang w:eastAsia="es-MX"/>
              </w:rPr>
              <w:t>Dia</w:t>
            </w:r>
            <w:proofErr w:type="spellEnd"/>
            <w:r>
              <w:rPr>
                <w:rFonts w:ascii="Century Gothic" w:eastAsia="Times New Roman" w:hAnsi="Century Gothic" w:cs="Arial"/>
                <w:sz w:val="21"/>
                <w:szCs w:val="21"/>
                <w:lang w:eastAsia="es-MX"/>
              </w:rPr>
              <w:t xml:space="preserve"> del maestro, posada, etc.</w:t>
            </w:r>
          </w:p>
        </w:tc>
      </w:tr>
      <w:tr w:rsidR="006571D6" w:rsidRPr="00B72C7C" w:rsidTr="00C44CD2">
        <w:tc>
          <w:tcPr>
            <w:tcW w:w="0" w:type="auto"/>
          </w:tcPr>
          <w:p w:rsidR="00B72C7C" w:rsidRPr="00F93CD4" w:rsidRDefault="00B72C7C" w:rsidP="00B72C7C">
            <w:pPr>
              <w:jc w:val="center"/>
              <w:rPr>
                <w:rFonts w:ascii="Century Gothic" w:eastAsia="Times New Roman" w:hAnsi="Century Gothic" w:cs="Arial"/>
                <w:b/>
                <w:color w:val="008000"/>
                <w:sz w:val="30"/>
                <w:szCs w:val="30"/>
                <w:lang w:eastAsia="es-MX"/>
              </w:rPr>
            </w:pPr>
            <w:r w:rsidRPr="00F93CD4">
              <w:rPr>
                <w:rFonts w:ascii="Century Gothic" w:eastAsia="Times New Roman" w:hAnsi="Century Gothic" w:cs="Arial"/>
                <w:b/>
                <w:color w:val="008000"/>
                <w:sz w:val="30"/>
                <w:szCs w:val="30"/>
                <w:lang w:eastAsia="es-MX"/>
              </w:rPr>
              <w:t>Coordinadores de Carrera</w:t>
            </w:r>
          </w:p>
        </w:tc>
        <w:tc>
          <w:tcPr>
            <w:tcW w:w="0" w:type="auto"/>
          </w:tcPr>
          <w:p w:rsidR="00B72C7C" w:rsidRPr="00C056F4" w:rsidRDefault="00C056F4" w:rsidP="00C44CD2">
            <w:pPr>
              <w:spacing w:before="120" w:after="120"/>
              <w:rPr>
                <w:rFonts w:ascii="Century Gothic" w:eastAsia="Times New Roman" w:hAnsi="Century Gothic" w:cs="Arial"/>
                <w:sz w:val="21"/>
                <w:szCs w:val="21"/>
                <w:lang w:eastAsia="es-MX"/>
              </w:rPr>
            </w:pPr>
            <w:r w:rsidRPr="00C056F4">
              <w:rPr>
                <w:rFonts w:ascii="Century Gothic" w:eastAsia="Times New Roman" w:hAnsi="Century Gothic" w:cs="Arial"/>
                <w:sz w:val="21"/>
                <w:szCs w:val="21"/>
                <w:lang w:eastAsia="es-MX"/>
              </w:rPr>
              <w:t>Responsable de desarrollar los procesos administrativos-académicos de su carrera a un nivel de calidad que permitirá que los estudiantes a su cargo adquieran un nivel de excelencia y competitividad. El centro de su actividad es la gestión de los procesos administrativos-</w:t>
            </w:r>
            <w:r w:rsidRPr="00C056F4">
              <w:rPr>
                <w:rFonts w:ascii="Century Gothic" w:eastAsia="Times New Roman" w:hAnsi="Century Gothic" w:cs="Arial"/>
                <w:sz w:val="21"/>
                <w:szCs w:val="21"/>
                <w:lang w:eastAsia="es-MX"/>
              </w:rPr>
              <w:lastRenderedPageBreak/>
              <w:t>académicos de todos los alumnos de su carrera.</w:t>
            </w:r>
          </w:p>
        </w:tc>
        <w:tc>
          <w:tcPr>
            <w:tcW w:w="0" w:type="auto"/>
          </w:tcPr>
          <w:p w:rsidR="00B72C7C" w:rsidRDefault="00B72C7C" w:rsidP="00C44CD2">
            <w:pPr>
              <w:spacing w:before="120" w:after="120"/>
              <w:rPr>
                <w:rFonts w:ascii="Century Gothic" w:eastAsia="Times New Roman" w:hAnsi="Century Gothic" w:cs="Arial"/>
                <w:sz w:val="21"/>
                <w:szCs w:val="21"/>
                <w:lang w:eastAsia="es-MX"/>
              </w:rPr>
            </w:pPr>
            <w:r w:rsidRPr="00C056F4">
              <w:rPr>
                <w:rFonts w:ascii="Century Gothic" w:eastAsia="Times New Roman" w:hAnsi="Century Gothic" w:cs="Arial"/>
                <w:sz w:val="21"/>
                <w:szCs w:val="21"/>
                <w:lang w:eastAsia="es-MX"/>
              </w:rPr>
              <w:lastRenderedPageBreak/>
              <w:t xml:space="preserve">Incorporar a los alumnos que tengan problemas de rendimiento escolar al programa institucional de </w:t>
            </w:r>
            <w:r w:rsidR="00F93CD4" w:rsidRPr="00C056F4">
              <w:rPr>
                <w:rFonts w:ascii="Century Gothic" w:eastAsia="Times New Roman" w:hAnsi="Century Gothic" w:cs="Arial"/>
                <w:sz w:val="21"/>
                <w:szCs w:val="21"/>
                <w:lang w:eastAsia="es-MX"/>
              </w:rPr>
              <w:t>Tutorías</w:t>
            </w:r>
          </w:p>
          <w:p w:rsidR="0096222B" w:rsidRDefault="008155A4" w:rsidP="00C44CD2">
            <w:pPr>
              <w:spacing w:before="120" w:after="120"/>
              <w:rPr>
                <w:rFonts w:ascii="Century Gothic" w:eastAsia="Times New Roman" w:hAnsi="Century Gothic" w:cs="Arial"/>
                <w:sz w:val="21"/>
                <w:szCs w:val="21"/>
                <w:lang w:eastAsia="es-MX"/>
              </w:rPr>
            </w:pPr>
            <w:r>
              <w:rPr>
                <w:rFonts w:ascii="Century Gothic" w:eastAsia="Times New Roman" w:hAnsi="Century Gothic" w:cs="Arial"/>
                <w:sz w:val="21"/>
                <w:szCs w:val="21"/>
                <w:lang w:eastAsia="es-MX"/>
              </w:rPr>
              <w:t>Asignación</w:t>
            </w:r>
            <w:r w:rsidR="0096222B">
              <w:rPr>
                <w:rFonts w:ascii="Century Gothic" w:eastAsia="Times New Roman" w:hAnsi="Century Gothic" w:cs="Arial"/>
                <w:sz w:val="21"/>
                <w:szCs w:val="21"/>
                <w:lang w:eastAsia="es-MX"/>
              </w:rPr>
              <w:t xml:space="preserve"> de plaza para servicio social</w:t>
            </w:r>
          </w:p>
          <w:p w:rsidR="0096222B" w:rsidRDefault="008155A4" w:rsidP="00C44CD2">
            <w:pPr>
              <w:spacing w:before="120" w:after="120"/>
              <w:rPr>
                <w:rFonts w:ascii="Century Gothic" w:eastAsia="Times New Roman" w:hAnsi="Century Gothic" w:cs="Arial"/>
                <w:sz w:val="21"/>
                <w:szCs w:val="21"/>
                <w:lang w:eastAsia="es-MX"/>
              </w:rPr>
            </w:pPr>
            <w:r>
              <w:rPr>
                <w:rFonts w:ascii="Century Gothic" w:eastAsia="Times New Roman" w:hAnsi="Century Gothic" w:cs="Arial"/>
                <w:sz w:val="21"/>
                <w:szCs w:val="21"/>
                <w:lang w:eastAsia="es-MX"/>
              </w:rPr>
              <w:t>Asignación</w:t>
            </w:r>
            <w:r w:rsidR="0096222B">
              <w:rPr>
                <w:rFonts w:ascii="Century Gothic" w:eastAsia="Times New Roman" w:hAnsi="Century Gothic" w:cs="Arial"/>
                <w:sz w:val="21"/>
                <w:szCs w:val="21"/>
                <w:lang w:eastAsia="es-MX"/>
              </w:rPr>
              <w:t xml:space="preserve"> de plaza para practicas</w:t>
            </w:r>
          </w:p>
          <w:p w:rsidR="0096222B" w:rsidRDefault="008155A4" w:rsidP="00C44CD2">
            <w:pPr>
              <w:spacing w:before="120" w:after="120"/>
              <w:rPr>
                <w:rFonts w:ascii="Century Gothic" w:eastAsia="Times New Roman" w:hAnsi="Century Gothic" w:cs="Arial"/>
                <w:sz w:val="21"/>
                <w:szCs w:val="21"/>
                <w:lang w:eastAsia="es-MX"/>
              </w:rPr>
            </w:pPr>
            <w:r>
              <w:rPr>
                <w:rFonts w:ascii="Century Gothic" w:eastAsia="Times New Roman" w:hAnsi="Century Gothic" w:cs="Arial"/>
                <w:sz w:val="21"/>
                <w:szCs w:val="21"/>
                <w:lang w:eastAsia="es-MX"/>
              </w:rPr>
              <w:t>Orientación</w:t>
            </w:r>
            <w:r w:rsidR="0096222B">
              <w:rPr>
                <w:rFonts w:ascii="Century Gothic" w:eastAsia="Times New Roman" w:hAnsi="Century Gothic" w:cs="Arial"/>
                <w:sz w:val="21"/>
                <w:szCs w:val="21"/>
                <w:lang w:eastAsia="es-MX"/>
              </w:rPr>
              <w:t xml:space="preserve"> en </w:t>
            </w:r>
            <w:r w:rsidR="0096222B">
              <w:rPr>
                <w:rFonts w:ascii="Century Gothic" w:eastAsia="Times New Roman" w:hAnsi="Century Gothic" w:cs="Arial"/>
                <w:sz w:val="21"/>
                <w:szCs w:val="21"/>
                <w:lang w:eastAsia="es-MX"/>
              </w:rPr>
              <w:lastRenderedPageBreak/>
              <w:t xml:space="preserve">proceso de </w:t>
            </w:r>
            <w:r>
              <w:rPr>
                <w:rFonts w:ascii="Century Gothic" w:eastAsia="Times New Roman" w:hAnsi="Century Gothic" w:cs="Arial"/>
                <w:sz w:val="21"/>
                <w:szCs w:val="21"/>
                <w:lang w:eastAsia="es-MX"/>
              </w:rPr>
              <w:t>Titulación</w:t>
            </w:r>
          </w:p>
          <w:p w:rsidR="0096222B" w:rsidRDefault="0096222B" w:rsidP="00C44CD2">
            <w:pPr>
              <w:spacing w:before="120" w:after="120"/>
              <w:rPr>
                <w:rFonts w:ascii="Century Gothic" w:eastAsia="Times New Roman" w:hAnsi="Century Gothic" w:cs="Arial"/>
                <w:sz w:val="21"/>
                <w:szCs w:val="21"/>
                <w:lang w:eastAsia="es-MX"/>
              </w:rPr>
            </w:pPr>
            <w:r>
              <w:rPr>
                <w:rFonts w:ascii="Century Gothic" w:eastAsia="Times New Roman" w:hAnsi="Century Gothic" w:cs="Arial"/>
                <w:sz w:val="21"/>
                <w:szCs w:val="21"/>
                <w:lang w:eastAsia="es-MX"/>
              </w:rPr>
              <w:t>Apoyo ante situaciones especiales con maestros (</w:t>
            </w:r>
            <w:r w:rsidR="008155A4">
              <w:rPr>
                <w:rFonts w:ascii="Century Gothic" w:eastAsia="Times New Roman" w:hAnsi="Century Gothic" w:cs="Arial"/>
                <w:sz w:val="21"/>
                <w:szCs w:val="21"/>
                <w:lang w:eastAsia="es-MX"/>
              </w:rPr>
              <w:t>Relación</w:t>
            </w:r>
            <w:r>
              <w:rPr>
                <w:rFonts w:ascii="Century Gothic" w:eastAsia="Times New Roman" w:hAnsi="Century Gothic" w:cs="Arial"/>
                <w:sz w:val="21"/>
                <w:szCs w:val="21"/>
                <w:lang w:eastAsia="es-MX"/>
              </w:rPr>
              <w:t xml:space="preserve">, forma de </w:t>
            </w:r>
            <w:r w:rsidR="008155A4">
              <w:rPr>
                <w:rFonts w:ascii="Century Gothic" w:eastAsia="Times New Roman" w:hAnsi="Century Gothic" w:cs="Arial"/>
                <w:sz w:val="21"/>
                <w:szCs w:val="21"/>
                <w:lang w:eastAsia="es-MX"/>
              </w:rPr>
              <w:t>evaluación</w:t>
            </w:r>
            <w:r>
              <w:rPr>
                <w:rFonts w:ascii="Century Gothic" w:eastAsia="Times New Roman" w:hAnsi="Century Gothic" w:cs="Arial"/>
                <w:sz w:val="21"/>
                <w:szCs w:val="21"/>
                <w:lang w:eastAsia="es-MX"/>
              </w:rPr>
              <w:t xml:space="preserve">, </w:t>
            </w:r>
            <w:proofErr w:type="spellStart"/>
            <w:r>
              <w:rPr>
                <w:rFonts w:ascii="Century Gothic" w:eastAsia="Times New Roman" w:hAnsi="Century Gothic" w:cs="Arial"/>
                <w:sz w:val="21"/>
                <w:szCs w:val="21"/>
                <w:lang w:eastAsia="es-MX"/>
              </w:rPr>
              <w:t>etc</w:t>
            </w:r>
            <w:proofErr w:type="spellEnd"/>
            <w:r>
              <w:rPr>
                <w:rFonts w:ascii="Century Gothic" w:eastAsia="Times New Roman" w:hAnsi="Century Gothic" w:cs="Arial"/>
                <w:sz w:val="21"/>
                <w:szCs w:val="21"/>
                <w:lang w:eastAsia="es-MX"/>
              </w:rPr>
              <w:t>)</w:t>
            </w:r>
          </w:p>
          <w:p w:rsidR="0096222B" w:rsidRDefault="0096222B" w:rsidP="00C44CD2">
            <w:pPr>
              <w:spacing w:before="120" w:after="120"/>
              <w:rPr>
                <w:rFonts w:ascii="Century Gothic" w:eastAsia="Times New Roman" w:hAnsi="Century Gothic" w:cs="Arial"/>
                <w:sz w:val="21"/>
                <w:szCs w:val="21"/>
                <w:lang w:eastAsia="es-MX"/>
              </w:rPr>
            </w:pPr>
            <w:r>
              <w:rPr>
                <w:rFonts w:ascii="Century Gothic" w:eastAsia="Times New Roman" w:hAnsi="Century Gothic" w:cs="Arial"/>
                <w:sz w:val="21"/>
                <w:szCs w:val="21"/>
                <w:lang w:eastAsia="es-MX"/>
              </w:rPr>
              <w:t xml:space="preserve">Apoyo ante situaciones especiales con materias (horarios, trabajos, </w:t>
            </w:r>
            <w:proofErr w:type="spellStart"/>
            <w:r>
              <w:rPr>
                <w:rFonts w:ascii="Century Gothic" w:eastAsia="Times New Roman" w:hAnsi="Century Gothic" w:cs="Arial"/>
                <w:sz w:val="21"/>
                <w:szCs w:val="21"/>
                <w:lang w:eastAsia="es-MX"/>
              </w:rPr>
              <w:t>etc</w:t>
            </w:r>
            <w:proofErr w:type="spellEnd"/>
            <w:r>
              <w:rPr>
                <w:rFonts w:ascii="Century Gothic" w:eastAsia="Times New Roman" w:hAnsi="Century Gothic" w:cs="Arial"/>
                <w:sz w:val="21"/>
                <w:szCs w:val="21"/>
                <w:lang w:eastAsia="es-MX"/>
              </w:rPr>
              <w:t>)</w:t>
            </w:r>
          </w:p>
          <w:p w:rsidR="0096222B" w:rsidRDefault="0096222B" w:rsidP="00C44CD2">
            <w:pPr>
              <w:spacing w:before="120" w:after="120"/>
              <w:rPr>
                <w:rFonts w:ascii="Century Gothic" w:eastAsia="Times New Roman" w:hAnsi="Century Gothic" w:cs="Arial"/>
                <w:sz w:val="21"/>
                <w:szCs w:val="21"/>
                <w:lang w:eastAsia="es-MX"/>
              </w:rPr>
            </w:pPr>
            <w:r>
              <w:rPr>
                <w:rFonts w:ascii="Century Gothic" w:eastAsia="Times New Roman" w:hAnsi="Century Gothic" w:cs="Arial"/>
                <w:sz w:val="21"/>
                <w:szCs w:val="21"/>
                <w:lang w:eastAsia="es-MX"/>
              </w:rPr>
              <w:t xml:space="preserve">Promoción de congresos, conferencias, cursos, diplomados, </w:t>
            </w:r>
            <w:r w:rsidR="006571D6">
              <w:rPr>
                <w:rFonts w:ascii="Century Gothic" w:eastAsia="Times New Roman" w:hAnsi="Century Gothic" w:cs="Arial"/>
                <w:sz w:val="21"/>
                <w:szCs w:val="21"/>
                <w:lang w:eastAsia="es-MX"/>
              </w:rPr>
              <w:t xml:space="preserve">semana de ciencia y tecnología, </w:t>
            </w:r>
            <w:r>
              <w:rPr>
                <w:rFonts w:ascii="Century Gothic" w:eastAsia="Times New Roman" w:hAnsi="Century Gothic" w:cs="Arial"/>
                <w:sz w:val="21"/>
                <w:szCs w:val="21"/>
                <w:lang w:eastAsia="es-MX"/>
              </w:rPr>
              <w:t xml:space="preserve">bolsa de trabajo, </w:t>
            </w:r>
            <w:proofErr w:type="spellStart"/>
            <w:r>
              <w:rPr>
                <w:rFonts w:ascii="Century Gothic" w:eastAsia="Times New Roman" w:hAnsi="Century Gothic" w:cs="Arial"/>
                <w:sz w:val="21"/>
                <w:szCs w:val="21"/>
                <w:lang w:eastAsia="es-MX"/>
              </w:rPr>
              <w:t>etc</w:t>
            </w:r>
            <w:proofErr w:type="spellEnd"/>
            <w:r>
              <w:rPr>
                <w:rFonts w:ascii="Century Gothic" w:eastAsia="Times New Roman" w:hAnsi="Century Gothic" w:cs="Arial"/>
                <w:sz w:val="21"/>
                <w:szCs w:val="21"/>
                <w:lang w:eastAsia="es-MX"/>
              </w:rPr>
              <w:t>)</w:t>
            </w:r>
          </w:p>
          <w:p w:rsidR="0096222B" w:rsidRDefault="006571D6" w:rsidP="00C44CD2">
            <w:pPr>
              <w:spacing w:before="120" w:after="120"/>
              <w:rPr>
                <w:rFonts w:ascii="Century Gothic" w:eastAsia="Times New Roman" w:hAnsi="Century Gothic" w:cs="Arial"/>
                <w:sz w:val="21"/>
                <w:szCs w:val="21"/>
                <w:lang w:eastAsia="es-MX"/>
              </w:rPr>
            </w:pPr>
            <w:r>
              <w:rPr>
                <w:rFonts w:ascii="Century Gothic" w:eastAsia="Times New Roman" w:hAnsi="Century Gothic" w:cs="Arial"/>
                <w:sz w:val="21"/>
                <w:szCs w:val="21"/>
                <w:lang w:eastAsia="es-MX"/>
              </w:rPr>
              <w:t xml:space="preserve">Orientación de procesos administrativos o </w:t>
            </w:r>
            <w:proofErr w:type="gramStart"/>
            <w:r>
              <w:rPr>
                <w:rFonts w:ascii="Century Gothic" w:eastAsia="Times New Roman" w:hAnsi="Century Gothic" w:cs="Arial"/>
                <w:sz w:val="21"/>
                <w:szCs w:val="21"/>
                <w:lang w:eastAsia="es-MX"/>
              </w:rPr>
              <w:t>tramites</w:t>
            </w:r>
            <w:proofErr w:type="gramEnd"/>
            <w:r>
              <w:rPr>
                <w:rFonts w:ascii="Century Gothic" w:eastAsia="Times New Roman" w:hAnsi="Century Gothic" w:cs="Arial"/>
                <w:sz w:val="21"/>
                <w:szCs w:val="21"/>
                <w:lang w:eastAsia="es-MX"/>
              </w:rPr>
              <w:t>.</w:t>
            </w:r>
          </w:p>
          <w:p w:rsidR="00176501" w:rsidRDefault="00176501" w:rsidP="00C44CD2">
            <w:pPr>
              <w:spacing w:before="120" w:after="120"/>
              <w:rPr>
                <w:rFonts w:ascii="Century Gothic" w:eastAsia="Times New Roman" w:hAnsi="Century Gothic" w:cs="Arial"/>
                <w:sz w:val="21"/>
                <w:szCs w:val="21"/>
                <w:lang w:eastAsia="es-MX"/>
              </w:rPr>
            </w:pPr>
            <w:r>
              <w:rPr>
                <w:rFonts w:ascii="Century Gothic" w:eastAsia="Times New Roman" w:hAnsi="Century Gothic" w:cs="Arial"/>
                <w:sz w:val="21"/>
                <w:szCs w:val="21"/>
                <w:lang w:eastAsia="es-MX"/>
              </w:rPr>
              <w:t>Firma de carnet</w:t>
            </w:r>
          </w:p>
          <w:p w:rsidR="00176501" w:rsidRPr="00C056F4" w:rsidRDefault="00176501" w:rsidP="00C44CD2">
            <w:pPr>
              <w:spacing w:before="120" w:after="120"/>
              <w:rPr>
                <w:rFonts w:ascii="Century Gothic" w:eastAsia="Times New Roman" w:hAnsi="Century Gothic" w:cs="Arial"/>
                <w:sz w:val="21"/>
                <w:szCs w:val="21"/>
                <w:lang w:eastAsia="es-MX"/>
              </w:rPr>
            </w:pPr>
            <w:r>
              <w:rPr>
                <w:rFonts w:ascii="Century Gothic" w:eastAsia="Times New Roman" w:hAnsi="Century Gothic" w:cs="Arial"/>
                <w:sz w:val="21"/>
                <w:szCs w:val="21"/>
                <w:lang w:eastAsia="es-MX"/>
              </w:rPr>
              <w:t>Justificación de faltas.</w:t>
            </w:r>
          </w:p>
        </w:tc>
        <w:tc>
          <w:tcPr>
            <w:tcW w:w="0" w:type="auto"/>
          </w:tcPr>
          <w:p w:rsidR="00B72C7C" w:rsidRDefault="006571D6" w:rsidP="00C44CD2">
            <w:pPr>
              <w:spacing w:before="120" w:after="120"/>
              <w:rPr>
                <w:rFonts w:ascii="Century Gothic" w:eastAsia="Times New Roman" w:hAnsi="Century Gothic" w:cs="Arial"/>
                <w:sz w:val="21"/>
                <w:szCs w:val="21"/>
                <w:lang w:eastAsia="es-MX"/>
              </w:rPr>
            </w:pPr>
            <w:r>
              <w:rPr>
                <w:rFonts w:ascii="Century Gothic" w:eastAsia="Times New Roman" w:hAnsi="Century Gothic" w:cs="Arial"/>
                <w:sz w:val="21"/>
                <w:szCs w:val="21"/>
                <w:lang w:eastAsia="es-MX"/>
              </w:rPr>
              <w:lastRenderedPageBreak/>
              <w:t>Apoyo con alumnos en situaciones especiales.</w:t>
            </w:r>
          </w:p>
          <w:p w:rsidR="006571D6" w:rsidRDefault="006571D6" w:rsidP="00C44CD2">
            <w:pPr>
              <w:spacing w:before="120" w:after="120"/>
              <w:rPr>
                <w:rFonts w:ascii="Century Gothic" w:eastAsia="Times New Roman" w:hAnsi="Century Gothic" w:cs="Arial"/>
                <w:sz w:val="21"/>
                <w:szCs w:val="21"/>
                <w:lang w:eastAsia="es-MX"/>
              </w:rPr>
            </w:pPr>
            <w:r>
              <w:rPr>
                <w:rFonts w:ascii="Century Gothic" w:eastAsia="Times New Roman" w:hAnsi="Century Gothic" w:cs="Arial"/>
                <w:sz w:val="21"/>
                <w:szCs w:val="21"/>
                <w:lang w:eastAsia="es-MX"/>
              </w:rPr>
              <w:t xml:space="preserve">Entrega de justificantes </w:t>
            </w:r>
          </w:p>
          <w:p w:rsidR="006571D6" w:rsidRDefault="006571D6" w:rsidP="00C44CD2">
            <w:pPr>
              <w:spacing w:before="120" w:after="120"/>
              <w:rPr>
                <w:rFonts w:ascii="Century Gothic" w:eastAsia="Times New Roman" w:hAnsi="Century Gothic" w:cs="Arial"/>
                <w:sz w:val="21"/>
                <w:szCs w:val="21"/>
                <w:lang w:eastAsia="es-MX"/>
              </w:rPr>
            </w:pPr>
            <w:r>
              <w:rPr>
                <w:rFonts w:ascii="Century Gothic" w:eastAsia="Times New Roman" w:hAnsi="Century Gothic" w:cs="Arial"/>
                <w:sz w:val="21"/>
                <w:szCs w:val="21"/>
                <w:lang w:eastAsia="es-MX"/>
              </w:rPr>
              <w:t>Retroalimentación de desempeño laboral.</w:t>
            </w:r>
          </w:p>
          <w:p w:rsidR="006571D6" w:rsidRDefault="008155A4" w:rsidP="00C44CD2">
            <w:pPr>
              <w:spacing w:before="120" w:after="120"/>
              <w:rPr>
                <w:rFonts w:ascii="Century Gothic" w:eastAsia="Times New Roman" w:hAnsi="Century Gothic" w:cs="Arial"/>
                <w:sz w:val="21"/>
                <w:szCs w:val="21"/>
                <w:lang w:eastAsia="es-MX"/>
              </w:rPr>
            </w:pPr>
            <w:r>
              <w:rPr>
                <w:rFonts w:ascii="Century Gothic" w:eastAsia="Times New Roman" w:hAnsi="Century Gothic" w:cs="Arial"/>
                <w:sz w:val="21"/>
                <w:szCs w:val="21"/>
                <w:lang w:eastAsia="es-MX"/>
              </w:rPr>
              <w:t>Retroalimentación</w:t>
            </w:r>
            <w:r w:rsidR="006571D6">
              <w:rPr>
                <w:rFonts w:ascii="Century Gothic" w:eastAsia="Times New Roman" w:hAnsi="Century Gothic" w:cs="Arial"/>
                <w:sz w:val="21"/>
                <w:szCs w:val="21"/>
                <w:lang w:eastAsia="es-MX"/>
              </w:rPr>
              <w:t xml:space="preserve"> de planeaciones</w:t>
            </w:r>
          </w:p>
          <w:p w:rsidR="006571D6" w:rsidRDefault="008155A4" w:rsidP="00C44CD2">
            <w:pPr>
              <w:spacing w:before="120" w:after="120"/>
              <w:rPr>
                <w:rFonts w:ascii="Century Gothic" w:eastAsia="Times New Roman" w:hAnsi="Century Gothic" w:cs="Arial"/>
                <w:sz w:val="21"/>
                <w:szCs w:val="21"/>
                <w:lang w:eastAsia="es-MX"/>
              </w:rPr>
            </w:pPr>
            <w:r>
              <w:rPr>
                <w:rFonts w:ascii="Century Gothic" w:eastAsia="Times New Roman" w:hAnsi="Century Gothic" w:cs="Arial"/>
                <w:sz w:val="21"/>
                <w:szCs w:val="21"/>
                <w:lang w:eastAsia="es-MX"/>
              </w:rPr>
              <w:t>Retroalimentación</w:t>
            </w:r>
            <w:r w:rsidR="006571D6">
              <w:rPr>
                <w:rFonts w:ascii="Century Gothic" w:eastAsia="Times New Roman" w:hAnsi="Century Gothic" w:cs="Arial"/>
                <w:sz w:val="21"/>
                <w:szCs w:val="21"/>
                <w:lang w:eastAsia="es-MX"/>
              </w:rPr>
              <w:t xml:space="preserve"> de exámenes</w:t>
            </w:r>
          </w:p>
          <w:p w:rsidR="006571D6" w:rsidRDefault="006571D6" w:rsidP="00C44CD2">
            <w:pPr>
              <w:spacing w:before="120" w:after="120"/>
              <w:rPr>
                <w:rFonts w:ascii="Century Gothic" w:eastAsia="Times New Roman" w:hAnsi="Century Gothic" w:cs="Arial"/>
                <w:sz w:val="21"/>
                <w:szCs w:val="21"/>
                <w:lang w:eastAsia="es-MX"/>
              </w:rPr>
            </w:pPr>
            <w:r>
              <w:rPr>
                <w:rFonts w:ascii="Century Gothic" w:eastAsia="Times New Roman" w:hAnsi="Century Gothic" w:cs="Arial"/>
                <w:sz w:val="21"/>
                <w:szCs w:val="21"/>
                <w:lang w:eastAsia="es-MX"/>
              </w:rPr>
              <w:t xml:space="preserve">Juntas </w:t>
            </w:r>
          </w:p>
          <w:p w:rsidR="006571D6" w:rsidRDefault="006571D6" w:rsidP="00C44CD2">
            <w:pPr>
              <w:spacing w:before="120" w:after="120"/>
              <w:rPr>
                <w:rFonts w:ascii="Century Gothic" w:eastAsia="Times New Roman" w:hAnsi="Century Gothic" w:cs="Arial"/>
                <w:sz w:val="21"/>
                <w:szCs w:val="21"/>
                <w:lang w:eastAsia="es-MX"/>
              </w:rPr>
            </w:pPr>
            <w:r>
              <w:rPr>
                <w:rFonts w:ascii="Century Gothic" w:eastAsia="Times New Roman" w:hAnsi="Century Gothic" w:cs="Arial"/>
                <w:sz w:val="21"/>
                <w:szCs w:val="21"/>
                <w:lang w:eastAsia="es-MX"/>
              </w:rPr>
              <w:t xml:space="preserve">Apoyo con </w:t>
            </w:r>
            <w:r>
              <w:rPr>
                <w:rFonts w:ascii="Century Gothic" w:eastAsia="Times New Roman" w:hAnsi="Century Gothic" w:cs="Arial"/>
                <w:sz w:val="21"/>
                <w:szCs w:val="21"/>
                <w:lang w:eastAsia="es-MX"/>
              </w:rPr>
              <w:lastRenderedPageBreak/>
              <w:t>material didáctico.</w:t>
            </w:r>
          </w:p>
          <w:p w:rsidR="006571D6" w:rsidRDefault="008155A4" w:rsidP="00C44CD2">
            <w:pPr>
              <w:spacing w:before="120" w:after="120"/>
              <w:rPr>
                <w:rFonts w:ascii="Century Gothic" w:eastAsia="Times New Roman" w:hAnsi="Century Gothic" w:cs="Arial"/>
                <w:sz w:val="21"/>
                <w:szCs w:val="21"/>
                <w:lang w:eastAsia="es-MX"/>
              </w:rPr>
            </w:pPr>
            <w:r>
              <w:rPr>
                <w:rFonts w:ascii="Century Gothic" w:eastAsia="Times New Roman" w:hAnsi="Century Gothic" w:cs="Arial"/>
                <w:sz w:val="21"/>
                <w:szCs w:val="21"/>
                <w:lang w:eastAsia="es-MX"/>
              </w:rPr>
              <w:t>Asignación</w:t>
            </w:r>
            <w:r w:rsidR="006571D6">
              <w:rPr>
                <w:rFonts w:ascii="Century Gothic" w:eastAsia="Times New Roman" w:hAnsi="Century Gothic" w:cs="Arial"/>
                <w:sz w:val="21"/>
                <w:szCs w:val="21"/>
                <w:lang w:eastAsia="es-MX"/>
              </w:rPr>
              <w:t xml:space="preserve"> de horarios de clase</w:t>
            </w:r>
          </w:p>
          <w:p w:rsidR="006571D6" w:rsidRDefault="008155A4" w:rsidP="00C44CD2">
            <w:pPr>
              <w:spacing w:before="120" w:after="120"/>
              <w:rPr>
                <w:rFonts w:ascii="Century Gothic" w:eastAsia="Times New Roman" w:hAnsi="Century Gothic" w:cs="Arial"/>
                <w:sz w:val="21"/>
                <w:szCs w:val="21"/>
                <w:lang w:eastAsia="es-MX"/>
              </w:rPr>
            </w:pPr>
            <w:r>
              <w:rPr>
                <w:rFonts w:ascii="Century Gothic" w:eastAsia="Times New Roman" w:hAnsi="Century Gothic" w:cs="Arial"/>
                <w:sz w:val="21"/>
                <w:szCs w:val="21"/>
                <w:lang w:eastAsia="es-MX"/>
              </w:rPr>
              <w:t>Asignación</w:t>
            </w:r>
            <w:r w:rsidR="006571D6">
              <w:rPr>
                <w:rFonts w:ascii="Century Gothic" w:eastAsia="Times New Roman" w:hAnsi="Century Gothic" w:cs="Arial"/>
                <w:sz w:val="21"/>
                <w:szCs w:val="21"/>
                <w:lang w:eastAsia="es-MX"/>
              </w:rPr>
              <w:t xml:space="preserve"> de horarios de exámenes</w:t>
            </w:r>
          </w:p>
          <w:p w:rsidR="008155A4" w:rsidRDefault="008155A4" w:rsidP="00C44CD2">
            <w:pPr>
              <w:spacing w:before="120" w:after="120"/>
              <w:rPr>
                <w:rFonts w:ascii="Century Gothic" w:eastAsia="Times New Roman" w:hAnsi="Century Gothic" w:cs="Arial"/>
                <w:sz w:val="21"/>
                <w:szCs w:val="21"/>
                <w:lang w:eastAsia="es-MX"/>
              </w:rPr>
            </w:pPr>
            <w:r>
              <w:rPr>
                <w:rFonts w:ascii="Century Gothic" w:eastAsia="Times New Roman" w:hAnsi="Century Gothic" w:cs="Arial"/>
                <w:sz w:val="21"/>
                <w:szCs w:val="21"/>
                <w:lang w:eastAsia="es-MX"/>
              </w:rPr>
              <w:t>Comunicar eventos institucionales próximos</w:t>
            </w:r>
          </w:p>
          <w:p w:rsidR="008155A4" w:rsidRDefault="008155A4" w:rsidP="00C44CD2">
            <w:pPr>
              <w:spacing w:before="120" w:after="120"/>
              <w:rPr>
                <w:rFonts w:ascii="Century Gothic" w:eastAsia="Times New Roman" w:hAnsi="Century Gothic" w:cs="Arial"/>
                <w:sz w:val="21"/>
                <w:szCs w:val="21"/>
                <w:lang w:eastAsia="es-MX"/>
              </w:rPr>
            </w:pPr>
            <w:r>
              <w:rPr>
                <w:rFonts w:ascii="Century Gothic" w:eastAsia="Times New Roman" w:hAnsi="Century Gothic" w:cs="Arial"/>
                <w:sz w:val="21"/>
                <w:szCs w:val="21"/>
                <w:lang w:eastAsia="es-MX"/>
              </w:rPr>
              <w:t>Participación en eventos institucionales</w:t>
            </w:r>
          </w:p>
          <w:p w:rsidR="008155A4" w:rsidRDefault="008155A4" w:rsidP="00C44CD2">
            <w:pPr>
              <w:spacing w:before="120" w:after="120"/>
              <w:rPr>
                <w:rFonts w:ascii="Century Gothic" w:eastAsia="Times New Roman" w:hAnsi="Century Gothic" w:cs="Arial"/>
                <w:sz w:val="21"/>
                <w:szCs w:val="21"/>
                <w:lang w:eastAsia="es-MX"/>
              </w:rPr>
            </w:pPr>
            <w:r>
              <w:rPr>
                <w:rFonts w:ascii="Century Gothic" w:eastAsia="Times New Roman" w:hAnsi="Century Gothic" w:cs="Arial"/>
                <w:sz w:val="21"/>
                <w:szCs w:val="21"/>
                <w:lang w:eastAsia="es-MX"/>
              </w:rPr>
              <w:t>Promoción y motivación a asistencia a Diplomados</w:t>
            </w:r>
          </w:p>
          <w:p w:rsidR="008155A4" w:rsidRDefault="00176501" w:rsidP="00C44CD2">
            <w:pPr>
              <w:spacing w:before="120" w:after="120"/>
              <w:rPr>
                <w:rFonts w:ascii="Century Gothic" w:eastAsia="Times New Roman" w:hAnsi="Century Gothic" w:cs="Arial"/>
                <w:sz w:val="21"/>
                <w:szCs w:val="21"/>
                <w:lang w:eastAsia="es-MX"/>
              </w:rPr>
            </w:pPr>
            <w:r>
              <w:rPr>
                <w:rFonts w:ascii="Century Gothic" w:eastAsia="Times New Roman" w:hAnsi="Century Gothic" w:cs="Arial"/>
                <w:sz w:val="21"/>
                <w:szCs w:val="21"/>
                <w:lang w:eastAsia="es-MX"/>
              </w:rPr>
              <w:t>Firma de carnet</w:t>
            </w:r>
          </w:p>
          <w:p w:rsidR="00176501" w:rsidRDefault="00176501" w:rsidP="00C44CD2">
            <w:pPr>
              <w:spacing w:before="120" w:after="120"/>
              <w:rPr>
                <w:rFonts w:ascii="Century Gothic" w:eastAsia="Times New Roman" w:hAnsi="Century Gothic" w:cs="Arial"/>
                <w:sz w:val="21"/>
                <w:szCs w:val="21"/>
                <w:lang w:eastAsia="es-MX"/>
              </w:rPr>
            </w:pPr>
          </w:p>
          <w:p w:rsidR="00176501" w:rsidRDefault="00176501" w:rsidP="00C44CD2">
            <w:pPr>
              <w:spacing w:before="120" w:after="120"/>
              <w:rPr>
                <w:rFonts w:ascii="Century Gothic" w:eastAsia="Times New Roman" w:hAnsi="Century Gothic" w:cs="Arial"/>
                <w:sz w:val="21"/>
                <w:szCs w:val="21"/>
                <w:lang w:eastAsia="es-MX"/>
              </w:rPr>
            </w:pPr>
          </w:p>
          <w:p w:rsidR="006571D6" w:rsidRPr="00C056F4" w:rsidRDefault="006571D6" w:rsidP="00C44CD2">
            <w:pPr>
              <w:spacing w:before="120" w:after="120"/>
              <w:rPr>
                <w:rFonts w:ascii="Century Gothic" w:eastAsia="Times New Roman" w:hAnsi="Century Gothic" w:cs="Arial"/>
                <w:sz w:val="21"/>
                <w:szCs w:val="21"/>
                <w:lang w:eastAsia="es-MX"/>
              </w:rPr>
            </w:pPr>
          </w:p>
        </w:tc>
      </w:tr>
      <w:tr w:rsidR="006571D6" w:rsidRPr="00B72C7C" w:rsidTr="00C44CD2">
        <w:tc>
          <w:tcPr>
            <w:tcW w:w="0" w:type="auto"/>
          </w:tcPr>
          <w:p w:rsidR="00B72C7C" w:rsidRPr="00F93CD4" w:rsidRDefault="00B72C7C" w:rsidP="00B72C7C">
            <w:pPr>
              <w:jc w:val="center"/>
              <w:rPr>
                <w:rFonts w:ascii="Century Gothic" w:eastAsia="Times New Roman" w:hAnsi="Century Gothic" w:cs="Arial"/>
                <w:b/>
                <w:color w:val="008000"/>
                <w:sz w:val="30"/>
                <w:szCs w:val="30"/>
                <w:lang w:eastAsia="es-MX"/>
              </w:rPr>
            </w:pPr>
            <w:r w:rsidRPr="00F93CD4">
              <w:rPr>
                <w:rFonts w:ascii="Century Gothic" w:eastAsia="Times New Roman" w:hAnsi="Century Gothic" w:cs="Arial"/>
                <w:b/>
                <w:color w:val="008000"/>
                <w:sz w:val="30"/>
                <w:szCs w:val="30"/>
                <w:lang w:eastAsia="es-MX"/>
              </w:rPr>
              <w:lastRenderedPageBreak/>
              <w:t>Secretario Administrativo</w:t>
            </w:r>
          </w:p>
        </w:tc>
        <w:tc>
          <w:tcPr>
            <w:tcW w:w="0" w:type="auto"/>
          </w:tcPr>
          <w:p w:rsidR="00B72C7C" w:rsidRPr="00C056F4" w:rsidRDefault="009C6492" w:rsidP="00C44CD2">
            <w:pPr>
              <w:spacing w:before="120" w:after="120"/>
              <w:rPr>
                <w:rFonts w:ascii="Century Gothic" w:eastAsia="Times New Roman" w:hAnsi="Century Gothic" w:cs="Arial"/>
                <w:sz w:val="21"/>
                <w:szCs w:val="21"/>
                <w:lang w:eastAsia="es-MX"/>
              </w:rPr>
            </w:pPr>
            <w:r w:rsidRPr="00C056F4">
              <w:rPr>
                <w:rFonts w:ascii="Century Gothic" w:hAnsi="Century Gothic" w:cs="Arial"/>
                <w:sz w:val="21"/>
                <w:szCs w:val="21"/>
              </w:rPr>
              <w:t>R</w:t>
            </w:r>
            <w:r w:rsidR="009C012B" w:rsidRPr="00C056F4">
              <w:rPr>
                <w:rFonts w:ascii="Century Gothic" w:hAnsi="Century Gothic" w:cs="Arial"/>
                <w:sz w:val="21"/>
                <w:szCs w:val="21"/>
              </w:rPr>
              <w:t>esolver asuntos administrativos tanto de alumnos como de los académicos y administrativos que se encuentran en el Campus respectivo.</w:t>
            </w:r>
          </w:p>
        </w:tc>
        <w:tc>
          <w:tcPr>
            <w:tcW w:w="0" w:type="auto"/>
          </w:tcPr>
          <w:p w:rsidR="00B72C7C" w:rsidRDefault="00F7682C" w:rsidP="00C44CD2">
            <w:pPr>
              <w:spacing w:before="120" w:after="120"/>
              <w:rPr>
                <w:rFonts w:ascii="Century Gothic" w:eastAsia="Times New Roman" w:hAnsi="Century Gothic" w:cs="Arial"/>
                <w:sz w:val="21"/>
                <w:szCs w:val="21"/>
                <w:lang w:eastAsia="es-MX"/>
              </w:rPr>
            </w:pPr>
            <w:r>
              <w:rPr>
                <w:rFonts w:ascii="Century Gothic" w:eastAsia="Times New Roman" w:hAnsi="Century Gothic" w:cs="Arial"/>
                <w:sz w:val="21"/>
                <w:szCs w:val="21"/>
                <w:lang w:eastAsia="es-MX"/>
              </w:rPr>
              <w:t>Aparición de calificaciones en sistema</w:t>
            </w:r>
          </w:p>
          <w:p w:rsidR="00F7682C" w:rsidRDefault="00F7682C" w:rsidP="00C44CD2">
            <w:pPr>
              <w:spacing w:before="120" w:after="120"/>
              <w:rPr>
                <w:rFonts w:ascii="Century Gothic" w:eastAsia="Times New Roman" w:hAnsi="Century Gothic" w:cs="Arial"/>
                <w:sz w:val="21"/>
                <w:szCs w:val="21"/>
                <w:lang w:eastAsia="es-MX"/>
              </w:rPr>
            </w:pPr>
            <w:r>
              <w:rPr>
                <w:rFonts w:ascii="Century Gothic" w:eastAsia="Times New Roman" w:hAnsi="Century Gothic" w:cs="Arial"/>
                <w:sz w:val="21"/>
                <w:szCs w:val="21"/>
                <w:lang w:eastAsia="es-MX"/>
              </w:rPr>
              <w:t>Relación maestro – alumno</w:t>
            </w:r>
          </w:p>
          <w:p w:rsidR="00F7682C" w:rsidRDefault="00F7682C" w:rsidP="00C44CD2">
            <w:pPr>
              <w:spacing w:before="120" w:after="120"/>
              <w:rPr>
                <w:rFonts w:ascii="Century Gothic" w:eastAsia="Times New Roman" w:hAnsi="Century Gothic" w:cs="Arial"/>
                <w:sz w:val="21"/>
                <w:szCs w:val="21"/>
                <w:lang w:eastAsia="es-MX"/>
              </w:rPr>
            </w:pPr>
            <w:r>
              <w:rPr>
                <w:rFonts w:ascii="Century Gothic" w:eastAsia="Times New Roman" w:hAnsi="Century Gothic" w:cs="Arial"/>
                <w:sz w:val="21"/>
                <w:szCs w:val="21"/>
                <w:lang w:eastAsia="es-MX"/>
              </w:rPr>
              <w:t>Orientación de trámites administrativos</w:t>
            </w:r>
          </w:p>
          <w:p w:rsidR="00F7682C" w:rsidRDefault="00F7682C" w:rsidP="00C44CD2">
            <w:pPr>
              <w:spacing w:before="120" w:after="120"/>
              <w:rPr>
                <w:rFonts w:ascii="Century Gothic" w:eastAsia="Times New Roman" w:hAnsi="Century Gothic" w:cs="Arial"/>
                <w:sz w:val="21"/>
                <w:szCs w:val="21"/>
                <w:lang w:eastAsia="es-MX"/>
              </w:rPr>
            </w:pPr>
            <w:r>
              <w:rPr>
                <w:rFonts w:ascii="Century Gothic" w:eastAsia="Times New Roman" w:hAnsi="Century Gothic" w:cs="Arial"/>
                <w:sz w:val="21"/>
                <w:szCs w:val="21"/>
                <w:lang w:eastAsia="es-MX"/>
              </w:rPr>
              <w:t>Resolución de problemas de mantenimiento</w:t>
            </w:r>
          </w:p>
          <w:p w:rsidR="00F7682C" w:rsidRDefault="00F7682C" w:rsidP="00C44CD2">
            <w:pPr>
              <w:spacing w:before="120" w:after="120"/>
              <w:rPr>
                <w:rFonts w:ascii="Century Gothic" w:eastAsia="Times New Roman" w:hAnsi="Century Gothic" w:cs="Arial"/>
                <w:sz w:val="21"/>
                <w:szCs w:val="21"/>
                <w:lang w:eastAsia="es-MX"/>
              </w:rPr>
            </w:pPr>
          </w:p>
          <w:p w:rsidR="00F7682C" w:rsidRPr="00C056F4" w:rsidRDefault="00F7682C" w:rsidP="00C44CD2">
            <w:pPr>
              <w:spacing w:before="120" w:after="120"/>
              <w:rPr>
                <w:rFonts w:ascii="Century Gothic" w:eastAsia="Times New Roman" w:hAnsi="Century Gothic" w:cs="Arial"/>
                <w:sz w:val="21"/>
                <w:szCs w:val="21"/>
                <w:lang w:eastAsia="es-MX"/>
              </w:rPr>
            </w:pPr>
          </w:p>
        </w:tc>
        <w:tc>
          <w:tcPr>
            <w:tcW w:w="0" w:type="auto"/>
          </w:tcPr>
          <w:p w:rsidR="00B72C7C" w:rsidRDefault="00F7682C" w:rsidP="00C44CD2">
            <w:pPr>
              <w:spacing w:before="120" w:after="120"/>
              <w:rPr>
                <w:rFonts w:ascii="Century Gothic" w:eastAsia="Times New Roman" w:hAnsi="Century Gothic" w:cs="Arial"/>
                <w:sz w:val="21"/>
                <w:szCs w:val="21"/>
                <w:lang w:eastAsia="es-MX"/>
              </w:rPr>
            </w:pPr>
            <w:r>
              <w:rPr>
                <w:rFonts w:ascii="Century Gothic" w:eastAsia="Times New Roman" w:hAnsi="Century Gothic" w:cs="Arial"/>
                <w:sz w:val="21"/>
                <w:szCs w:val="21"/>
                <w:lang w:eastAsia="es-MX"/>
              </w:rPr>
              <w:t>Cambio de calificación en sistema</w:t>
            </w:r>
          </w:p>
          <w:p w:rsidR="00F7682C" w:rsidRDefault="00F7682C" w:rsidP="00C44CD2">
            <w:pPr>
              <w:spacing w:before="120" w:after="120"/>
              <w:rPr>
                <w:rFonts w:ascii="Century Gothic" w:eastAsia="Times New Roman" w:hAnsi="Century Gothic" w:cs="Arial"/>
                <w:sz w:val="21"/>
                <w:szCs w:val="21"/>
                <w:lang w:eastAsia="es-MX"/>
              </w:rPr>
            </w:pPr>
            <w:r>
              <w:rPr>
                <w:rFonts w:ascii="Century Gothic" w:eastAsia="Times New Roman" w:hAnsi="Century Gothic" w:cs="Arial"/>
                <w:sz w:val="21"/>
                <w:szCs w:val="21"/>
                <w:lang w:eastAsia="es-MX"/>
              </w:rPr>
              <w:t>Registro de huella digital para chequeo</w:t>
            </w:r>
          </w:p>
          <w:p w:rsidR="00F7682C" w:rsidRDefault="00F7682C" w:rsidP="00C44CD2">
            <w:pPr>
              <w:spacing w:before="120" w:after="120"/>
              <w:rPr>
                <w:rFonts w:ascii="Century Gothic" w:eastAsia="Times New Roman" w:hAnsi="Century Gothic" w:cs="Arial"/>
                <w:sz w:val="21"/>
                <w:szCs w:val="21"/>
                <w:lang w:eastAsia="es-MX"/>
              </w:rPr>
            </w:pPr>
            <w:r>
              <w:rPr>
                <w:rFonts w:ascii="Century Gothic" w:eastAsia="Times New Roman" w:hAnsi="Century Gothic" w:cs="Arial"/>
                <w:sz w:val="21"/>
                <w:szCs w:val="21"/>
                <w:lang w:eastAsia="es-MX"/>
              </w:rPr>
              <w:t>Problemas con el chequeo</w:t>
            </w:r>
          </w:p>
          <w:p w:rsidR="00F7682C" w:rsidRDefault="00F7682C" w:rsidP="00C44CD2">
            <w:pPr>
              <w:spacing w:before="120" w:after="120"/>
              <w:rPr>
                <w:rFonts w:ascii="Century Gothic" w:eastAsia="Times New Roman" w:hAnsi="Century Gothic" w:cs="Arial"/>
                <w:sz w:val="21"/>
                <w:szCs w:val="21"/>
                <w:lang w:eastAsia="es-MX"/>
              </w:rPr>
            </w:pPr>
            <w:r>
              <w:rPr>
                <w:rFonts w:ascii="Century Gothic" w:eastAsia="Times New Roman" w:hAnsi="Century Gothic" w:cs="Arial"/>
                <w:sz w:val="21"/>
                <w:szCs w:val="21"/>
                <w:lang w:eastAsia="es-MX"/>
              </w:rPr>
              <w:t>Dar de alta para subir calificaciones a sistema.</w:t>
            </w:r>
          </w:p>
          <w:p w:rsidR="00F7682C" w:rsidRDefault="00743B78" w:rsidP="00C44CD2">
            <w:pPr>
              <w:spacing w:before="120" w:after="120"/>
              <w:rPr>
                <w:rFonts w:ascii="Century Gothic" w:eastAsia="Times New Roman" w:hAnsi="Century Gothic" w:cs="Arial"/>
                <w:sz w:val="21"/>
                <w:szCs w:val="21"/>
                <w:lang w:eastAsia="es-MX"/>
              </w:rPr>
            </w:pPr>
            <w:r>
              <w:rPr>
                <w:rFonts w:ascii="Century Gothic" w:eastAsia="Times New Roman" w:hAnsi="Century Gothic" w:cs="Arial"/>
                <w:sz w:val="21"/>
                <w:szCs w:val="21"/>
                <w:lang w:eastAsia="es-MX"/>
              </w:rPr>
              <w:t xml:space="preserve">Reporte de material </w:t>
            </w:r>
            <w:r>
              <w:rPr>
                <w:rFonts w:ascii="Century Gothic" w:eastAsia="Times New Roman" w:hAnsi="Century Gothic" w:cs="Arial"/>
                <w:sz w:val="21"/>
                <w:szCs w:val="21"/>
                <w:lang w:eastAsia="es-MX"/>
              </w:rPr>
              <w:lastRenderedPageBreak/>
              <w:t>tecnológico deficiente o dañado</w:t>
            </w:r>
          </w:p>
          <w:p w:rsidR="00743B78" w:rsidRDefault="00743B78" w:rsidP="00C44CD2">
            <w:pPr>
              <w:spacing w:before="120" w:after="120"/>
              <w:rPr>
                <w:rFonts w:ascii="Century Gothic" w:eastAsia="Times New Roman" w:hAnsi="Century Gothic" w:cs="Arial"/>
                <w:sz w:val="21"/>
                <w:szCs w:val="21"/>
                <w:lang w:eastAsia="es-MX"/>
              </w:rPr>
            </w:pPr>
            <w:r>
              <w:rPr>
                <w:rFonts w:ascii="Century Gothic" w:eastAsia="Times New Roman" w:hAnsi="Century Gothic" w:cs="Arial"/>
                <w:sz w:val="21"/>
                <w:szCs w:val="21"/>
                <w:lang w:eastAsia="es-MX"/>
              </w:rPr>
              <w:t>Reportar mantenimiento de aulas, baños y áreas en común.</w:t>
            </w:r>
          </w:p>
          <w:p w:rsidR="00743B78" w:rsidRPr="00C056F4" w:rsidRDefault="00743B78" w:rsidP="00C44CD2">
            <w:pPr>
              <w:spacing w:before="120" w:after="120"/>
              <w:rPr>
                <w:rFonts w:ascii="Century Gothic" w:eastAsia="Times New Roman" w:hAnsi="Century Gothic" w:cs="Arial"/>
                <w:sz w:val="21"/>
                <w:szCs w:val="21"/>
                <w:lang w:eastAsia="es-MX"/>
              </w:rPr>
            </w:pPr>
            <w:r>
              <w:rPr>
                <w:rFonts w:ascii="Century Gothic" w:eastAsia="Times New Roman" w:hAnsi="Century Gothic" w:cs="Arial"/>
                <w:sz w:val="21"/>
                <w:szCs w:val="21"/>
                <w:lang w:eastAsia="es-MX"/>
              </w:rPr>
              <w:t>Reporte de personal a su cargo como prefecturas, intendencia y mantenimiento.</w:t>
            </w:r>
          </w:p>
        </w:tc>
      </w:tr>
      <w:tr w:rsidR="006571D6" w:rsidRPr="00B72C7C" w:rsidTr="00C44CD2">
        <w:tc>
          <w:tcPr>
            <w:tcW w:w="0" w:type="auto"/>
          </w:tcPr>
          <w:p w:rsidR="00B72C7C" w:rsidRPr="00F93CD4" w:rsidRDefault="00B72C7C" w:rsidP="00B72C7C">
            <w:pPr>
              <w:jc w:val="center"/>
              <w:rPr>
                <w:rFonts w:ascii="Century Gothic" w:eastAsia="Times New Roman" w:hAnsi="Century Gothic" w:cs="Arial"/>
                <w:b/>
                <w:color w:val="008000"/>
                <w:sz w:val="30"/>
                <w:szCs w:val="30"/>
                <w:lang w:eastAsia="es-MX"/>
              </w:rPr>
            </w:pPr>
            <w:r w:rsidRPr="00F93CD4">
              <w:rPr>
                <w:rFonts w:ascii="Century Gothic" w:eastAsia="Times New Roman" w:hAnsi="Century Gothic" w:cs="Arial"/>
                <w:b/>
                <w:color w:val="008000"/>
                <w:sz w:val="30"/>
                <w:szCs w:val="30"/>
                <w:lang w:eastAsia="es-MX"/>
              </w:rPr>
              <w:lastRenderedPageBreak/>
              <w:t>Secretario Académico</w:t>
            </w:r>
          </w:p>
        </w:tc>
        <w:tc>
          <w:tcPr>
            <w:tcW w:w="0" w:type="auto"/>
          </w:tcPr>
          <w:p w:rsidR="00B72C7C" w:rsidRPr="00C056F4" w:rsidRDefault="009C012B" w:rsidP="00C44CD2">
            <w:pPr>
              <w:spacing w:before="120" w:after="120"/>
              <w:rPr>
                <w:rFonts w:ascii="Century Gothic" w:eastAsia="Times New Roman" w:hAnsi="Century Gothic" w:cs="Arial"/>
                <w:sz w:val="21"/>
                <w:szCs w:val="21"/>
                <w:lang w:eastAsia="es-MX"/>
              </w:rPr>
            </w:pPr>
            <w:r w:rsidRPr="00C056F4">
              <w:rPr>
                <w:rFonts w:ascii="Century Gothic" w:hAnsi="Century Gothic" w:cs="Arial"/>
                <w:sz w:val="21"/>
                <w:szCs w:val="21"/>
              </w:rPr>
              <w:t>Instancia que depende de la Dirección General Académica responsable de coordinar la planeación, organización, ejecución, evaluación e innovación de los planes de estudio, programas académicos de unidades de aprendizaje, práctica docente y desarrollo de las áreas de práctica profesional de las carreras en el ámbito de su campus. El centro de su actividad es realizar la gestión de la calidad del proceso de aprendizaje por competencias profesionales integradas en su campus.</w:t>
            </w:r>
          </w:p>
        </w:tc>
        <w:tc>
          <w:tcPr>
            <w:tcW w:w="0" w:type="auto"/>
          </w:tcPr>
          <w:p w:rsidR="00B72C7C" w:rsidRDefault="00743B78" w:rsidP="00C44CD2">
            <w:pPr>
              <w:spacing w:before="120" w:after="120"/>
              <w:rPr>
                <w:rFonts w:ascii="Century Gothic" w:eastAsia="Times New Roman" w:hAnsi="Century Gothic" w:cs="Arial"/>
                <w:sz w:val="21"/>
                <w:szCs w:val="21"/>
                <w:lang w:eastAsia="es-MX"/>
              </w:rPr>
            </w:pPr>
            <w:r>
              <w:rPr>
                <w:rFonts w:ascii="Century Gothic" w:eastAsia="Times New Roman" w:hAnsi="Century Gothic" w:cs="Arial"/>
                <w:sz w:val="21"/>
                <w:szCs w:val="21"/>
                <w:lang w:eastAsia="es-MX"/>
              </w:rPr>
              <w:t>Investigación de conducta inadecuada de maestro.</w:t>
            </w:r>
          </w:p>
          <w:p w:rsidR="00743B78" w:rsidRDefault="00743B78" w:rsidP="00C44CD2">
            <w:pPr>
              <w:spacing w:before="120" w:after="120"/>
              <w:rPr>
                <w:rFonts w:ascii="Century Gothic" w:eastAsia="Times New Roman" w:hAnsi="Century Gothic" w:cs="Arial"/>
                <w:sz w:val="21"/>
                <w:szCs w:val="21"/>
                <w:lang w:eastAsia="es-MX"/>
              </w:rPr>
            </w:pPr>
            <w:r>
              <w:rPr>
                <w:rFonts w:ascii="Century Gothic" w:eastAsia="Times New Roman" w:hAnsi="Century Gothic" w:cs="Arial"/>
                <w:sz w:val="21"/>
                <w:szCs w:val="21"/>
                <w:lang w:eastAsia="es-MX"/>
              </w:rPr>
              <w:t>Injustificacion de calificación</w:t>
            </w:r>
          </w:p>
          <w:p w:rsidR="00743B78" w:rsidRDefault="00743B78" w:rsidP="00C44CD2">
            <w:pPr>
              <w:spacing w:before="120" w:after="120"/>
              <w:rPr>
                <w:rFonts w:ascii="Century Gothic" w:eastAsia="Times New Roman" w:hAnsi="Century Gothic" w:cs="Arial"/>
                <w:sz w:val="21"/>
                <w:szCs w:val="21"/>
                <w:lang w:eastAsia="es-MX"/>
              </w:rPr>
            </w:pPr>
            <w:r>
              <w:rPr>
                <w:rFonts w:ascii="Century Gothic" w:eastAsia="Times New Roman" w:hAnsi="Century Gothic" w:cs="Arial"/>
                <w:sz w:val="21"/>
                <w:szCs w:val="21"/>
                <w:lang w:eastAsia="es-MX"/>
              </w:rPr>
              <w:t>Análisis de forma de evaluación de los maestros</w:t>
            </w:r>
          </w:p>
          <w:p w:rsidR="00743B78" w:rsidRDefault="00743B78" w:rsidP="00C44CD2">
            <w:pPr>
              <w:spacing w:before="120" w:after="120"/>
              <w:rPr>
                <w:rFonts w:ascii="Century Gothic" w:eastAsia="Times New Roman" w:hAnsi="Century Gothic" w:cs="Arial"/>
                <w:sz w:val="21"/>
                <w:szCs w:val="21"/>
                <w:lang w:eastAsia="es-MX"/>
              </w:rPr>
            </w:pPr>
            <w:r>
              <w:rPr>
                <w:rFonts w:ascii="Century Gothic" w:eastAsia="Times New Roman" w:hAnsi="Century Gothic" w:cs="Arial"/>
                <w:sz w:val="21"/>
                <w:szCs w:val="21"/>
                <w:lang w:eastAsia="es-MX"/>
              </w:rPr>
              <w:t>Aclaraciones o dudas sobre falta de calificación en sistema.</w:t>
            </w:r>
          </w:p>
          <w:p w:rsidR="00743B78" w:rsidRDefault="00743B78" w:rsidP="00C44CD2">
            <w:pPr>
              <w:spacing w:before="120" w:after="120"/>
              <w:rPr>
                <w:rFonts w:ascii="Century Gothic" w:eastAsia="Times New Roman" w:hAnsi="Century Gothic" w:cs="Arial"/>
                <w:sz w:val="21"/>
                <w:szCs w:val="21"/>
                <w:lang w:eastAsia="es-MX"/>
              </w:rPr>
            </w:pPr>
          </w:p>
          <w:p w:rsidR="00743B78" w:rsidRPr="00C056F4" w:rsidRDefault="00743B78" w:rsidP="00C44CD2">
            <w:pPr>
              <w:spacing w:before="120" w:after="120"/>
              <w:rPr>
                <w:rFonts w:ascii="Century Gothic" w:eastAsia="Times New Roman" w:hAnsi="Century Gothic" w:cs="Arial"/>
                <w:sz w:val="21"/>
                <w:szCs w:val="21"/>
                <w:lang w:eastAsia="es-MX"/>
              </w:rPr>
            </w:pPr>
          </w:p>
        </w:tc>
        <w:tc>
          <w:tcPr>
            <w:tcW w:w="0" w:type="auto"/>
          </w:tcPr>
          <w:p w:rsidR="00B72C7C" w:rsidRDefault="00743B78" w:rsidP="00C44CD2">
            <w:pPr>
              <w:spacing w:before="120" w:after="120"/>
              <w:rPr>
                <w:rFonts w:ascii="Century Gothic" w:eastAsia="Times New Roman" w:hAnsi="Century Gothic" w:cs="Arial"/>
                <w:sz w:val="21"/>
                <w:szCs w:val="21"/>
                <w:lang w:eastAsia="es-MX"/>
              </w:rPr>
            </w:pPr>
            <w:r>
              <w:rPr>
                <w:rFonts w:ascii="Century Gothic" w:eastAsia="Times New Roman" w:hAnsi="Century Gothic" w:cs="Arial"/>
                <w:sz w:val="21"/>
                <w:szCs w:val="21"/>
                <w:lang w:eastAsia="es-MX"/>
              </w:rPr>
              <w:t>Sanción a alumnos con falta de disciplina</w:t>
            </w:r>
          </w:p>
          <w:p w:rsidR="00743B78" w:rsidRDefault="00743B78" w:rsidP="00C44CD2">
            <w:pPr>
              <w:spacing w:before="120" w:after="120"/>
              <w:rPr>
                <w:rFonts w:ascii="Century Gothic" w:eastAsia="Times New Roman" w:hAnsi="Century Gothic" w:cs="Arial"/>
                <w:sz w:val="21"/>
                <w:szCs w:val="21"/>
                <w:lang w:eastAsia="es-MX"/>
              </w:rPr>
            </w:pPr>
            <w:r>
              <w:rPr>
                <w:rFonts w:ascii="Century Gothic" w:eastAsia="Times New Roman" w:hAnsi="Century Gothic" w:cs="Arial"/>
                <w:sz w:val="21"/>
                <w:szCs w:val="21"/>
                <w:lang w:eastAsia="es-MX"/>
              </w:rPr>
              <w:t>Reporte de procesos administrativos inadecuados</w:t>
            </w:r>
          </w:p>
          <w:p w:rsidR="00743B78" w:rsidRDefault="00743B78" w:rsidP="00C44CD2">
            <w:pPr>
              <w:spacing w:before="120" w:after="120"/>
              <w:rPr>
                <w:rFonts w:ascii="Century Gothic" w:eastAsia="Times New Roman" w:hAnsi="Century Gothic" w:cs="Arial"/>
                <w:sz w:val="21"/>
                <w:szCs w:val="21"/>
                <w:lang w:eastAsia="es-MX"/>
              </w:rPr>
            </w:pPr>
            <w:r>
              <w:rPr>
                <w:rFonts w:ascii="Century Gothic" w:eastAsia="Times New Roman" w:hAnsi="Century Gothic" w:cs="Arial"/>
                <w:sz w:val="21"/>
                <w:szCs w:val="21"/>
                <w:lang w:eastAsia="es-MX"/>
              </w:rPr>
              <w:t>Justificación de faltas con RH</w:t>
            </w:r>
          </w:p>
          <w:p w:rsidR="00743B78" w:rsidRDefault="00743B78" w:rsidP="00C44CD2">
            <w:pPr>
              <w:spacing w:before="120" w:after="120"/>
              <w:rPr>
                <w:rFonts w:ascii="Century Gothic" w:eastAsia="Times New Roman" w:hAnsi="Century Gothic" w:cs="Arial"/>
                <w:sz w:val="21"/>
                <w:szCs w:val="21"/>
                <w:lang w:eastAsia="es-MX"/>
              </w:rPr>
            </w:pPr>
            <w:r>
              <w:rPr>
                <w:rFonts w:ascii="Century Gothic" w:eastAsia="Times New Roman" w:hAnsi="Century Gothic" w:cs="Arial"/>
                <w:sz w:val="21"/>
                <w:szCs w:val="21"/>
                <w:lang w:eastAsia="es-MX"/>
              </w:rPr>
              <w:t>Cambio de calificación en sistema</w:t>
            </w:r>
          </w:p>
          <w:p w:rsidR="00743B78" w:rsidRPr="00C056F4" w:rsidRDefault="00743B78" w:rsidP="00C44CD2">
            <w:pPr>
              <w:spacing w:before="120" w:after="120"/>
              <w:rPr>
                <w:rFonts w:ascii="Century Gothic" w:eastAsia="Times New Roman" w:hAnsi="Century Gothic" w:cs="Arial"/>
                <w:sz w:val="21"/>
                <w:szCs w:val="21"/>
                <w:lang w:eastAsia="es-MX"/>
              </w:rPr>
            </w:pPr>
            <w:r>
              <w:rPr>
                <w:rFonts w:ascii="Century Gothic" w:eastAsia="Times New Roman" w:hAnsi="Century Gothic" w:cs="Arial"/>
                <w:sz w:val="21"/>
                <w:szCs w:val="21"/>
                <w:lang w:eastAsia="es-MX"/>
              </w:rPr>
              <w:t>Derivación de situaciones especiales y delicadas con grupos o alumnos.</w:t>
            </w:r>
          </w:p>
        </w:tc>
      </w:tr>
      <w:tr w:rsidR="006571D6" w:rsidRPr="00B72C7C" w:rsidTr="00C44CD2">
        <w:tc>
          <w:tcPr>
            <w:tcW w:w="0" w:type="auto"/>
          </w:tcPr>
          <w:p w:rsidR="00B72C7C" w:rsidRPr="00F93CD4" w:rsidRDefault="00B72C7C" w:rsidP="00B72C7C">
            <w:pPr>
              <w:jc w:val="center"/>
              <w:rPr>
                <w:rFonts w:ascii="Century Gothic" w:eastAsia="Times New Roman" w:hAnsi="Century Gothic" w:cs="Arial"/>
                <w:b/>
                <w:color w:val="008000"/>
                <w:sz w:val="30"/>
                <w:szCs w:val="30"/>
                <w:lang w:eastAsia="es-MX"/>
              </w:rPr>
            </w:pPr>
            <w:r w:rsidRPr="00F93CD4">
              <w:rPr>
                <w:rFonts w:ascii="Century Gothic" w:eastAsia="Times New Roman" w:hAnsi="Century Gothic" w:cs="Arial"/>
                <w:b/>
                <w:color w:val="008000"/>
                <w:sz w:val="30"/>
                <w:szCs w:val="30"/>
                <w:lang w:eastAsia="es-MX"/>
              </w:rPr>
              <w:t>Biblioteca</w:t>
            </w:r>
          </w:p>
        </w:tc>
        <w:tc>
          <w:tcPr>
            <w:tcW w:w="0" w:type="auto"/>
          </w:tcPr>
          <w:p w:rsidR="00B72C7C" w:rsidRPr="00C056F4" w:rsidRDefault="00F95B1A" w:rsidP="00C44CD2">
            <w:pPr>
              <w:spacing w:before="120" w:after="120"/>
              <w:rPr>
                <w:rFonts w:ascii="Century Gothic" w:eastAsia="Times New Roman" w:hAnsi="Century Gothic" w:cs="Arial"/>
                <w:sz w:val="21"/>
                <w:szCs w:val="21"/>
                <w:lang w:eastAsia="es-MX"/>
              </w:rPr>
            </w:pPr>
            <w:r>
              <w:rPr>
                <w:rFonts w:ascii="Century Gothic" w:eastAsia="Times New Roman" w:hAnsi="Century Gothic" w:cs="Arial"/>
                <w:sz w:val="21"/>
                <w:szCs w:val="21"/>
                <w:lang w:eastAsia="es-MX"/>
              </w:rPr>
              <w:t xml:space="preserve">Constituirse en instancia de </w:t>
            </w:r>
            <w:r>
              <w:rPr>
                <w:rFonts w:ascii="Century Gothic" w:eastAsia="Times New Roman" w:hAnsi="Century Gothic" w:cs="Arial"/>
                <w:sz w:val="21"/>
                <w:szCs w:val="21"/>
                <w:lang w:eastAsia="es-MX"/>
              </w:rPr>
              <w:lastRenderedPageBreak/>
              <w:t xml:space="preserve">servicio para la comunidad universitaria, donde acopie, sistematice y ofrezca documentación e información científica y tecnológica. Facilitara su acceso a los </w:t>
            </w:r>
            <w:r w:rsidR="00F93CD4">
              <w:rPr>
                <w:rFonts w:ascii="Century Gothic" w:eastAsia="Times New Roman" w:hAnsi="Century Gothic" w:cs="Arial"/>
                <w:sz w:val="21"/>
                <w:szCs w:val="21"/>
                <w:lang w:eastAsia="es-MX"/>
              </w:rPr>
              <w:t>usuarios</w:t>
            </w:r>
            <w:r>
              <w:rPr>
                <w:rFonts w:ascii="Century Gothic" w:eastAsia="Times New Roman" w:hAnsi="Century Gothic" w:cs="Arial"/>
                <w:sz w:val="21"/>
                <w:szCs w:val="21"/>
                <w:lang w:eastAsia="es-MX"/>
              </w:rPr>
              <w:t>, como insumo esencial para la construcción de conocimientos, destrezas y habilidades, en la docencia, la investigación y la extensión universitaria, así como un espacio de lectura e información.</w:t>
            </w:r>
          </w:p>
        </w:tc>
        <w:tc>
          <w:tcPr>
            <w:tcW w:w="0" w:type="auto"/>
          </w:tcPr>
          <w:p w:rsidR="00B72C7C" w:rsidRDefault="00743B78" w:rsidP="00C44CD2">
            <w:pPr>
              <w:spacing w:before="120" w:after="120"/>
              <w:rPr>
                <w:rFonts w:ascii="Century Gothic" w:eastAsia="Times New Roman" w:hAnsi="Century Gothic" w:cs="Arial"/>
                <w:sz w:val="21"/>
                <w:szCs w:val="21"/>
                <w:lang w:eastAsia="es-MX"/>
              </w:rPr>
            </w:pPr>
            <w:r>
              <w:rPr>
                <w:rFonts w:ascii="Century Gothic" w:eastAsia="Times New Roman" w:hAnsi="Century Gothic" w:cs="Arial"/>
                <w:sz w:val="21"/>
                <w:szCs w:val="21"/>
                <w:lang w:eastAsia="es-MX"/>
              </w:rPr>
              <w:lastRenderedPageBreak/>
              <w:t xml:space="preserve">Fotocopias de </w:t>
            </w:r>
            <w:r w:rsidR="00542383">
              <w:rPr>
                <w:rFonts w:ascii="Century Gothic" w:eastAsia="Times New Roman" w:hAnsi="Century Gothic" w:cs="Arial"/>
                <w:sz w:val="21"/>
                <w:szCs w:val="21"/>
                <w:lang w:eastAsia="es-MX"/>
              </w:rPr>
              <w:t>páginas</w:t>
            </w:r>
            <w:r>
              <w:rPr>
                <w:rFonts w:ascii="Century Gothic" w:eastAsia="Times New Roman" w:hAnsi="Century Gothic" w:cs="Arial"/>
                <w:sz w:val="21"/>
                <w:szCs w:val="21"/>
                <w:lang w:eastAsia="es-MX"/>
              </w:rPr>
              <w:t xml:space="preserve"> de libros</w:t>
            </w:r>
          </w:p>
          <w:p w:rsidR="00743B78" w:rsidRDefault="00743B78" w:rsidP="00C44CD2">
            <w:pPr>
              <w:spacing w:before="120" w:after="120"/>
              <w:rPr>
                <w:rFonts w:ascii="Century Gothic" w:eastAsia="Times New Roman" w:hAnsi="Century Gothic" w:cs="Arial"/>
                <w:sz w:val="21"/>
                <w:szCs w:val="21"/>
                <w:lang w:eastAsia="es-MX"/>
              </w:rPr>
            </w:pPr>
            <w:r>
              <w:rPr>
                <w:rFonts w:ascii="Century Gothic" w:eastAsia="Times New Roman" w:hAnsi="Century Gothic" w:cs="Arial"/>
                <w:sz w:val="21"/>
                <w:szCs w:val="21"/>
                <w:lang w:eastAsia="es-MX"/>
              </w:rPr>
              <w:lastRenderedPageBreak/>
              <w:t>Préstamo de libros, manuales, enciclopedias.</w:t>
            </w:r>
          </w:p>
          <w:p w:rsidR="00743B78" w:rsidRPr="00C056F4" w:rsidRDefault="00743B78" w:rsidP="00C44CD2">
            <w:pPr>
              <w:spacing w:before="120" w:after="120"/>
              <w:rPr>
                <w:rFonts w:ascii="Century Gothic" w:eastAsia="Times New Roman" w:hAnsi="Century Gothic" w:cs="Arial"/>
                <w:sz w:val="21"/>
                <w:szCs w:val="21"/>
                <w:lang w:eastAsia="es-MX"/>
              </w:rPr>
            </w:pPr>
            <w:r>
              <w:rPr>
                <w:rFonts w:ascii="Century Gothic" w:eastAsia="Times New Roman" w:hAnsi="Century Gothic" w:cs="Arial"/>
                <w:sz w:val="21"/>
                <w:szCs w:val="21"/>
                <w:lang w:eastAsia="es-MX"/>
              </w:rPr>
              <w:t>Préstamo de pruebas psicométricas</w:t>
            </w:r>
          </w:p>
        </w:tc>
        <w:tc>
          <w:tcPr>
            <w:tcW w:w="0" w:type="auto"/>
          </w:tcPr>
          <w:p w:rsidR="00B72C7C" w:rsidRDefault="00542383" w:rsidP="00C44CD2">
            <w:pPr>
              <w:spacing w:before="120" w:after="120"/>
              <w:rPr>
                <w:rFonts w:ascii="Century Gothic" w:eastAsia="Times New Roman" w:hAnsi="Century Gothic" w:cs="Arial"/>
                <w:sz w:val="21"/>
                <w:szCs w:val="21"/>
                <w:lang w:eastAsia="es-MX"/>
              </w:rPr>
            </w:pPr>
            <w:r>
              <w:rPr>
                <w:rFonts w:ascii="Century Gothic" w:eastAsia="Times New Roman" w:hAnsi="Century Gothic" w:cs="Arial"/>
                <w:sz w:val="21"/>
                <w:szCs w:val="21"/>
                <w:lang w:eastAsia="es-MX"/>
              </w:rPr>
              <w:lastRenderedPageBreak/>
              <w:t>Fotocopias de páginas de libros</w:t>
            </w:r>
          </w:p>
          <w:p w:rsidR="00542383" w:rsidRDefault="00542383" w:rsidP="00C44CD2">
            <w:pPr>
              <w:spacing w:before="120" w:after="120"/>
              <w:rPr>
                <w:rFonts w:ascii="Century Gothic" w:eastAsia="Times New Roman" w:hAnsi="Century Gothic" w:cs="Arial"/>
                <w:sz w:val="21"/>
                <w:szCs w:val="21"/>
                <w:lang w:eastAsia="es-MX"/>
              </w:rPr>
            </w:pPr>
            <w:r>
              <w:rPr>
                <w:rFonts w:ascii="Century Gothic" w:eastAsia="Times New Roman" w:hAnsi="Century Gothic" w:cs="Arial"/>
                <w:sz w:val="21"/>
                <w:szCs w:val="21"/>
                <w:lang w:eastAsia="es-MX"/>
              </w:rPr>
              <w:lastRenderedPageBreak/>
              <w:t>Préstamo de libros, manuales, enciclopedias.</w:t>
            </w:r>
          </w:p>
          <w:p w:rsidR="00542383" w:rsidRPr="00C056F4" w:rsidRDefault="00542383" w:rsidP="00C44CD2">
            <w:pPr>
              <w:spacing w:before="120" w:after="120"/>
              <w:rPr>
                <w:rFonts w:ascii="Century Gothic" w:eastAsia="Times New Roman" w:hAnsi="Century Gothic" w:cs="Arial"/>
                <w:sz w:val="21"/>
                <w:szCs w:val="21"/>
                <w:lang w:eastAsia="es-MX"/>
              </w:rPr>
            </w:pPr>
            <w:r>
              <w:rPr>
                <w:rFonts w:ascii="Century Gothic" w:eastAsia="Times New Roman" w:hAnsi="Century Gothic" w:cs="Arial"/>
                <w:sz w:val="21"/>
                <w:szCs w:val="21"/>
                <w:lang w:eastAsia="es-MX"/>
              </w:rPr>
              <w:t>Préstamo de pruebas psicométricas.</w:t>
            </w:r>
          </w:p>
        </w:tc>
      </w:tr>
    </w:tbl>
    <w:p w:rsidR="00591BA0" w:rsidRDefault="00591BA0" w:rsidP="00B72C7C">
      <w:pPr>
        <w:spacing w:after="0" w:line="240" w:lineRule="auto"/>
        <w:jc w:val="center"/>
        <w:rPr>
          <w:rFonts w:ascii="Arial" w:eastAsia="Times New Roman" w:hAnsi="Arial" w:cs="Arial"/>
          <w:color w:val="666666"/>
          <w:sz w:val="30"/>
          <w:szCs w:val="30"/>
          <w:lang w:eastAsia="es-MX"/>
        </w:rPr>
      </w:pPr>
    </w:p>
    <w:p w:rsidR="00591BA0" w:rsidRDefault="00591BA0" w:rsidP="00B72C7C">
      <w:pPr>
        <w:spacing w:after="0" w:line="240" w:lineRule="auto"/>
        <w:jc w:val="center"/>
        <w:rPr>
          <w:rFonts w:ascii="Arial" w:eastAsia="Times New Roman" w:hAnsi="Arial" w:cs="Arial"/>
          <w:color w:val="666666"/>
          <w:sz w:val="30"/>
          <w:szCs w:val="30"/>
          <w:lang w:eastAsia="es-MX"/>
        </w:rPr>
      </w:pPr>
    </w:p>
    <w:p w:rsidR="00591BA0" w:rsidRDefault="00591BA0" w:rsidP="00B72C7C">
      <w:pPr>
        <w:spacing w:after="0" w:line="240" w:lineRule="auto"/>
        <w:jc w:val="center"/>
        <w:rPr>
          <w:rFonts w:ascii="Arial" w:eastAsia="Times New Roman" w:hAnsi="Arial" w:cs="Arial"/>
          <w:color w:val="666666"/>
          <w:sz w:val="30"/>
          <w:szCs w:val="30"/>
          <w:lang w:eastAsia="es-MX"/>
        </w:rPr>
      </w:pPr>
    </w:p>
    <w:p w:rsidR="00591BA0" w:rsidRDefault="00591BA0" w:rsidP="00B72C7C">
      <w:pPr>
        <w:spacing w:after="0" w:line="240" w:lineRule="auto"/>
        <w:jc w:val="center"/>
        <w:rPr>
          <w:rFonts w:ascii="Arial" w:eastAsia="Times New Roman" w:hAnsi="Arial" w:cs="Arial"/>
          <w:color w:val="666666"/>
          <w:sz w:val="30"/>
          <w:szCs w:val="30"/>
          <w:lang w:eastAsia="es-MX"/>
        </w:rPr>
      </w:pPr>
    </w:p>
    <w:p w:rsidR="00591BA0" w:rsidRDefault="00591BA0" w:rsidP="00B72C7C">
      <w:pPr>
        <w:spacing w:after="0" w:line="240" w:lineRule="auto"/>
        <w:jc w:val="center"/>
        <w:rPr>
          <w:rFonts w:ascii="Arial" w:eastAsia="Times New Roman" w:hAnsi="Arial" w:cs="Arial"/>
          <w:color w:val="666666"/>
          <w:sz w:val="30"/>
          <w:szCs w:val="30"/>
          <w:lang w:eastAsia="es-MX"/>
        </w:rPr>
      </w:pPr>
    </w:p>
    <w:p w:rsidR="00591BA0" w:rsidRDefault="00591BA0" w:rsidP="00B72C7C">
      <w:pPr>
        <w:spacing w:after="0" w:line="240" w:lineRule="auto"/>
        <w:jc w:val="center"/>
        <w:rPr>
          <w:rFonts w:ascii="Arial" w:eastAsia="Times New Roman" w:hAnsi="Arial" w:cs="Arial"/>
          <w:color w:val="666666"/>
          <w:sz w:val="30"/>
          <w:szCs w:val="30"/>
          <w:lang w:eastAsia="es-MX"/>
        </w:rPr>
      </w:pPr>
    </w:p>
    <w:p w:rsidR="00591BA0" w:rsidRDefault="00591BA0" w:rsidP="00B72C7C">
      <w:pPr>
        <w:spacing w:after="0" w:line="240" w:lineRule="auto"/>
        <w:jc w:val="center"/>
        <w:rPr>
          <w:rFonts w:ascii="Arial" w:eastAsia="Times New Roman" w:hAnsi="Arial" w:cs="Arial"/>
          <w:color w:val="666666"/>
          <w:sz w:val="30"/>
          <w:szCs w:val="30"/>
          <w:lang w:eastAsia="es-MX"/>
        </w:rPr>
      </w:pPr>
    </w:p>
    <w:p w:rsidR="00591BA0" w:rsidRDefault="00591BA0" w:rsidP="00B72C7C">
      <w:pPr>
        <w:spacing w:after="0" w:line="240" w:lineRule="auto"/>
        <w:jc w:val="center"/>
        <w:rPr>
          <w:rFonts w:ascii="Arial" w:eastAsia="Times New Roman" w:hAnsi="Arial" w:cs="Arial"/>
          <w:color w:val="666666"/>
          <w:sz w:val="30"/>
          <w:szCs w:val="30"/>
          <w:lang w:eastAsia="es-MX"/>
        </w:rPr>
      </w:pPr>
    </w:p>
    <w:p w:rsidR="00591BA0" w:rsidRDefault="00591BA0" w:rsidP="00B72C7C">
      <w:pPr>
        <w:spacing w:after="0" w:line="240" w:lineRule="auto"/>
        <w:jc w:val="center"/>
        <w:rPr>
          <w:rFonts w:ascii="Arial" w:eastAsia="Times New Roman" w:hAnsi="Arial" w:cs="Arial"/>
          <w:color w:val="666666"/>
          <w:sz w:val="30"/>
          <w:szCs w:val="30"/>
          <w:lang w:eastAsia="es-MX"/>
        </w:rPr>
      </w:pPr>
    </w:p>
    <w:p w:rsidR="00591BA0" w:rsidRDefault="00591BA0" w:rsidP="00B72C7C">
      <w:pPr>
        <w:spacing w:after="0" w:line="240" w:lineRule="auto"/>
        <w:jc w:val="center"/>
        <w:rPr>
          <w:rFonts w:ascii="Arial" w:eastAsia="Times New Roman" w:hAnsi="Arial" w:cs="Arial"/>
          <w:color w:val="666666"/>
          <w:sz w:val="30"/>
          <w:szCs w:val="30"/>
          <w:lang w:eastAsia="es-MX"/>
        </w:rPr>
      </w:pPr>
    </w:p>
    <w:p w:rsidR="00591BA0" w:rsidRDefault="00591BA0" w:rsidP="00B72C7C">
      <w:pPr>
        <w:spacing w:after="0" w:line="240" w:lineRule="auto"/>
        <w:jc w:val="center"/>
        <w:rPr>
          <w:rFonts w:ascii="Arial" w:eastAsia="Times New Roman" w:hAnsi="Arial" w:cs="Arial"/>
          <w:color w:val="666666"/>
          <w:sz w:val="30"/>
          <w:szCs w:val="30"/>
          <w:lang w:eastAsia="es-MX"/>
        </w:rPr>
      </w:pPr>
    </w:p>
    <w:p w:rsidR="00591BA0" w:rsidRDefault="00591BA0" w:rsidP="00B72C7C">
      <w:pPr>
        <w:spacing w:after="0" w:line="240" w:lineRule="auto"/>
        <w:jc w:val="center"/>
        <w:rPr>
          <w:rFonts w:ascii="Arial" w:eastAsia="Times New Roman" w:hAnsi="Arial" w:cs="Arial"/>
          <w:color w:val="666666"/>
          <w:sz w:val="30"/>
          <w:szCs w:val="30"/>
          <w:lang w:eastAsia="es-MX"/>
        </w:rPr>
      </w:pPr>
    </w:p>
    <w:p w:rsidR="00591BA0" w:rsidRDefault="00591BA0" w:rsidP="00B72C7C">
      <w:pPr>
        <w:spacing w:after="0" w:line="240" w:lineRule="auto"/>
        <w:jc w:val="center"/>
        <w:rPr>
          <w:rFonts w:ascii="Arial" w:eastAsia="Times New Roman" w:hAnsi="Arial" w:cs="Arial"/>
          <w:color w:val="666666"/>
          <w:sz w:val="30"/>
          <w:szCs w:val="30"/>
          <w:lang w:eastAsia="es-MX"/>
        </w:rPr>
      </w:pPr>
    </w:p>
    <w:p w:rsidR="00591BA0" w:rsidRDefault="00591BA0" w:rsidP="00B72C7C">
      <w:pPr>
        <w:spacing w:after="0" w:line="240" w:lineRule="auto"/>
        <w:jc w:val="center"/>
        <w:rPr>
          <w:rFonts w:ascii="Arial" w:eastAsia="Times New Roman" w:hAnsi="Arial" w:cs="Arial"/>
          <w:color w:val="666666"/>
          <w:sz w:val="30"/>
          <w:szCs w:val="30"/>
          <w:lang w:eastAsia="es-MX"/>
        </w:rPr>
      </w:pPr>
    </w:p>
    <w:p w:rsidR="00591BA0" w:rsidRDefault="00591BA0" w:rsidP="00B72C7C">
      <w:pPr>
        <w:spacing w:after="0" w:line="240" w:lineRule="auto"/>
        <w:jc w:val="center"/>
        <w:rPr>
          <w:rFonts w:ascii="Arial" w:eastAsia="Times New Roman" w:hAnsi="Arial" w:cs="Arial"/>
          <w:color w:val="666666"/>
          <w:sz w:val="30"/>
          <w:szCs w:val="30"/>
          <w:lang w:eastAsia="es-MX"/>
        </w:rPr>
      </w:pPr>
    </w:p>
    <w:p w:rsidR="00591BA0" w:rsidRDefault="00591BA0" w:rsidP="00B72C7C">
      <w:pPr>
        <w:spacing w:after="0" w:line="240" w:lineRule="auto"/>
        <w:jc w:val="center"/>
        <w:rPr>
          <w:rFonts w:ascii="Arial" w:eastAsia="Times New Roman" w:hAnsi="Arial" w:cs="Arial"/>
          <w:color w:val="666666"/>
          <w:sz w:val="30"/>
          <w:szCs w:val="30"/>
          <w:lang w:eastAsia="es-MX"/>
        </w:rPr>
      </w:pPr>
    </w:p>
    <w:p w:rsidR="00591BA0" w:rsidRDefault="00591BA0" w:rsidP="00B72C7C">
      <w:pPr>
        <w:spacing w:after="0" w:line="240" w:lineRule="auto"/>
        <w:jc w:val="center"/>
        <w:rPr>
          <w:rFonts w:ascii="Arial" w:eastAsia="Times New Roman" w:hAnsi="Arial" w:cs="Arial"/>
          <w:color w:val="666666"/>
          <w:sz w:val="30"/>
          <w:szCs w:val="30"/>
          <w:lang w:eastAsia="es-MX"/>
        </w:rPr>
      </w:pPr>
    </w:p>
    <w:p w:rsidR="00391C7B" w:rsidRDefault="00E64778" w:rsidP="00B72C7C">
      <w:pPr>
        <w:spacing w:after="0" w:line="240" w:lineRule="auto"/>
        <w:jc w:val="center"/>
        <w:rPr>
          <w:rFonts w:ascii="Arial" w:eastAsia="Times New Roman" w:hAnsi="Arial" w:cs="Arial"/>
          <w:color w:val="666666"/>
          <w:sz w:val="30"/>
          <w:szCs w:val="30"/>
          <w:lang w:eastAsia="es-MX"/>
        </w:rPr>
      </w:pPr>
      <w:r w:rsidRPr="00E64778">
        <w:rPr>
          <w:rFonts w:ascii="Arial" w:eastAsia="Times New Roman" w:hAnsi="Arial" w:cs="Arial"/>
          <w:color w:val="666666"/>
          <w:sz w:val="30"/>
          <w:szCs w:val="30"/>
          <w:lang w:eastAsia="es-MX"/>
        </w:rPr>
        <w:lastRenderedPageBreak/>
        <w:br/>
      </w:r>
      <w:r w:rsidR="00B72C7C" w:rsidRPr="00B72C7C">
        <w:rPr>
          <w:rFonts w:ascii="Arial" w:eastAsia="Times New Roman" w:hAnsi="Arial" w:cs="Arial"/>
          <w:b/>
          <w:color w:val="17365D" w:themeColor="text2" w:themeShade="BF"/>
          <w:sz w:val="30"/>
          <w:szCs w:val="30"/>
          <w:u w:val="single"/>
          <w:lang w:eastAsia="es-MX"/>
        </w:rPr>
        <w:t>CONCLUSION</w:t>
      </w:r>
      <w:r w:rsidRPr="00E64778">
        <w:rPr>
          <w:rFonts w:ascii="Arial" w:eastAsia="Times New Roman" w:hAnsi="Arial" w:cs="Arial"/>
          <w:color w:val="666666"/>
          <w:sz w:val="30"/>
          <w:szCs w:val="30"/>
          <w:lang w:eastAsia="es-MX"/>
        </w:rPr>
        <w:br/>
      </w:r>
    </w:p>
    <w:p w:rsidR="00391C7B" w:rsidRPr="00394D14" w:rsidRDefault="00391C7B" w:rsidP="00391C7B">
      <w:pPr>
        <w:spacing w:after="0" w:line="240" w:lineRule="auto"/>
        <w:jc w:val="both"/>
        <w:rPr>
          <w:rFonts w:ascii="Century Gothic" w:eastAsia="Times New Roman" w:hAnsi="Century Gothic" w:cs="Arial"/>
          <w:sz w:val="30"/>
          <w:szCs w:val="30"/>
          <w:lang w:eastAsia="es-MX"/>
        </w:rPr>
      </w:pPr>
      <w:r w:rsidRPr="00394D14">
        <w:rPr>
          <w:rFonts w:ascii="Century Gothic" w:eastAsia="Times New Roman" w:hAnsi="Century Gothic" w:cs="Arial"/>
          <w:sz w:val="30"/>
          <w:szCs w:val="30"/>
          <w:lang w:eastAsia="es-MX"/>
        </w:rPr>
        <w:t xml:space="preserve">Un alumno requiere de diferentes servicios dentro de una institución educativa pues sus necesidades también </w:t>
      </w:r>
      <w:r w:rsidR="00A0742D" w:rsidRPr="00394D14">
        <w:rPr>
          <w:rFonts w:ascii="Century Gothic" w:eastAsia="Times New Roman" w:hAnsi="Century Gothic" w:cs="Arial"/>
          <w:sz w:val="30"/>
          <w:szCs w:val="30"/>
          <w:lang w:eastAsia="es-MX"/>
        </w:rPr>
        <w:t>varían</w:t>
      </w:r>
      <w:r w:rsidRPr="00394D14">
        <w:rPr>
          <w:rFonts w:ascii="Century Gothic" w:eastAsia="Times New Roman" w:hAnsi="Century Gothic" w:cs="Arial"/>
          <w:sz w:val="30"/>
          <w:szCs w:val="30"/>
          <w:lang w:eastAsia="es-MX"/>
        </w:rPr>
        <w:t>.</w:t>
      </w:r>
    </w:p>
    <w:p w:rsidR="00391C7B" w:rsidRPr="00394D14" w:rsidRDefault="00391C7B" w:rsidP="00391C7B">
      <w:pPr>
        <w:spacing w:after="0" w:line="240" w:lineRule="auto"/>
        <w:jc w:val="both"/>
        <w:rPr>
          <w:rFonts w:ascii="Century Gothic" w:eastAsia="Times New Roman" w:hAnsi="Century Gothic" w:cs="Arial"/>
          <w:sz w:val="30"/>
          <w:szCs w:val="30"/>
          <w:lang w:eastAsia="es-MX"/>
        </w:rPr>
      </w:pPr>
    </w:p>
    <w:p w:rsidR="00391C7B" w:rsidRPr="00394D14" w:rsidRDefault="00391C7B" w:rsidP="00391C7B">
      <w:pPr>
        <w:spacing w:after="0" w:line="240" w:lineRule="auto"/>
        <w:jc w:val="both"/>
        <w:rPr>
          <w:rFonts w:ascii="Century Gothic" w:eastAsia="Times New Roman" w:hAnsi="Century Gothic" w:cs="Arial"/>
          <w:sz w:val="30"/>
          <w:szCs w:val="30"/>
          <w:lang w:eastAsia="es-MX"/>
        </w:rPr>
      </w:pPr>
      <w:r w:rsidRPr="00394D14">
        <w:rPr>
          <w:rFonts w:ascii="Century Gothic" w:eastAsia="Times New Roman" w:hAnsi="Century Gothic" w:cs="Arial"/>
          <w:sz w:val="30"/>
          <w:szCs w:val="30"/>
          <w:lang w:eastAsia="es-MX"/>
        </w:rPr>
        <w:t xml:space="preserve">Desde lo personal a lo </w:t>
      </w:r>
      <w:r w:rsidR="00A0742D" w:rsidRPr="00394D14">
        <w:rPr>
          <w:rFonts w:ascii="Century Gothic" w:eastAsia="Times New Roman" w:hAnsi="Century Gothic" w:cs="Arial"/>
          <w:sz w:val="30"/>
          <w:szCs w:val="30"/>
          <w:lang w:eastAsia="es-MX"/>
        </w:rPr>
        <w:t>administrativo</w:t>
      </w:r>
      <w:r w:rsidRPr="00394D14">
        <w:rPr>
          <w:rFonts w:ascii="Century Gothic" w:eastAsia="Times New Roman" w:hAnsi="Century Gothic" w:cs="Arial"/>
          <w:sz w:val="30"/>
          <w:szCs w:val="30"/>
          <w:lang w:eastAsia="es-MX"/>
        </w:rPr>
        <w:t xml:space="preserve">, el Tutor debe tener conocimiento de los procesos y de los servicios que ofrecen cada una de las </w:t>
      </w:r>
      <w:r w:rsidR="00A0742D" w:rsidRPr="00394D14">
        <w:rPr>
          <w:rFonts w:ascii="Century Gothic" w:eastAsia="Times New Roman" w:hAnsi="Century Gothic" w:cs="Arial"/>
          <w:sz w:val="30"/>
          <w:szCs w:val="30"/>
          <w:lang w:eastAsia="es-MX"/>
        </w:rPr>
        <w:t>áreas</w:t>
      </w:r>
      <w:r w:rsidRPr="00394D14">
        <w:rPr>
          <w:rFonts w:ascii="Century Gothic" w:eastAsia="Times New Roman" w:hAnsi="Century Gothic" w:cs="Arial"/>
          <w:sz w:val="30"/>
          <w:szCs w:val="30"/>
          <w:lang w:eastAsia="es-MX"/>
        </w:rPr>
        <w:t xml:space="preserve"> a las que el alumno debe recurrir en algún momento.</w:t>
      </w:r>
    </w:p>
    <w:p w:rsidR="00391C7B" w:rsidRPr="00394D14" w:rsidRDefault="00391C7B" w:rsidP="00391C7B">
      <w:pPr>
        <w:spacing w:after="0" w:line="240" w:lineRule="auto"/>
        <w:jc w:val="both"/>
        <w:rPr>
          <w:rFonts w:ascii="Century Gothic" w:eastAsia="Times New Roman" w:hAnsi="Century Gothic" w:cs="Arial"/>
          <w:sz w:val="30"/>
          <w:szCs w:val="30"/>
          <w:lang w:eastAsia="es-MX"/>
        </w:rPr>
      </w:pPr>
    </w:p>
    <w:p w:rsidR="00391C7B" w:rsidRPr="00394D14" w:rsidRDefault="00391C7B" w:rsidP="00391C7B">
      <w:pPr>
        <w:spacing w:after="0" w:line="240" w:lineRule="auto"/>
        <w:jc w:val="both"/>
        <w:rPr>
          <w:rFonts w:ascii="Century Gothic" w:eastAsia="Times New Roman" w:hAnsi="Century Gothic" w:cs="Arial"/>
          <w:sz w:val="30"/>
          <w:szCs w:val="30"/>
          <w:lang w:eastAsia="es-MX"/>
        </w:rPr>
      </w:pPr>
      <w:r w:rsidRPr="00394D14">
        <w:rPr>
          <w:rFonts w:ascii="Century Gothic" w:eastAsia="Times New Roman" w:hAnsi="Century Gothic" w:cs="Arial"/>
          <w:sz w:val="30"/>
          <w:szCs w:val="30"/>
          <w:lang w:eastAsia="es-MX"/>
        </w:rPr>
        <w:t>El Tutor no solo debe enfocarse en lo psicopedagógico, sino también en la orientación en la adaptación del alumno desde que entra a la universidad. Es por ello que los Tutores son los encargados de dar la materia de introducción a la universidad.</w:t>
      </w:r>
    </w:p>
    <w:p w:rsidR="00391C7B" w:rsidRPr="00394D14" w:rsidRDefault="00391C7B" w:rsidP="00391C7B">
      <w:pPr>
        <w:spacing w:after="0" w:line="240" w:lineRule="auto"/>
        <w:jc w:val="both"/>
        <w:rPr>
          <w:rFonts w:ascii="Century Gothic" w:eastAsia="Times New Roman" w:hAnsi="Century Gothic" w:cs="Arial"/>
          <w:sz w:val="30"/>
          <w:szCs w:val="30"/>
          <w:lang w:eastAsia="es-MX"/>
        </w:rPr>
      </w:pPr>
    </w:p>
    <w:p w:rsidR="00394D14" w:rsidRPr="00394D14" w:rsidRDefault="00391C7B" w:rsidP="00391C7B">
      <w:pPr>
        <w:spacing w:after="0" w:line="240" w:lineRule="auto"/>
        <w:jc w:val="both"/>
        <w:rPr>
          <w:rFonts w:ascii="Century Gothic" w:eastAsia="Times New Roman" w:hAnsi="Century Gothic" w:cs="Arial"/>
          <w:sz w:val="30"/>
          <w:szCs w:val="30"/>
          <w:lang w:eastAsia="es-MX"/>
        </w:rPr>
      </w:pPr>
      <w:r w:rsidRPr="00394D14">
        <w:rPr>
          <w:rFonts w:ascii="Century Gothic" w:eastAsia="Times New Roman" w:hAnsi="Century Gothic" w:cs="Arial"/>
          <w:sz w:val="30"/>
          <w:szCs w:val="30"/>
          <w:lang w:eastAsia="es-MX"/>
        </w:rPr>
        <w:t xml:space="preserve">El educando debe tener conocimiento en </w:t>
      </w:r>
      <w:proofErr w:type="gramStart"/>
      <w:r w:rsidRPr="00394D14">
        <w:rPr>
          <w:rFonts w:ascii="Century Gothic" w:eastAsia="Times New Roman" w:hAnsi="Century Gothic" w:cs="Arial"/>
          <w:sz w:val="30"/>
          <w:szCs w:val="30"/>
          <w:lang w:eastAsia="es-MX"/>
        </w:rPr>
        <w:t>primer</w:t>
      </w:r>
      <w:proofErr w:type="gramEnd"/>
      <w:r w:rsidRPr="00394D14">
        <w:rPr>
          <w:rFonts w:ascii="Century Gothic" w:eastAsia="Times New Roman" w:hAnsi="Century Gothic" w:cs="Arial"/>
          <w:sz w:val="30"/>
          <w:szCs w:val="30"/>
          <w:lang w:eastAsia="es-MX"/>
        </w:rPr>
        <w:t xml:space="preserve"> instancia de los objetivos que tiene la institución sobre su educación, posteriormente a los servicios que cuenta y tiene derecho, </w:t>
      </w:r>
      <w:r w:rsidR="00A0742D" w:rsidRPr="00394D14">
        <w:rPr>
          <w:rFonts w:ascii="Century Gothic" w:eastAsia="Times New Roman" w:hAnsi="Century Gothic" w:cs="Arial"/>
          <w:sz w:val="30"/>
          <w:szCs w:val="30"/>
          <w:lang w:eastAsia="es-MX"/>
        </w:rPr>
        <w:t>así</w:t>
      </w:r>
      <w:r w:rsidRPr="00394D14">
        <w:rPr>
          <w:rFonts w:ascii="Century Gothic" w:eastAsia="Times New Roman" w:hAnsi="Century Gothic" w:cs="Arial"/>
          <w:sz w:val="30"/>
          <w:szCs w:val="30"/>
          <w:lang w:eastAsia="es-MX"/>
        </w:rPr>
        <w:t xml:space="preserve"> como la función que realiza cada uno para las actividades y necesidades que se </w:t>
      </w:r>
      <w:r w:rsidR="00A0742D" w:rsidRPr="00394D14">
        <w:rPr>
          <w:rFonts w:ascii="Century Gothic" w:eastAsia="Times New Roman" w:hAnsi="Century Gothic" w:cs="Arial"/>
          <w:sz w:val="30"/>
          <w:szCs w:val="30"/>
          <w:lang w:eastAsia="es-MX"/>
        </w:rPr>
        <w:t>irán</w:t>
      </w:r>
      <w:r w:rsidRPr="00394D14">
        <w:rPr>
          <w:rFonts w:ascii="Century Gothic" w:eastAsia="Times New Roman" w:hAnsi="Century Gothic" w:cs="Arial"/>
          <w:sz w:val="30"/>
          <w:szCs w:val="30"/>
          <w:lang w:eastAsia="es-MX"/>
        </w:rPr>
        <w:t xml:space="preserve"> presentando a lo largo de su preparación profesional.</w:t>
      </w:r>
    </w:p>
    <w:p w:rsidR="00394D14" w:rsidRPr="00394D14" w:rsidRDefault="00394D14" w:rsidP="00391C7B">
      <w:pPr>
        <w:spacing w:after="0" w:line="240" w:lineRule="auto"/>
        <w:jc w:val="both"/>
        <w:rPr>
          <w:rFonts w:ascii="Century Gothic" w:eastAsia="Times New Roman" w:hAnsi="Century Gothic" w:cs="Arial"/>
          <w:sz w:val="30"/>
          <w:szCs w:val="30"/>
          <w:lang w:eastAsia="es-MX"/>
        </w:rPr>
      </w:pPr>
    </w:p>
    <w:p w:rsidR="00394D14" w:rsidRDefault="00394D14" w:rsidP="00391C7B">
      <w:pPr>
        <w:spacing w:after="0" w:line="240" w:lineRule="auto"/>
        <w:jc w:val="both"/>
        <w:rPr>
          <w:rFonts w:ascii="Century Gothic" w:eastAsia="Times New Roman" w:hAnsi="Century Gothic" w:cs="Arial"/>
          <w:sz w:val="30"/>
          <w:szCs w:val="30"/>
          <w:lang w:eastAsia="es-MX"/>
        </w:rPr>
      </w:pPr>
      <w:r>
        <w:rPr>
          <w:rFonts w:ascii="Century Gothic" w:eastAsia="Times New Roman" w:hAnsi="Century Gothic" w:cs="Arial"/>
          <w:sz w:val="30"/>
          <w:szCs w:val="30"/>
          <w:lang w:eastAsia="es-MX"/>
        </w:rPr>
        <w:t xml:space="preserve">El que el alumno tenga conocimiento sobre </w:t>
      </w:r>
      <w:r w:rsidR="008F7AA3">
        <w:rPr>
          <w:rFonts w:ascii="Century Gothic" w:eastAsia="Times New Roman" w:hAnsi="Century Gothic" w:cs="Arial"/>
          <w:sz w:val="30"/>
          <w:szCs w:val="30"/>
          <w:lang w:eastAsia="es-MX"/>
        </w:rPr>
        <w:t>áreas</w:t>
      </w:r>
      <w:r>
        <w:rPr>
          <w:rFonts w:ascii="Century Gothic" w:eastAsia="Times New Roman" w:hAnsi="Century Gothic" w:cs="Arial"/>
          <w:sz w:val="30"/>
          <w:szCs w:val="30"/>
          <w:lang w:eastAsia="es-MX"/>
        </w:rPr>
        <w:t xml:space="preserve"> como </w:t>
      </w:r>
      <w:r w:rsidR="008F7AA3">
        <w:rPr>
          <w:rFonts w:ascii="Century Gothic" w:eastAsia="Times New Roman" w:hAnsi="Century Gothic" w:cs="Arial"/>
          <w:sz w:val="30"/>
          <w:szCs w:val="30"/>
          <w:lang w:eastAsia="es-MX"/>
        </w:rPr>
        <w:t>C</w:t>
      </w:r>
      <w:r>
        <w:rPr>
          <w:rFonts w:ascii="Century Gothic" w:eastAsia="Times New Roman" w:hAnsi="Century Gothic" w:cs="Arial"/>
          <w:sz w:val="30"/>
          <w:szCs w:val="30"/>
          <w:lang w:eastAsia="es-MX"/>
        </w:rPr>
        <w:t xml:space="preserve">oordinación, CAPI, </w:t>
      </w:r>
      <w:r w:rsidR="008F7AA3">
        <w:rPr>
          <w:rFonts w:ascii="Century Gothic" w:eastAsia="Times New Roman" w:hAnsi="Century Gothic" w:cs="Arial"/>
          <w:sz w:val="30"/>
          <w:szCs w:val="30"/>
          <w:lang w:eastAsia="es-MX"/>
        </w:rPr>
        <w:t>Tutorías</w:t>
      </w:r>
      <w:r>
        <w:rPr>
          <w:rFonts w:ascii="Century Gothic" w:eastAsia="Times New Roman" w:hAnsi="Century Gothic" w:cs="Arial"/>
          <w:sz w:val="30"/>
          <w:szCs w:val="30"/>
          <w:lang w:eastAsia="es-MX"/>
        </w:rPr>
        <w:t xml:space="preserve">, Secretaria </w:t>
      </w:r>
      <w:r w:rsidR="008F7AA3">
        <w:rPr>
          <w:rFonts w:ascii="Century Gothic" w:eastAsia="Times New Roman" w:hAnsi="Century Gothic" w:cs="Arial"/>
          <w:sz w:val="30"/>
          <w:szCs w:val="30"/>
          <w:lang w:eastAsia="es-MX"/>
        </w:rPr>
        <w:t>Académica y A</w:t>
      </w:r>
      <w:r>
        <w:rPr>
          <w:rFonts w:ascii="Century Gothic" w:eastAsia="Times New Roman" w:hAnsi="Century Gothic" w:cs="Arial"/>
          <w:sz w:val="30"/>
          <w:szCs w:val="30"/>
          <w:lang w:eastAsia="es-MX"/>
        </w:rPr>
        <w:t xml:space="preserve">dministrativa es </w:t>
      </w:r>
      <w:r w:rsidR="008F7AA3">
        <w:rPr>
          <w:rFonts w:ascii="Century Gothic" w:eastAsia="Times New Roman" w:hAnsi="Century Gothic" w:cs="Arial"/>
          <w:sz w:val="30"/>
          <w:szCs w:val="30"/>
          <w:lang w:eastAsia="es-MX"/>
        </w:rPr>
        <w:t>indispensable ya que,</w:t>
      </w:r>
      <w:r>
        <w:rPr>
          <w:rFonts w:ascii="Century Gothic" w:eastAsia="Times New Roman" w:hAnsi="Century Gothic" w:cs="Arial"/>
          <w:sz w:val="30"/>
          <w:szCs w:val="30"/>
          <w:lang w:eastAsia="es-MX"/>
        </w:rPr>
        <w:t xml:space="preserve"> cada una de ellas tiene un una necesidad que cubrir </w:t>
      </w:r>
      <w:r w:rsidR="008F7AA3">
        <w:rPr>
          <w:rFonts w:ascii="Century Gothic" w:eastAsia="Times New Roman" w:hAnsi="Century Gothic" w:cs="Arial"/>
          <w:sz w:val="30"/>
          <w:szCs w:val="30"/>
          <w:lang w:eastAsia="es-MX"/>
        </w:rPr>
        <w:t xml:space="preserve">en el educando </w:t>
      </w:r>
      <w:r>
        <w:rPr>
          <w:rFonts w:ascii="Century Gothic" w:eastAsia="Times New Roman" w:hAnsi="Century Gothic" w:cs="Arial"/>
          <w:sz w:val="30"/>
          <w:szCs w:val="30"/>
          <w:lang w:eastAsia="es-MX"/>
        </w:rPr>
        <w:t>como las necesidades administrativas, psicológicas, y pedagógicas.</w:t>
      </w:r>
    </w:p>
    <w:p w:rsidR="00394D14" w:rsidRDefault="00394D14" w:rsidP="00391C7B">
      <w:pPr>
        <w:spacing w:after="0" w:line="240" w:lineRule="auto"/>
        <w:jc w:val="both"/>
        <w:rPr>
          <w:rFonts w:ascii="Century Gothic" w:eastAsia="Times New Roman" w:hAnsi="Century Gothic" w:cs="Arial"/>
          <w:sz w:val="30"/>
          <w:szCs w:val="30"/>
          <w:lang w:eastAsia="es-MX"/>
        </w:rPr>
      </w:pPr>
    </w:p>
    <w:p w:rsidR="00394D14" w:rsidRDefault="008F7AA3" w:rsidP="00391C7B">
      <w:pPr>
        <w:spacing w:after="0" w:line="240" w:lineRule="auto"/>
        <w:jc w:val="both"/>
        <w:rPr>
          <w:rFonts w:ascii="Century Gothic" w:eastAsia="Times New Roman" w:hAnsi="Century Gothic" w:cs="Arial"/>
          <w:sz w:val="30"/>
          <w:szCs w:val="30"/>
          <w:lang w:eastAsia="es-MX"/>
        </w:rPr>
      </w:pPr>
      <w:r>
        <w:rPr>
          <w:rFonts w:ascii="Century Gothic" w:eastAsia="Times New Roman" w:hAnsi="Century Gothic" w:cs="Arial"/>
          <w:sz w:val="30"/>
          <w:szCs w:val="30"/>
          <w:lang w:eastAsia="es-MX"/>
        </w:rPr>
        <w:t>Áreas</w:t>
      </w:r>
      <w:r w:rsidR="00394D14">
        <w:rPr>
          <w:rFonts w:ascii="Century Gothic" w:eastAsia="Times New Roman" w:hAnsi="Century Gothic" w:cs="Arial"/>
          <w:sz w:val="30"/>
          <w:szCs w:val="30"/>
          <w:lang w:eastAsia="es-MX"/>
        </w:rPr>
        <w:t xml:space="preserve"> como Mostrador de servicios </w:t>
      </w:r>
      <w:r>
        <w:rPr>
          <w:rFonts w:ascii="Century Gothic" w:eastAsia="Times New Roman" w:hAnsi="Century Gothic" w:cs="Arial"/>
          <w:sz w:val="30"/>
          <w:szCs w:val="30"/>
          <w:lang w:eastAsia="es-MX"/>
        </w:rPr>
        <w:t>múltiples</w:t>
      </w:r>
      <w:r w:rsidR="00394D14">
        <w:rPr>
          <w:rFonts w:ascii="Century Gothic" w:eastAsia="Times New Roman" w:hAnsi="Century Gothic" w:cs="Arial"/>
          <w:sz w:val="30"/>
          <w:szCs w:val="30"/>
          <w:lang w:eastAsia="es-MX"/>
        </w:rPr>
        <w:t xml:space="preserve"> le permiten a alumno saber donde tiene que realizar los pagos según el servicio o </w:t>
      </w:r>
      <w:proofErr w:type="gramStart"/>
      <w:r w:rsidR="00394D14">
        <w:rPr>
          <w:rFonts w:ascii="Century Gothic" w:eastAsia="Times New Roman" w:hAnsi="Century Gothic" w:cs="Arial"/>
          <w:sz w:val="30"/>
          <w:szCs w:val="30"/>
          <w:lang w:eastAsia="es-MX"/>
        </w:rPr>
        <w:t>tramite</w:t>
      </w:r>
      <w:proofErr w:type="gramEnd"/>
      <w:r w:rsidR="00394D14">
        <w:rPr>
          <w:rFonts w:ascii="Century Gothic" w:eastAsia="Times New Roman" w:hAnsi="Century Gothic" w:cs="Arial"/>
          <w:sz w:val="30"/>
          <w:szCs w:val="30"/>
          <w:lang w:eastAsia="es-MX"/>
        </w:rPr>
        <w:t xml:space="preserve"> que desea tener o hacer.</w:t>
      </w:r>
    </w:p>
    <w:p w:rsidR="00394D14" w:rsidRDefault="00394D14" w:rsidP="00391C7B">
      <w:pPr>
        <w:spacing w:after="0" w:line="240" w:lineRule="auto"/>
        <w:jc w:val="both"/>
        <w:rPr>
          <w:rFonts w:ascii="Century Gothic" w:eastAsia="Times New Roman" w:hAnsi="Century Gothic" w:cs="Arial"/>
          <w:sz w:val="30"/>
          <w:szCs w:val="30"/>
          <w:lang w:eastAsia="es-MX"/>
        </w:rPr>
      </w:pPr>
    </w:p>
    <w:p w:rsidR="00394D14" w:rsidRDefault="008F7AA3" w:rsidP="00391C7B">
      <w:pPr>
        <w:spacing w:after="0" w:line="240" w:lineRule="auto"/>
        <w:jc w:val="both"/>
        <w:rPr>
          <w:rFonts w:ascii="Century Gothic" w:eastAsia="Times New Roman" w:hAnsi="Century Gothic" w:cs="Arial"/>
          <w:sz w:val="30"/>
          <w:szCs w:val="30"/>
          <w:lang w:eastAsia="es-MX"/>
        </w:rPr>
      </w:pPr>
      <w:r>
        <w:rPr>
          <w:rFonts w:ascii="Century Gothic" w:eastAsia="Times New Roman" w:hAnsi="Century Gothic" w:cs="Arial"/>
          <w:sz w:val="30"/>
          <w:szCs w:val="30"/>
          <w:lang w:eastAsia="es-MX"/>
        </w:rPr>
        <w:lastRenderedPageBreak/>
        <w:t>Y l</w:t>
      </w:r>
      <w:r w:rsidR="00AE6EB7">
        <w:rPr>
          <w:rFonts w:ascii="Century Gothic" w:eastAsia="Times New Roman" w:hAnsi="Century Gothic" w:cs="Arial"/>
          <w:sz w:val="30"/>
          <w:szCs w:val="30"/>
          <w:lang w:eastAsia="es-MX"/>
        </w:rPr>
        <w:t>a biblioteca brinda</w:t>
      </w:r>
      <w:r w:rsidR="00394D14">
        <w:rPr>
          <w:rFonts w:ascii="Century Gothic" w:eastAsia="Times New Roman" w:hAnsi="Century Gothic" w:cs="Arial"/>
          <w:sz w:val="30"/>
          <w:szCs w:val="30"/>
          <w:lang w:eastAsia="es-MX"/>
        </w:rPr>
        <w:t xml:space="preserve"> al alumno nutrir su aprendizaje por medio de herramientas indispensables en todas las carreras como son los artículos, libros, pruebas, etc. </w:t>
      </w:r>
      <w:r w:rsidR="00AE6EB7">
        <w:rPr>
          <w:rFonts w:ascii="Century Gothic" w:eastAsia="Times New Roman" w:hAnsi="Century Gothic" w:cs="Arial"/>
          <w:sz w:val="30"/>
          <w:szCs w:val="30"/>
          <w:lang w:eastAsia="es-MX"/>
        </w:rPr>
        <w:t xml:space="preserve">con contenido cultural, científico, tecnológico, etc. </w:t>
      </w:r>
      <w:r w:rsidR="00394D14">
        <w:rPr>
          <w:rFonts w:ascii="Century Gothic" w:eastAsia="Times New Roman" w:hAnsi="Century Gothic" w:cs="Arial"/>
          <w:sz w:val="30"/>
          <w:szCs w:val="30"/>
          <w:lang w:eastAsia="es-MX"/>
        </w:rPr>
        <w:t>Que la Univers</w:t>
      </w:r>
      <w:r w:rsidR="00AE6EB7">
        <w:rPr>
          <w:rFonts w:ascii="Century Gothic" w:eastAsia="Times New Roman" w:hAnsi="Century Gothic" w:cs="Arial"/>
          <w:sz w:val="30"/>
          <w:szCs w:val="30"/>
          <w:lang w:eastAsia="es-MX"/>
        </w:rPr>
        <w:t>idad Lamar le permite consultar a lo largo de toda su preparación para la realización de sus tareas, exposiciones, investigaciones, etc.</w:t>
      </w:r>
    </w:p>
    <w:p w:rsidR="00E17843" w:rsidRDefault="00E64778" w:rsidP="00591BA0">
      <w:pPr>
        <w:spacing w:after="0" w:line="240" w:lineRule="auto"/>
        <w:jc w:val="both"/>
        <w:rPr>
          <w:rFonts w:ascii="Century Gothic" w:hAnsi="Century Gothic"/>
          <w:b/>
          <w:color w:val="FF0000"/>
          <w:sz w:val="32"/>
          <w:szCs w:val="32"/>
          <w:u w:val="single"/>
        </w:rPr>
      </w:pPr>
      <w:r w:rsidRPr="00394D14">
        <w:rPr>
          <w:rFonts w:ascii="Century Gothic" w:eastAsia="Times New Roman" w:hAnsi="Century Gothic" w:cs="Arial"/>
          <w:sz w:val="30"/>
          <w:szCs w:val="30"/>
          <w:lang w:eastAsia="es-MX"/>
        </w:rPr>
        <w:br/>
      </w:r>
    </w:p>
    <w:p w:rsidR="00F64A75" w:rsidRPr="002A3D28" w:rsidRDefault="00F64A75" w:rsidP="002A3D28">
      <w:pPr>
        <w:rPr>
          <w:rFonts w:ascii="Century Gothic" w:hAnsi="Century Gothic" w:cs="Arial"/>
          <w:color w:val="666666"/>
          <w:sz w:val="24"/>
          <w:szCs w:val="24"/>
        </w:rPr>
      </w:pPr>
    </w:p>
    <w:sectPr w:rsidR="00F64A75" w:rsidRPr="002A3D28" w:rsidSect="00D918AF">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265673"/>
    <w:multiLevelType w:val="hybridMultilevel"/>
    <w:tmpl w:val="981615EA"/>
    <w:lvl w:ilvl="0" w:tplc="080A0011">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37450FBE"/>
    <w:multiLevelType w:val="hybridMultilevel"/>
    <w:tmpl w:val="FB1E697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398C64D2"/>
    <w:multiLevelType w:val="hybridMultilevel"/>
    <w:tmpl w:val="656406CC"/>
    <w:lvl w:ilvl="0" w:tplc="2A7422A4">
      <w:start w:val="1"/>
      <w:numFmt w:val="decimal"/>
      <w:lvlText w:val="%1)"/>
      <w:lvlJc w:val="left"/>
      <w:pPr>
        <w:ind w:left="720" w:hanging="360"/>
      </w:pPr>
      <w:rPr>
        <w:rFonts w:ascii="Arial" w:hAnsi="Arial" w:cs="Arial" w:hint="default"/>
        <w:color w:val="666666"/>
        <w:sz w:val="2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458F4C2C"/>
    <w:multiLevelType w:val="hybridMultilevel"/>
    <w:tmpl w:val="FBE40F80"/>
    <w:lvl w:ilvl="0" w:tplc="209E985E">
      <w:start w:val="1"/>
      <w:numFmt w:val="decimal"/>
      <w:lvlText w:val="%1)"/>
      <w:lvlJc w:val="left"/>
      <w:pPr>
        <w:ind w:left="1080" w:hanging="360"/>
      </w:pPr>
      <w:rPr>
        <w:rFonts w:hint="default"/>
        <w:b w:val="0"/>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hyphenationZone w:val="425"/>
  <w:characterSpacingControl w:val="doNotCompress"/>
  <w:compat/>
  <w:rsids>
    <w:rsidRoot w:val="00613345"/>
    <w:rsid w:val="00006501"/>
    <w:rsid w:val="00035CB6"/>
    <w:rsid w:val="000466E9"/>
    <w:rsid w:val="000478C7"/>
    <w:rsid w:val="000A2C82"/>
    <w:rsid w:val="000B1548"/>
    <w:rsid w:val="000C7156"/>
    <w:rsid w:val="000E2BEF"/>
    <w:rsid w:val="0014690E"/>
    <w:rsid w:val="00151B01"/>
    <w:rsid w:val="001576B7"/>
    <w:rsid w:val="00176501"/>
    <w:rsid w:val="00181D7E"/>
    <w:rsid w:val="0018539D"/>
    <w:rsid w:val="00187BC5"/>
    <w:rsid w:val="001C68D9"/>
    <w:rsid w:val="001E6518"/>
    <w:rsid w:val="001E752B"/>
    <w:rsid w:val="002363BE"/>
    <w:rsid w:val="00254F03"/>
    <w:rsid w:val="00281112"/>
    <w:rsid w:val="00286FD9"/>
    <w:rsid w:val="002A3D28"/>
    <w:rsid w:val="002B1154"/>
    <w:rsid w:val="002B7F71"/>
    <w:rsid w:val="002C08D4"/>
    <w:rsid w:val="00304223"/>
    <w:rsid w:val="00384538"/>
    <w:rsid w:val="00391C7B"/>
    <w:rsid w:val="00394D14"/>
    <w:rsid w:val="003A2F73"/>
    <w:rsid w:val="003B49BD"/>
    <w:rsid w:val="003C091D"/>
    <w:rsid w:val="003D6077"/>
    <w:rsid w:val="00483791"/>
    <w:rsid w:val="004847AE"/>
    <w:rsid w:val="00492753"/>
    <w:rsid w:val="004D67CB"/>
    <w:rsid w:val="004E2ACB"/>
    <w:rsid w:val="004F6F3E"/>
    <w:rsid w:val="00516CE7"/>
    <w:rsid w:val="00536539"/>
    <w:rsid w:val="00542383"/>
    <w:rsid w:val="00576171"/>
    <w:rsid w:val="005866DD"/>
    <w:rsid w:val="00591BA0"/>
    <w:rsid w:val="005D4776"/>
    <w:rsid w:val="00613345"/>
    <w:rsid w:val="006145BE"/>
    <w:rsid w:val="0061546C"/>
    <w:rsid w:val="00617DF6"/>
    <w:rsid w:val="006363AC"/>
    <w:rsid w:val="0064186C"/>
    <w:rsid w:val="006571D6"/>
    <w:rsid w:val="0069604F"/>
    <w:rsid w:val="006F3F73"/>
    <w:rsid w:val="00705D9A"/>
    <w:rsid w:val="00716FE9"/>
    <w:rsid w:val="00743B78"/>
    <w:rsid w:val="00754239"/>
    <w:rsid w:val="007552F5"/>
    <w:rsid w:val="00781E34"/>
    <w:rsid w:val="00796553"/>
    <w:rsid w:val="007D5669"/>
    <w:rsid w:val="007E2E9A"/>
    <w:rsid w:val="007E63C9"/>
    <w:rsid w:val="007E7083"/>
    <w:rsid w:val="007F771B"/>
    <w:rsid w:val="00804ACD"/>
    <w:rsid w:val="00807296"/>
    <w:rsid w:val="008135FD"/>
    <w:rsid w:val="008155A4"/>
    <w:rsid w:val="00822E3B"/>
    <w:rsid w:val="00830E7A"/>
    <w:rsid w:val="008722A8"/>
    <w:rsid w:val="00886CEE"/>
    <w:rsid w:val="00887122"/>
    <w:rsid w:val="008B2B61"/>
    <w:rsid w:val="008B6AB9"/>
    <w:rsid w:val="008C17AB"/>
    <w:rsid w:val="008F7AA3"/>
    <w:rsid w:val="00917404"/>
    <w:rsid w:val="00943363"/>
    <w:rsid w:val="009473E7"/>
    <w:rsid w:val="0096222B"/>
    <w:rsid w:val="00975E38"/>
    <w:rsid w:val="0098535A"/>
    <w:rsid w:val="009B1F28"/>
    <w:rsid w:val="009C012B"/>
    <w:rsid w:val="009C6492"/>
    <w:rsid w:val="009E1987"/>
    <w:rsid w:val="00A0742D"/>
    <w:rsid w:val="00A21A81"/>
    <w:rsid w:val="00A42284"/>
    <w:rsid w:val="00A625D0"/>
    <w:rsid w:val="00A70408"/>
    <w:rsid w:val="00A7669C"/>
    <w:rsid w:val="00AC4FF1"/>
    <w:rsid w:val="00AC5710"/>
    <w:rsid w:val="00AD21D8"/>
    <w:rsid w:val="00AE6EB7"/>
    <w:rsid w:val="00B0063C"/>
    <w:rsid w:val="00B23F28"/>
    <w:rsid w:val="00B54676"/>
    <w:rsid w:val="00B72C7C"/>
    <w:rsid w:val="00B83F66"/>
    <w:rsid w:val="00B942BF"/>
    <w:rsid w:val="00B97ACD"/>
    <w:rsid w:val="00BB2F7B"/>
    <w:rsid w:val="00BC0831"/>
    <w:rsid w:val="00BD19A8"/>
    <w:rsid w:val="00BF0A59"/>
    <w:rsid w:val="00BF5485"/>
    <w:rsid w:val="00C056F4"/>
    <w:rsid w:val="00C44CD2"/>
    <w:rsid w:val="00C62ECD"/>
    <w:rsid w:val="00C7592B"/>
    <w:rsid w:val="00CA4B95"/>
    <w:rsid w:val="00CA585C"/>
    <w:rsid w:val="00CB2880"/>
    <w:rsid w:val="00CF2D72"/>
    <w:rsid w:val="00D01D59"/>
    <w:rsid w:val="00D835EE"/>
    <w:rsid w:val="00D918AF"/>
    <w:rsid w:val="00D97E5B"/>
    <w:rsid w:val="00DB1CE5"/>
    <w:rsid w:val="00DB5AAC"/>
    <w:rsid w:val="00DE54F6"/>
    <w:rsid w:val="00DF1260"/>
    <w:rsid w:val="00E17843"/>
    <w:rsid w:val="00E40D5E"/>
    <w:rsid w:val="00E64778"/>
    <w:rsid w:val="00EC4790"/>
    <w:rsid w:val="00EE6314"/>
    <w:rsid w:val="00F13B92"/>
    <w:rsid w:val="00F404BD"/>
    <w:rsid w:val="00F5553A"/>
    <w:rsid w:val="00F64A75"/>
    <w:rsid w:val="00F72EDB"/>
    <w:rsid w:val="00F75C82"/>
    <w:rsid w:val="00F7682C"/>
    <w:rsid w:val="00F93CD4"/>
    <w:rsid w:val="00F95AC5"/>
    <w:rsid w:val="00F95B1A"/>
    <w:rsid w:val="00FB0F98"/>
    <w:rsid w:val="00FB302D"/>
    <w:rsid w:val="00FD618C"/>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2E3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22E3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22E3B"/>
    <w:rPr>
      <w:rFonts w:ascii="Tahoma" w:hAnsi="Tahoma" w:cs="Tahoma"/>
      <w:sz w:val="16"/>
      <w:szCs w:val="16"/>
    </w:rPr>
  </w:style>
  <w:style w:type="paragraph" w:customStyle="1" w:styleId="tnnegro">
    <w:name w:val="tnnegro"/>
    <w:basedOn w:val="Normal"/>
    <w:rsid w:val="00F72EDB"/>
    <w:pP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eastAsia="es-MX"/>
    </w:rPr>
  </w:style>
  <w:style w:type="character" w:styleId="Textoennegrita">
    <w:name w:val="Strong"/>
    <w:basedOn w:val="Fuentedeprrafopredeter"/>
    <w:uiPriority w:val="22"/>
    <w:qFormat/>
    <w:rsid w:val="00F72EDB"/>
    <w:rPr>
      <w:b/>
      <w:bCs/>
    </w:rPr>
  </w:style>
  <w:style w:type="paragraph" w:styleId="Prrafodelista">
    <w:name w:val="List Paragraph"/>
    <w:basedOn w:val="Normal"/>
    <w:uiPriority w:val="34"/>
    <w:qFormat/>
    <w:rsid w:val="00F64A75"/>
    <w:pPr>
      <w:ind w:left="720"/>
      <w:contextualSpacing/>
    </w:pPr>
  </w:style>
  <w:style w:type="table" w:styleId="Tablaconcuadrcula">
    <w:name w:val="Table Grid"/>
    <w:basedOn w:val="Tablanormal"/>
    <w:uiPriority w:val="59"/>
    <w:rsid w:val="00830E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tejustify1">
    <w:name w:val="rtejustify1"/>
    <w:basedOn w:val="Normal"/>
    <w:rsid w:val="009C012B"/>
    <w:pPr>
      <w:spacing w:before="100" w:beforeAutospacing="1" w:after="100" w:afterAutospacing="1" w:line="240" w:lineRule="auto"/>
      <w:ind w:left="215" w:right="215"/>
      <w:jc w:val="both"/>
    </w:pPr>
    <w:rPr>
      <w:rFonts w:ascii="Times New Roman" w:eastAsia="Times New Roman" w:hAnsi="Times New Roman" w:cs="Times New Roman"/>
      <w:sz w:val="24"/>
      <w:szCs w:val="24"/>
      <w:lang w:eastAsia="es-MX"/>
    </w:rPr>
  </w:style>
  <w:style w:type="character" w:styleId="nfasis">
    <w:name w:val="Emphasis"/>
    <w:basedOn w:val="Fuentedeprrafopredeter"/>
    <w:uiPriority w:val="20"/>
    <w:qFormat/>
    <w:rsid w:val="009C012B"/>
    <w:rPr>
      <w:i/>
      <w:iCs/>
    </w:rPr>
  </w:style>
</w:styles>
</file>

<file path=word/webSettings.xml><?xml version="1.0" encoding="utf-8"?>
<w:webSettings xmlns:r="http://schemas.openxmlformats.org/officeDocument/2006/relationships" xmlns:w="http://schemas.openxmlformats.org/wordprocessingml/2006/main">
  <w:divs>
    <w:div w:id="143620553">
      <w:bodyDiv w:val="1"/>
      <w:marLeft w:val="0"/>
      <w:marRight w:val="0"/>
      <w:marTop w:val="0"/>
      <w:marBottom w:val="0"/>
      <w:divBdr>
        <w:top w:val="none" w:sz="0" w:space="0" w:color="auto"/>
        <w:left w:val="none" w:sz="0" w:space="0" w:color="auto"/>
        <w:bottom w:val="none" w:sz="0" w:space="0" w:color="auto"/>
        <w:right w:val="none" w:sz="0" w:space="0" w:color="auto"/>
      </w:divBdr>
      <w:divsChild>
        <w:div w:id="299844139">
          <w:marLeft w:val="0"/>
          <w:marRight w:val="0"/>
          <w:marTop w:val="0"/>
          <w:marBottom w:val="0"/>
          <w:divBdr>
            <w:top w:val="none" w:sz="0" w:space="0" w:color="auto"/>
            <w:left w:val="none" w:sz="0" w:space="0" w:color="auto"/>
            <w:bottom w:val="none" w:sz="0" w:space="0" w:color="auto"/>
            <w:right w:val="none" w:sz="0" w:space="0" w:color="auto"/>
          </w:divBdr>
        </w:div>
      </w:divsChild>
    </w:div>
    <w:div w:id="250437016">
      <w:bodyDiv w:val="1"/>
      <w:marLeft w:val="0"/>
      <w:marRight w:val="0"/>
      <w:marTop w:val="0"/>
      <w:marBottom w:val="0"/>
      <w:divBdr>
        <w:top w:val="none" w:sz="0" w:space="0" w:color="auto"/>
        <w:left w:val="none" w:sz="0" w:space="0" w:color="auto"/>
        <w:bottom w:val="none" w:sz="0" w:space="0" w:color="auto"/>
        <w:right w:val="none" w:sz="0" w:space="0" w:color="auto"/>
      </w:divBdr>
      <w:divsChild>
        <w:div w:id="440951852">
          <w:marLeft w:val="0"/>
          <w:marRight w:val="0"/>
          <w:marTop w:val="0"/>
          <w:marBottom w:val="0"/>
          <w:divBdr>
            <w:top w:val="none" w:sz="0" w:space="0" w:color="auto"/>
            <w:left w:val="none" w:sz="0" w:space="0" w:color="auto"/>
            <w:bottom w:val="none" w:sz="0" w:space="0" w:color="auto"/>
            <w:right w:val="none" w:sz="0" w:space="0" w:color="auto"/>
          </w:divBdr>
        </w:div>
      </w:divsChild>
    </w:div>
    <w:div w:id="1601990226">
      <w:bodyDiv w:val="1"/>
      <w:marLeft w:val="0"/>
      <w:marRight w:val="0"/>
      <w:marTop w:val="0"/>
      <w:marBottom w:val="0"/>
      <w:divBdr>
        <w:top w:val="none" w:sz="0" w:space="0" w:color="auto"/>
        <w:left w:val="none" w:sz="0" w:space="0" w:color="auto"/>
        <w:bottom w:val="none" w:sz="0" w:space="0" w:color="auto"/>
        <w:right w:val="none" w:sz="0" w:space="0" w:color="auto"/>
      </w:divBdr>
      <w:divsChild>
        <w:div w:id="714355171">
          <w:marLeft w:val="0"/>
          <w:marRight w:val="0"/>
          <w:marTop w:val="0"/>
          <w:marBottom w:val="0"/>
          <w:divBdr>
            <w:top w:val="none" w:sz="0" w:space="0" w:color="auto"/>
            <w:left w:val="none" w:sz="0" w:space="0" w:color="auto"/>
            <w:bottom w:val="none" w:sz="0" w:space="0" w:color="auto"/>
            <w:right w:val="none" w:sz="0" w:space="0" w:color="auto"/>
          </w:divBdr>
        </w:div>
      </w:divsChild>
    </w:div>
    <w:div w:id="1604074459">
      <w:bodyDiv w:val="1"/>
      <w:marLeft w:val="0"/>
      <w:marRight w:val="0"/>
      <w:marTop w:val="0"/>
      <w:marBottom w:val="0"/>
      <w:divBdr>
        <w:top w:val="none" w:sz="0" w:space="0" w:color="auto"/>
        <w:left w:val="none" w:sz="0" w:space="0" w:color="auto"/>
        <w:bottom w:val="none" w:sz="0" w:space="0" w:color="auto"/>
        <w:right w:val="none" w:sz="0" w:space="0" w:color="auto"/>
      </w:divBdr>
      <w:divsChild>
        <w:div w:id="224341935">
          <w:marLeft w:val="0"/>
          <w:marRight w:val="0"/>
          <w:marTop w:val="0"/>
          <w:marBottom w:val="0"/>
          <w:divBdr>
            <w:top w:val="none" w:sz="0" w:space="0" w:color="auto"/>
            <w:left w:val="none" w:sz="0" w:space="0" w:color="auto"/>
            <w:bottom w:val="none" w:sz="0" w:space="0" w:color="auto"/>
            <w:right w:val="none" w:sz="0" w:space="0" w:color="auto"/>
          </w:divBdr>
          <w:divsChild>
            <w:div w:id="501550468">
              <w:marLeft w:val="0"/>
              <w:marRight w:val="0"/>
              <w:marTop w:val="0"/>
              <w:marBottom w:val="0"/>
              <w:divBdr>
                <w:top w:val="none" w:sz="0" w:space="0" w:color="auto"/>
                <w:left w:val="none" w:sz="0" w:space="0" w:color="auto"/>
                <w:bottom w:val="none" w:sz="0" w:space="0" w:color="auto"/>
                <w:right w:val="none" w:sz="0" w:space="0" w:color="auto"/>
              </w:divBdr>
              <w:divsChild>
                <w:div w:id="1359964795">
                  <w:marLeft w:val="0"/>
                  <w:marRight w:val="0"/>
                  <w:marTop w:val="0"/>
                  <w:marBottom w:val="0"/>
                  <w:divBdr>
                    <w:top w:val="none" w:sz="0" w:space="0" w:color="auto"/>
                    <w:left w:val="none" w:sz="0" w:space="0" w:color="auto"/>
                    <w:bottom w:val="none" w:sz="0" w:space="0" w:color="auto"/>
                    <w:right w:val="none" w:sz="0" w:space="0" w:color="auto"/>
                  </w:divBdr>
                  <w:divsChild>
                    <w:div w:id="1025323097">
                      <w:marLeft w:val="0"/>
                      <w:marRight w:val="0"/>
                      <w:marTop w:val="0"/>
                      <w:marBottom w:val="0"/>
                      <w:divBdr>
                        <w:top w:val="none" w:sz="0" w:space="0" w:color="auto"/>
                        <w:left w:val="none" w:sz="0" w:space="0" w:color="auto"/>
                        <w:bottom w:val="none" w:sz="0" w:space="0" w:color="auto"/>
                        <w:right w:val="none" w:sz="0" w:space="0" w:color="auto"/>
                      </w:divBdr>
                      <w:divsChild>
                        <w:div w:id="650256011">
                          <w:marLeft w:val="0"/>
                          <w:marRight w:val="0"/>
                          <w:marTop w:val="0"/>
                          <w:marBottom w:val="0"/>
                          <w:divBdr>
                            <w:top w:val="none" w:sz="0" w:space="0" w:color="auto"/>
                            <w:left w:val="none" w:sz="0" w:space="0" w:color="auto"/>
                            <w:bottom w:val="none" w:sz="0" w:space="0" w:color="auto"/>
                            <w:right w:val="none" w:sz="0" w:space="0" w:color="auto"/>
                          </w:divBdr>
                          <w:divsChild>
                            <w:div w:id="1431003117">
                              <w:marLeft w:val="0"/>
                              <w:marRight w:val="0"/>
                              <w:marTop w:val="0"/>
                              <w:marBottom w:val="0"/>
                              <w:divBdr>
                                <w:top w:val="none" w:sz="0" w:space="0" w:color="auto"/>
                                <w:left w:val="none" w:sz="0" w:space="0" w:color="auto"/>
                                <w:bottom w:val="none" w:sz="0" w:space="0" w:color="auto"/>
                                <w:right w:val="none" w:sz="0" w:space="0" w:color="auto"/>
                              </w:divBdr>
                              <w:divsChild>
                                <w:div w:id="2033146128">
                                  <w:marLeft w:val="0"/>
                                  <w:marRight w:val="0"/>
                                  <w:marTop w:val="0"/>
                                  <w:marBottom w:val="0"/>
                                  <w:divBdr>
                                    <w:top w:val="none" w:sz="0" w:space="0" w:color="auto"/>
                                    <w:left w:val="none" w:sz="0" w:space="0" w:color="auto"/>
                                    <w:bottom w:val="none" w:sz="0" w:space="0" w:color="auto"/>
                                    <w:right w:val="none" w:sz="0" w:space="0" w:color="auto"/>
                                  </w:divBdr>
                                  <w:divsChild>
                                    <w:div w:id="407921948">
                                      <w:marLeft w:val="0"/>
                                      <w:marRight w:val="0"/>
                                      <w:marTop w:val="0"/>
                                      <w:marBottom w:val="360"/>
                                      <w:divBdr>
                                        <w:top w:val="none" w:sz="0" w:space="0" w:color="auto"/>
                                        <w:left w:val="none" w:sz="0" w:space="0" w:color="auto"/>
                                        <w:bottom w:val="none" w:sz="0" w:space="0" w:color="auto"/>
                                        <w:right w:val="none" w:sz="0" w:space="0" w:color="auto"/>
                                      </w:divBdr>
                                      <w:divsChild>
                                        <w:div w:id="1585333303">
                                          <w:marLeft w:val="0"/>
                                          <w:marRight w:val="0"/>
                                          <w:marTop w:val="0"/>
                                          <w:marBottom w:val="0"/>
                                          <w:divBdr>
                                            <w:top w:val="none" w:sz="0" w:space="0" w:color="auto"/>
                                            <w:left w:val="none" w:sz="0" w:space="0" w:color="auto"/>
                                            <w:bottom w:val="none" w:sz="0" w:space="0" w:color="auto"/>
                                            <w:right w:val="none" w:sz="0" w:space="0" w:color="auto"/>
                                          </w:divBdr>
                                          <w:divsChild>
                                            <w:div w:id="277687485">
                                              <w:marLeft w:val="0"/>
                                              <w:marRight w:val="0"/>
                                              <w:marTop w:val="0"/>
                                              <w:marBottom w:val="0"/>
                                              <w:divBdr>
                                                <w:top w:val="none" w:sz="0" w:space="0" w:color="auto"/>
                                                <w:left w:val="none" w:sz="0" w:space="0" w:color="auto"/>
                                                <w:bottom w:val="none" w:sz="0" w:space="0" w:color="auto"/>
                                                <w:right w:val="none" w:sz="0" w:space="0" w:color="auto"/>
                                              </w:divBdr>
                                              <w:divsChild>
                                                <w:div w:id="1516533405">
                                                  <w:marLeft w:val="0"/>
                                                  <w:marRight w:val="0"/>
                                                  <w:marTop w:val="0"/>
                                                  <w:marBottom w:val="0"/>
                                                  <w:divBdr>
                                                    <w:top w:val="none" w:sz="0" w:space="0" w:color="auto"/>
                                                    <w:left w:val="none" w:sz="0" w:space="0" w:color="auto"/>
                                                    <w:bottom w:val="none" w:sz="0" w:space="0" w:color="auto"/>
                                                    <w:right w:val="none" w:sz="0" w:space="0" w:color="auto"/>
                                                  </w:divBdr>
                                                  <w:divsChild>
                                                    <w:div w:id="1527866140">
                                                      <w:marLeft w:val="0"/>
                                                      <w:marRight w:val="0"/>
                                                      <w:marTop w:val="0"/>
                                                      <w:marBottom w:val="0"/>
                                                      <w:divBdr>
                                                        <w:top w:val="none" w:sz="0" w:space="0" w:color="auto"/>
                                                        <w:left w:val="none" w:sz="0" w:space="0" w:color="auto"/>
                                                        <w:bottom w:val="none" w:sz="0" w:space="0" w:color="auto"/>
                                                        <w:right w:val="none" w:sz="0" w:space="0" w:color="auto"/>
                                                      </w:divBdr>
                                                      <w:divsChild>
                                                        <w:div w:id="1693723997">
                                                          <w:marLeft w:val="0"/>
                                                          <w:marRight w:val="0"/>
                                                          <w:marTop w:val="0"/>
                                                          <w:marBottom w:val="0"/>
                                                          <w:divBdr>
                                                            <w:top w:val="none" w:sz="0" w:space="0" w:color="auto"/>
                                                            <w:left w:val="none" w:sz="0" w:space="0" w:color="auto"/>
                                                            <w:bottom w:val="none" w:sz="0" w:space="0" w:color="auto"/>
                                                            <w:right w:val="none" w:sz="0" w:space="0" w:color="auto"/>
                                                          </w:divBdr>
                                                          <w:divsChild>
                                                            <w:div w:id="1710256252">
                                                              <w:marLeft w:val="0"/>
                                                              <w:marRight w:val="0"/>
                                                              <w:marTop w:val="0"/>
                                                              <w:marBottom w:val="0"/>
                                                              <w:divBdr>
                                                                <w:top w:val="none" w:sz="0" w:space="0" w:color="auto"/>
                                                                <w:left w:val="none" w:sz="0" w:space="0" w:color="auto"/>
                                                                <w:bottom w:val="none" w:sz="0" w:space="0" w:color="auto"/>
                                                                <w:right w:val="none" w:sz="0" w:space="0" w:color="auto"/>
                                                              </w:divBdr>
                                                              <w:divsChild>
                                                                <w:div w:id="79452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google.com.mx/url?sa=i&amp;rct=j&amp;q=universidad+guadalajara+lamar&amp;source=images&amp;cd=&amp;cad=rja&amp;docid=ZhmSMl5Q9HRfDM&amp;tbnid=DQCvtP_YjuTSiM:&amp;ved=0CAUQjRw&amp;url=http://www.informador.com.mx/1424/universidad-guadalajara-lamar&amp;ei=rXOVUaWUHtHSqAHFmIBo&amp;bvm=bv.46471029,d.aWc&amp;psig=AFQjCNHQlNewQQ7qY8sDXWx_Ke6w5PNKww&amp;ust=1368835352268020"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1034480-7CDE-4A74-A21E-23F4A0384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8</Pages>
  <Words>1194</Words>
  <Characters>6572</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7751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Very - Nice</dc:creator>
  <cp:lastModifiedBy>Very - Nice</cp:lastModifiedBy>
  <cp:revision>23</cp:revision>
  <dcterms:created xsi:type="dcterms:W3CDTF">2013-05-27T23:56:00Z</dcterms:created>
  <dcterms:modified xsi:type="dcterms:W3CDTF">2013-06-01T01:42:00Z</dcterms:modified>
</cp:coreProperties>
</file>