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DC" w:rsidRDefault="00A818DC">
      <w:pPr>
        <w:rPr>
          <w:rFonts w:ascii="Arial" w:hAnsi="Arial" w:cs="Arial"/>
          <w:b/>
          <w:color w:val="000000" w:themeColor="text1"/>
          <w:sz w:val="28"/>
          <w:szCs w:val="28"/>
        </w:rPr>
      </w:pPr>
      <w:r w:rsidRPr="00A818DC">
        <w:rPr>
          <w:rFonts w:ascii="Arial" w:hAnsi="Arial" w:cs="Arial"/>
          <w:b/>
          <w:color w:val="000000" w:themeColor="text1"/>
          <w:sz w:val="28"/>
          <w:szCs w:val="28"/>
        </w:rPr>
        <w:t xml:space="preserve">Elabore un escrito donde dé cuenta de cómo describiría su proceso de aprendizaje desde que realizó la actividad preliminar, hasta la actividad 5: </w:t>
      </w:r>
      <w:r w:rsidRPr="00A818DC">
        <w:rPr>
          <w:rFonts w:ascii="Arial" w:hAnsi="Arial" w:cs="Arial"/>
          <w:b/>
          <w:color w:val="000000" w:themeColor="text1"/>
          <w:sz w:val="28"/>
          <w:szCs w:val="28"/>
        </w:rPr>
        <w:br/>
      </w:r>
      <w:r w:rsidRPr="00A818DC">
        <w:rPr>
          <w:rFonts w:ascii="Arial" w:hAnsi="Arial" w:cs="Arial"/>
          <w:b/>
          <w:color w:val="000000" w:themeColor="text1"/>
          <w:sz w:val="28"/>
          <w:szCs w:val="28"/>
        </w:rPr>
        <w:br/>
        <w:t xml:space="preserve">Tome como base los siguientes aspectos: </w:t>
      </w:r>
      <w:r w:rsidRPr="00A818DC">
        <w:rPr>
          <w:rFonts w:ascii="Arial" w:hAnsi="Arial" w:cs="Arial"/>
          <w:b/>
          <w:color w:val="000000" w:themeColor="text1"/>
          <w:sz w:val="28"/>
          <w:szCs w:val="28"/>
        </w:rPr>
        <w:br/>
      </w:r>
      <w:r w:rsidRPr="00A818DC">
        <w:rPr>
          <w:rFonts w:ascii="Arial" w:hAnsi="Arial" w:cs="Arial"/>
          <w:b/>
          <w:color w:val="000000" w:themeColor="text1"/>
          <w:sz w:val="28"/>
          <w:szCs w:val="28"/>
        </w:rPr>
        <w:br/>
        <w:t xml:space="preserve">¿Qué comentarios en general puede hacer en relación a las diferentes actividades? </w:t>
      </w:r>
    </w:p>
    <w:p w:rsidR="00A818DC" w:rsidRDefault="00A818DC">
      <w:pPr>
        <w:rPr>
          <w:rFonts w:ascii="Arial" w:hAnsi="Arial" w:cs="Arial"/>
          <w:b/>
          <w:color w:val="000000" w:themeColor="text1"/>
          <w:sz w:val="28"/>
          <w:szCs w:val="28"/>
        </w:rPr>
      </w:pPr>
      <w:r>
        <w:rPr>
          <w:rFonts w:ascii="Arial" w:hAnsi="Arial" w:cs="Arial"/>
          <w:b/>
          <w:color w:val="000000" w:themeColor="text1"/>
          <w:sz w:val="28"/>
          <w:szCs w:val="28"/>
        </w:rPr>
        <w:t>Es un sistema interactivo que permite explorar un tema desde diferentes enfoques, en este sentido se aprende a ser observador, autocritico, estratega, propositivo, en fin el abordaje de los temas tiene sentido.</w:t>
      </w:r>
      <w:r w:rsidRPr="00A818DC">
        <w:rPr>
          <w:rFonts w:ascii="Arial" w:hAnsi="Arial" w:cs="Arial"/>
          <w:b/>
          <w:color w:val="000000" w:themeColor="text1"/>
          <w:sz w:val="28"/>
          <w:szCs w:val="28"/>
        </w:rPr>
        <w:br/>
        <w:t xml:space="preserve">¿Cuáles considera que fueron sus principales aprendizajes? </w:t>
      </w:r>
    </w:p>
    <w:p w:rsidR="00A818DC" w:rsidRDefault="00A818DC">
      <w:pPr>
        <w:rPr>
          <w:rFonts w:ascii="Arial" w:hAnsi="Arial" w:cs="Arial"/>
          <w:b/>
          <w:color w:val="000000" w:themeColor="text1"/>
          <w:sz w:val="28"/>
          <w:szCs w:val="28"/>
        </w:rPr>
      </w:pPr>
      <w:r>
        <w:rPr>
          <w:rFonts w:ascii="Arial" w:hAnsi="Arial" w:cs="Arial"/>
          <w:b/>
          <w:color w:val="000000" w:themeColor="text1"/>
          <w:sz w:val="28"/>
          <w:szCs w:val="28"/>
        </w:rPr>
        <w:t>Primeramente aprendí a conocer el concepto de tutoría y lo que engloba, y que es muy importante pues es una herramienta indispensable en las actuales condiciones educativas.</w:t>
      </w:r>
    </w:p>
    <w:p w:rsidR="00A818DC" w:rsidRDefault="00A818DC">
      <w:pPr>
        <w:rPr>
          <w:rFonts w:ascii="Arial" w:hAnsi="Arial" w:cs="Arial"/>
          <w:b/>
          <w:color w:val="000000" w:themeColor="text1"/>
          <w:sz w:val="28"/>
          <w:szCs w:val="28"/>
        </w:rPr>
      </w:pPr>
      <w:r>
        <w:rPr>
          <w:rFonts w:ascii="Arial" w:hAnsi="Arial" w:cs="Arial"/>
          <w:b/>
          <w:color w:val="000000" w:themeColor="text1"/>
          <w:sz w:val="28"/>
          <w:szCs w:val="28"/>
        </w:rPr>
        <w:t>También las instituciones educativas deben tener tutoría en sus planes de estudio, ya que el beneficio engloba, su prestigio, la satisfacción de los alumnos y de los padres de familia, y un mejor ambiente entre los maestros y los alumnos.</w:t>
      </w:r>
      <w:r w:rsidRPr="00A818DC">
        <w:rPr>
          <w:rFonts w:ascii="Arial" w:hAnsi="Arial" w:cs="Arial"/>
          <w:b/>
          <w:color w:val="000000" w:themeColor="text1"/>
          <w:sz w:val="28"/>
          <w:szCs w:val="28"/>
        </w:rPr>
        <w:br/>
        <w:t xml:space="preserve">¿Qué retos encontró y cómo los solucionó? </w:t>
      </w:r>
    </w:p>
    <w:p w:rsidR="00D37419" w:rsidRDefault="00A818DC">
      <w:pPr>
        <w:rPr>
          <w:rFonts w:ascii="Arial" w:hAnsi="Arial" w:cs="Arial"/>
          <w:b/>
          <w:color w:val="000000" w:themeColor="text1"/>
          <w:sz w:val="28"/>
          <w:szCs w:val="28"/>
        </w:rPr>
      </w:pPr>
      <w:r>
        <w:rPr>
          <w:rFonts w:ascii="Arial" w:hAnsi="Arial" w:cs="Arial"/>
          <w:b/>
          <w:color w:val="000000" w:themeColor="text1"/>
          <w:sz w:val="28"/>
          <w:szCs w:val="28"/>
        </w:rPr>
        <w:t xml:space="preserve">Los tiempos </w:t>
      </w:r>
      <w:r w:rsidR="006E7411">
        <w:rPr>
          <w:rFonts w:ascii="Arial" w:hAnsi="Arial" w:cs="Arial"/>
          <w:b/>
          <w:color w:val="000000" w:themeColor="text1"/>
          <w:sz w:val="28"/>
          <w:szCs w:val="28"/>
        </w:rPr>
        <w:t xml:space="preserve">para realizar las actividades no siempre son los ideales ya que nuestra rutina diaria y los imprevistos como son, problemas con el internet, cortes de luz etc., crean un estrés constante, pero desvelándose un poco lo pude solucionar, solo la actividad del 12 de octubre no la entregue porque pro falta de revisar el cronograma, pensé que solo los sábados, eran días de entrega.  </w:t>
      </w:r>
      <w:r w:rsidRPr="00A818DC">
        <w:rPr>
          <w:rFonts w:ascii="Arial" w:hAnsi="Arial" w:cs="Arial"/>
          <w:b/>
          <w:color w:val="000000" w:themeColor="text1"/>
          <w:sz w:val="28"/>
          <w:szCs w:val="28"/>
        </w:rPr>
        <w:br/>
        <w:t>¿Qué aspectos tendría que considerar para un mejor desempeño en la unidad 2?</w:t>
      </w:r>
    </w:p>
    <w:p w:rsidR="00A818DC" w:rsidRPr="006E7411" w:rsidRDefault="006E7411">
      <w:pPr>
        <w:rPr>
          <w:rFonts w:ascii="Arial" w:hAnsi="Arial" w:cs="Arial"/>
          <w:b/>
          <w:color w:val="000000" w:themeColor="text1"/>
          <w:sz w:val="28"/>
          <w:szCs w:val="28"/>
        </w:rPr>
      </w:pPr>
      <w:r>
        <w:rPr>
          <w:rFonts w:ascii="Arial" w:hAnsi="Arial" w:cs="Arial"/>
          <w:b/>
          <w:color w:val="000000" w:themeColor="text1"/>
          <w:sz w:val="28"/>
          <w:szCs w:val="28"/>
        </w:rPr>
        <w:t>Tener un cronograma electrónico para poder cumpliré con las actividades en tiempo y forma.</w:t>
      </w:r>
    </w:p>
    <w:sectPr w:rsidR="00A818DC" w:rsidRPr="006E7411" w:rsidSect="00D374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A818DC"/>
    <w:rsid w:val="006E7411"/>
    <w:rsid w:val="00A818DC"/>
    <w:rsid w:val="00B85AAF"/>
    <w:rsid w:val="00D37419"/>
    <w:rsid w:val="00D8789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AmSavS</dc:creator>
  <cp:keywords/>
  <dc:description/>
  <cp:lastModifiedBy>AmSavS</cp:lastModifiedBy>
  <cp:revision>2</cp:revision>
  <dcterms:created xsi:type="dcterms:W3CDTF">2011-10-15T23:49:00Z</dcterms:created>
  <dcterms:modified xsi:type="dcterms:W3CDTF">2011-10-16T00:06:00Z</dcterms:modified>
</cp:coreProperties>
</file>