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D91" w:rsidRDefault="00740AB5" w:rsidP="00C91D91">
      <w:pPr>
        <w:autoSpaceDE w:val="0"/>
        <w:autoSpaceDN w:val="0"/>
        <w:adjustRightInd w:val="0"/>
        <w:spacing w:after="0" w:line="240" w:lineRule="auto"/>
        <w:rPr>
          <w:rFonts w:ascii="Arial" w:hAnsi="Arial" w:cs="Arial"/>
          <w:sz w:val="26"/>
          <w:szCs w:val="26"/>
        </w:rPr>
      </w:pPr>
      <w:r w:rsidRPr="00740AB5">
        <w:rPr>
          <w:rFonts w:ascii="Arial" w:hAnsi="Arial" w:cs="Arial"/>
          <w:b/>
          <w:sz w:val="26"/>
          <w:szCs w:val="26"/>
        </w:rPr>
        <w:t xml:space="preserve">A partir de todo lo trabajado y analizado en las actividades de la unidad dos, elabore un ensayo sobre la importancia de la normatividad dentro de la Universidad Lamar. Es requisito que en el ensayo incluya fundamentos teóricos para avalar sus argumentos (citando las respectivas fuentes), pero también es necesario que desarrolle sus propias opiniones y postura en relación al tema. </w:t>
      </w:r>
      <w:r w:rsidRPr="00740AB5">
        <w:rPr>
          <w:rFonts w:ascii="Arial" w:hAnsi="Arial" w:cs="Arial"/>
          <w:sz w:val="26"/>
          <w:szCs w:val="26"/>
        </w:rPr>
        <w:br/>
      </w:r>
    </w:p>
    <w:p w:rsidR="00C91D91" w:rsidRPr="00C91D91" w:rsidRDefault="00C91D91" w:rsidP="00C91D91">
      <w:pPr>
        <w:autoSpaceDE w:val="0"/>
        <w:autoSpaceDN w:val="0"/>
        <w:adjustRightInd w:val="0"/>
        <w:spacing w:after="0" w:line="240" w:lineRule="auto"/>
        <w:rPr>
          <w:rFonts w:ascii="Arial" w:hAnsi="Arial" w:cs="Arial"/>
          <w:sz w:val="26"/>
          <w:szCs w:val="26"/>
        </w:rPr>
      </w:pPr>
      <w:r>
        <w:rPr>
          <w:rFonts w:ascii="Arial" w:hAnsi="Arial" w:cs="Arial"/>
          <w:sz w:val="26"/>
          <w:szCs w:val="26"/>
        </w:rPr>
        <w:t>D</w:t>
      </w:r>
      <w:r w:rsidRPr="00C91D91">
        <w:rPr>
          <w:rFonts w:ascii="Arial" w:hAnsi="Arial" w:cs="Arial"/>
          <w:sz w:val="26"/>
          <w:szCs w:val="26"/>
        </w:rPr>
        <w:t>e acuerdo con la SEP se trasladó la obligación de implantar las tutorías, a las instituciones</w:t>
      </w:r>
      <w:r>
        <w:rPr>
          <w:rFonts w:ascii="Arial" w:hAnsi="Arial" w:cs="Arial"/>
          <w:sz w:val="26"/>
          <w:szCs w:val="26"/>
        </w:rPr>
        <w:t xml:space="preserve"> </w:t>
      </w:r>
      <w:r w:rsidRPr="00C91D91">
        <w:rPr>
          <w:rFonts w:ascii="Arial" w:hAnsi="Arial" w:cs="Arial"/>
          <w:sz w:val="26"/>
          <w:szCs w:val="26"/>
        </w:rPr>
        <w:t>afiliadas a la Asociación Nacional de Universidades e Instituciones de Educación Superior (ANUIES), para los</w:t>
      </w:r>
      <w:r>
        <w:rPr>
          <w:rFonts w:ascii="Arial" w:hAnsi="Arial" w:cs="Arial"/>
          <w:sz w:val="26"/>
          <w:szCs w:val="26"/>
        </w:rPr>
        <w:t xml:space="preserve"> </w:t>
      </w:r>
      <w:r w:rsidRPr="00C91D91">
        <w:rPr>
          <w:rFonts w:ascii="Arial" w:hAnsi="Arial" w:cs="Arial"/>
          <w:sz w:val="26"/>
          <w:szCs w:val="26"/>
        </w:rPr>
        <w:t xml:space="preserve">alumnos de ese nivel. la tutoría </w:t>
      </w:r>
      <w:r>
        <w:rPr>
          <w:rFonts w:ascii="Arial" w:hAnsi="Arial" w:cs="Arial"/>
          <w:sz w:val="26"/>
          <w:szCs w:val="26"/>
        </w:rPr>
        <w:t>(1)</w:t>
      </w:r>
      <w:r w:rsidR="00D04A5C">
        <w:rPr>
          <w:rFonts w:ascii="Arial" w:hAnsi="Arial" w:cs="Arial"/>
          <w:sz w:val="26"/>
          <w:szCs w:val="26"/>
        </w:rPr>
        <w:t>. Esto obliga a la universidad Guadalajara Lamar a ser un factor importante en la reforma educativa al ser parte del Sistema nacional de bachillerato, que hará de la educación un verdadero instrumento de integración de los estudiantes de bachillerato a los grados superiores y al sistema laboral, dándole un verdadero sentido al bachillerato. Motivando además a los estudiantes que no desertaran y serán generadores del nuevos conocimientos y movilizaran los conocimientos ya adquiridos.</w:t>
      </w:r>
    </w:p>
    <w:p w:rsidR="00C91D91" w:rsidRPr="00C91D91" w:rsidRDefault="00C91D91" w:rsidP="00C91D91">
      <w:pPr>
        <w:autoSpaceDE w:val="0"/>
        <w:autoSpaceDN w:val="0"/>
        <w:adjustRightInd w:val="0"/>
        <w:spacing w:after="0" w:line="240" w:lineRule="auto"/>
        <w:rPr>
          <w:rFonts w:ascii="Arial" w:hAnsi="Arial" w:cs="Arial"/>
          <w:b/>
          <w:sz w:val="26"/>
          <w:szCs w:val="26"/>
        </w:rPr>
      </w:pPr>
      <w:r w:rsidRPr="00C91D91">
        <w:rPr>
          <w:rFonts w:ascii="Arial" w:hAnsi="Arial" w:cs="Arial"/>
          <w:b/>
          <w:sz w:val="26"/>
          <w:szCs w:val="26"/>
        </w:rPr>
        <w:t>La tutoría tiene los siguientes objetivos:</w:t>
      </w:r>
    </w:p>
    <w:p w:rsidR="00C91D91" w:rsidRPr="00630D6D" w:rsidRDefault="00C91D91" w:rsidP="00C91D91">
      <w:pPr>
        <w:autoSpaceDE w:val="0"/>
        <w:autoSpaceDN w:val="0"/>
        <w:adjustRightInd w:val="0"/>
        <w:spacing w:after="0" w:line="240" w:lineRule="auto"/>
        <w:rPr>
          <w:rFonts w:ascii="Arial" w:hAnsi="Arial" w:cs="Arial"/>
          <w:sz w:val="26"/>
          <w:szCs w:val="26"/>
        </w:rPr>
      </w:pPr>
      <w:r w:rsidRPr="00630D6D">
        <w:rPr>
          <w:rFonts w:ascii="Arial" w:hAnsi="Arial" w:cs="Arial"/>
          <w:sz w:val="26"/>
          <w:szCs w:val="26"/>
        </w:rPr>
        <w:t>a) Motivar a los alumnos para que tomen conciencia de su papel de estudiantes, y que una preparación</w:t>
      </w:r>
      <w:r>
        <w:rPr>
          <w:rFonts w:ascii="Arial" w:hAnsi="Arial" w:cs="Arial"/>
          <w:sz w:val="26"/>
          <w:szCs w:val="26"/>
        </w:rPr>
        <w:t xml:space="preserve"> s</w:t>
      </w:r>
      <w:r w:rsidRPr="00630D6D">
        <w:rPr>
          <w:rFonts w:ascii="Arial" w:hAnsi="Arial" w:cs="Arial"/>
          <w:sz w:val="26"/>
          <w:szCs w:val="26"/>
        </w:rPr>
        <w:t>ólida es la base de su desarrollo profesional.</w:t>
      </w:r>
    </w:p>
    <w:p w:rsidR="00C91D91" w:rsidRPr="00630D6D" w:rsidRDefault="00C91D91" w:rsidP="00C91D91">
      <w:pPr>
        <w:autoSpaceDE w:val="0"/>
        <w:autoSpaceDN w:val="0"/>
        <w:adjustRightInd w:val="0"/>
        <w:spacing w:after="0" w:line="240" w:lineRule="auto"/>
        <w:rPr>
          <w:rFonts w:ascii="Arial" w:hAnsi="Arial" w:cs="Arial"/>
          <w:sz w:val="26"/>
          <w:szCs w:val="26"/>
        </w:rPr>
      </w:pPr>
      <w:r w:rsidRPr="00630D6D">
        <w:rPr>
          <w:rFonts w:ascii="Arial" w:hAnsi="Arial" w:cs="Arial"/>
          <w:sz w:val="26"/>
          <w:szCs w:val="26"/>
        </w:rPr>
        <w:t>b) Con lo anterior, disminuir drásticamente los índices de reprobación, rezago y deserción y</w:t>
      </w:r>
    </w:p>
    <w:p w:rsidR="00C91D91" w:rsidRPr="00630D6D" w:rsidRDefault="00C91D91" w:rsidP="00C91D91">
      <w:pPr>
        <w:autoSpaceDE w:val="0"/>
        <w:autoSpaceDN w:val="0"/>
        <w:adjustRightInd w:val="0"/>
        <w:spacing w:after="0" w:line="240" w:lineRule="auto"/>
        <w:rPr>
          <w:rFonts w:ascii="Arial" w:hAnsi="Arial" w:cs="Arial"/>
          <w:sz w:val="26"/>
          <w:szCs w:val="26"/>
        </w:rPr>
      </w:pPr>
      <w:r w:rsidRPr="00630D6D">
        <w:rPr>
          <w:rFonts w:ascii="Arial" w:hAnsi="Arial" w:cs="Arial"/>
          <w:sz w:val="26"/>
          <w:szCs w:val="26"/>
        </w:rPr>
        <w:t>c) Al final de los estudios de licenciatura, motivarlos y orientarlos para que obtengan, lo más pronto</w:t>
      </w:r>
      <w:r>
        <w:rPr>
          <w:rFonts w:ascii="Arial" w:hAnsi="Arial" w:cs="Arial"/>
          <w:sz w:val="26"/>
          <w:szCs w:val="26"/>
        </w:rPr>
        <w:t xml:space="preserve"> </w:t>
      </w:r>
      <w:r w:rsidRPr="00630D6D">
        <w:rPr>
          <w:rFonts w:ascii="Arial" w:hAnsi="Arial" w:cs="Arial"/>
          <w:sz w:val="26"/>
          <w:szCs w:val="26"/>
        </w:rPr>
        <w:t>posible, el título profesional.</w:t>
      </w:r>
    </w:p>
    <w:p w:rsidR="00D37419" w:rsidRDefault="00740AB5" w:rsidP="00740AB5">
      <w:pPr>
        <w:jc w:val="both"/>
        <w:rPr>
          <w:rFonts w:ascii="Arial" w:hAnsi="Arial" w:cs="Arial"/>
          <w:sz w:val="26"/>
          <w:szCs w:val="26"/>
        </w:rPr>
      </w:pPr>
      <w:r w:rsidRPr="00740AB5">
        <w:rPr>
          <w:rFonts w:ascii="Arial" w:hAnsi="Arial" w:cs="Arial"/>
          <w:sz w:val="26"/>
          <w:szCs w:val="26"/>
        </w:rPr>
        <w:br/>
      </w:r>
      <w:r w:rsidR="00630D6D">
        <w:rPr>
          <w:rFonts w:ascii="Arial" w:hAnsi="Arial" w:cs="Arial"/>
          <w:sz w:val="26"/>
          <w:szCs w:val="26"/>
        </w:rPr>
        <w:t>El tutor al conocer los reglamentos institucionales, puede de alguna manera ser instrumento de integración social y empresarial ya que le da sentido y pertinencia al desarrollo de los proyectos, además de dar seguimiento hasta que estos culminen</w:t>
      </w:r>
      <w:r w:rsidR="00C91D91">
        <w:rPr>
          <w:rFonts w:ascii="Arial" w:hAnsi="Arial" w:cs="Arial"/>
          <w:sz w:val="26"/>
          <w:szCs w:val="26"/>
        </w:rPr>
        <w:t>. (2</w:t>
      </w:r>
      <w:r w:rsidR="00630D6D">
        <w:rPr>
          <w:rFonts w:ascii="Arial" w:hAnsi="Arial" w:cs="Arial"/>
          <w:sz w:val="26"/>
          <w:szCs w:val="26"/>
        </w:rPr>
        <w:t>).</w:t>
      </w:r>
      <w:r w:rsidR="00D04A5C">
        <w:rPr>
          <w:rFonts w:ascii="Arial" w:hAnsi="Arial" w:cs="Arial"/>
          <w:sz w:val="26"/>
          <w:szCs w:val="26"/>
        </w:rPr>
        <w:t xml:space="preserve"> También de esta forma en la Universidad Lamar se puede evitar que existan desvíos en los objetivos planteados en el currículo del bachillerato, facilitando el avace a los niveles superiores del bachillerato con una tutoría firme.</w:t>
      </w:r>
    </w:p>
    <w:p w:rsidR="00630D6D" w:rsidRDefault="00630D6D" w:rsidP="00740AB5">
      <w:pPr>
        <w:jc w:val="both"/>
        <w:rPr>
          <w:rFonts w:ascii="Arial" w:hAnsi="Arial" w:cs="Arial"/>
          <w:sz w:val="26"/>
          <w:szCs w:val="26"/>
        </w:rPr>
      </w:pPr>
      <w:r w:rsidRPr="00630D6D">
        <w:rPr>
          <w:rFonts w:ascii="Arial" w:hAnsi="Arial" w:cs="Arial"/>
          <w:sz w:val="26"/>
          <w:szCs w:val="26"/>
        </w:rPr>
        <w:t>La tutoría de orientación busca ayudar a los estudiantes a organizar sus estudios, planificar su tiempo, facilitar la adaptación a la Universidad, y en general en cualquier aspecto que pueda influir sobre el rendimiento académico.</w:t>
      </w:r>
      <w:r w:rsidR="00C91D91">
        <w:rPr>
          <w:rFonts w:ascii="Arial" w:hAnsi="Arial" w:cs="Arial"/>
          <w:sz w:val="26"/>
          <w:szCs w:val="26"/>
        </w:rPr>
        <w:t xml:space="preserve"> (3)</w:t>
      </w:r>
      <w:r w:rsidR="00D04A5C">
        <w:rPr>
          <w:rFonts w:ascii="Arial" w:hAnsi="Arial" w:cs="Arial"/>
          <w:sz w:val="26"/>
          <w:szCs w:val="26"/>
        </w:rPr>
        <w:t>. Se debe de entender que si en esta etapa del b</w:t>
      </w:r>
      <w:r w:rsidR="000A4F63">
        <w:rPr>
          <w:rFonts w:ascii="Arial" w:hAnsi="Arial" w:cs="Arial"/>
          <w:sz w:val="26"/>
          <w:szCs w:val="26"/>
        </w:rPr>
        <w:t>achillerato, se logran los obje</w:t>
      </w:r>
      <w:r w:rsidR="00D04A5C">
        <w:rPr>
          <w:rFonts w:ascii="Arial" w:hAnsi="Arial" w:cs="Arial"/>
          <w:sz w:val="26"/>
          <w:szCs w:val="26"/>
        </w:rPr>
        <w:t xml:space="preserve">tivos planteados </w:t>
      </w:r>
      <w:r w:rsidR="000A4F63">
        <w:rPr>
          <w:rFonts w:ascii="Arial" w:hAnsi="Arial" w:cs="Arial"/>
          <w:sz w:val="26"/>
          <w:szCs w:val="26"/>
        </w:rPr>
        <w:t>en estamos abonando a que los estudiantes hagan una licenciatura y un posterior posgrado integrándose al cuerpo de investigadores que necesita M{exico.</w:t>
      </w:r>
    </w:p>
    <w:p w:rsidR="00630D6D" w:rsidRDefault="00630D6D" w:rsidP="00740AB5">
      <w:pPr>
        <w:jc w:val="both"/>
        <w:rPr>
          <w:rFonts w:ascii="Arial" w:hAnsi="Arial" w:cs="Arial"/>
          <w:sz w:val="26"/>
          <w:szCs w:val="26"/>
        </w:rPr>
      </w:pPr>
    </w:p>
    <w:p w:rsidR="00C91D91" w:rsidRDefault="007D1FBF" w:rsidP="00630D6D">
      <w:pPr>
        <w:pStyle w:val="Prrafodelista"/>
        <w:numPr>
          <w:ilvl w:val="0"/>
          <w:numId w:val="1"/>
        </w:numPr>
        <w:jc w:val="both"/>
        <w:rPr>
          <w:rFonts w:ascii="Arial" w:hAnsi="Arial" w:cs="Arial"/>
          <w:sz w:val="26"/>
          <w:szCs w:val="26"/>
        </w:rPr>
      </w:pPr>
      <w:hyperlink r:id="rId5" w:history="1">
        <w:r w:rsidR="00C91D91" w:rsidRPr="00AC5ABC">
          <w:rPr>
            <w:rStyle w:val="Hipervnculo"/>
            <w:rFonts w:ascii="Arial" w:hAnsi="Arial" w:cs="Arial"/>
            <w:sz w:val="26"/>
            <w:szCs w:val="26"/>
          </w:rPr>
          <w:t>http://www.uaslp.mx/Spanish/Academicas/fca/tutorias/Documents/REGLAMENTO%20DE%20TUTORIAS.pdf</w:t>
        </w:r>
      </w:hyperlink>
      <w:r w:rsidR="00C91D91">
        <w:rPr>
          <w:rFonts w:ascii="Arial" w:hAnsi="Arial" w:cs="Arial"/>
          <w:sz w:val="26"/>
          <w:szCs w:val="26"/>
        </w:rPr>
        <w:t xml:space="preserve"> </w:t>
      </w:r>
    </w:p>
    <w:p w:rsidR="00630D6D" w:rsidRDefault="007D1FBF" w:rsidP="00630D6D">
      <w:pPr>
        <w:pStyle w:val="Prrafodelista"/>
        <w:numPr>
          <w:ilvl w:val="0"/>
          <w:numId w:val="1"/>
        </w:numPr>
        <w:jc w:val="both"/>
        <w:rPr>
          <w:rFonts w:ascii="Arial" w:hAnsi="Arial" w:cs="Arial"/>
          <w:sz w:val="26"/>
          <w:szCs w:val="26"/>
        </w:rPr>
      </w:pPr>
      <w:hyperlink r:id="rId6" w:history="1">
        <w:r w:rsidR="00630D6D" w:rsidRPr="00630D6D">
          <w:rPr>
            <w:rStyle w:val="Hipervnculo"/>
            <w:rFonts w:ascii="Arial" w:hAnsi="Arial" w:cs="Arial"/>
            <w:sz w:val="26"/>
            <w:szCs w:val="26"/>
          </w:rPr>
          <w:t>http://serviciocomunitario.unellez.edu.ve/descargas/reg.pdf</w:t>
        </w:r>
      </w:hyperlink>
    </w:p>
    <w:p w:rsidR="00630D6D" w:rsidRDefault="007D1FBF" w:rsidP="00630D6D">
      <w:pPr>
        <w:pStyle w:val="Prrafodelista"/>
        <w:numPr>
          <w:ilvl w:val="0"/>
          <w:numId w:val="1"/>
        </w:numPr>
        <w:jc w:val="both"/>
        <w:rPr>
          <w:rFonts w:ascii="Arial" w:hAnsi="Arial" w:cs="Arial"/>
          <w:sz w:val="26"/>
          <w:szCs w:val="26"/>
        </w:rPr>
      </w:pPr>
      <w:hyperlink r:id="rId7" w:history="1">
        <w:r w:rsidR="00630D6D" w:rsidRPr="00AC5ABC">
          <w:rPr>
            <w:rStyle w:val="Hipervnculo"/>
            <w:rFonts w:ascii="Arial" w:hAnsi="Arial" w:cs="Arial"/>
            <w:sz w:val="26"/>
            <w:szCs w:val="26"/>
          </w:rPr>
          <w:t>http://eupt.unizar.es/comisiones/comision_docencia.html?menu=estudiantes</w:t>
        </w:r>
      </w:hyperlink>
    </w:p>
    <w:p w:rsidR="00630D6D" w:rsidRDefault="00C91D91" w:rsidP="00C91D91">
      <w:pPr>
        <w:ind w:left="75"/>
        <w:jc w:val="both"/>
        <w:rPr>
          <w:rFonts w:ascii="Arial" w:hAnsi="Arial" w:cs="Arial"/>
          <w:sz w:val="26"/>
          <w:szCs w:val="26"/>
        </w:rPr>
      </w:pPr>
      <w:r>
        <w:rPr>
          <w:rFonts w:ascii="Arial" w:hAnsi="Arial" w:cs="Arial"/>
          <w:sz w:val="26"/>
          <w:szCs w:val="26"/>
        </w:rPr>
        <w:t xml:space="preserve">En lo personal considero que tomando el ejemplo de nuestra propia formación nosotros mismos los tutores, enfrentamos </w:t>
      </w:r>
      <w:r w:rsidR="000A4F63">
        <w:rPr>
          <w:rFonts w:ascii="Arial" w:hAnsi="Arial" w:cs="Arial"/>
          <w:sz w:val="26"/>
          <w:szCs w:val="26"/>
        </w:rPr>
        <w:t xml:space="preserve">en  el pasado </w:t>
      </w:r>
      <w:r>
        <w:rPr>
          <w:rFonts w:ascii="Arial" w:hAnsi="Arial" w:cs="Arial"/>
          <w:sz w:val="26"/>
          <w:szCs w:val="26"/>
        </w:rPr>
        <w:t xml:space="preserve">un gran número de dificultades que de haber tenido un tutor que nos facilitara los procesos académicos, administrativos y que </w:t>
      </w:r>
      <w:r w:rsidR="000A4F63">
        <w:rPr>
          <w:rFonts w:ascii="Arial" w:hAnsi="Arial" w:cs="Arial"/>
          <w:sz w:val="26"/>
          <w:szCs w:val="26"/>
        </w:rPr>
        <w:t xml:space="preserve">además </w:t>
      </w:r>
      <w:r>
        <w:rPr>
          <w:rFonts w:ascii="Arial" w:hAnsi="Arial" w:cs="Arial"/>
          <w:sz w:val="26"/>
          <w:szCs w:val="26"/>
        </w:rPr>
        <w:t xml:space="preserve">nos diera un seguimiento particular, </w:t>
      </w:r>
      <w:r w:rsidR="000A4F63">
        <w:rPr>
          <w:rFonts w:ascii="Arial" w:hAnsi="Arial" w:cs="Arial"/>
          <w:sz w:val="26"/>
          <w:szCs w:val="26"/>
        </w:rPr>
        <w:t xml:space="preserve">lo más </w:t>
      </w:r>
      <w:r>
        <w:rPr>
          <w:rFonts w:ascii="Arial" w:hAnsi="Arial" w:cs="Arial"/>
          <w:sz w:val="26"/>
          <w:szCs w:val="26"/>
        </w:rPr>
        <w:t>probable</w:t>
      </w:r>
      <w:r w:rsidR="000A4F63">
        <w:rPr>
          <w:rFonts w:ascii="Arial" w:hAnsi="Arial" w:cs="Arial"/>
          <w:sz w:val="26"/>
          <w:szCs w:val="26"/>
        </w:rPr>
        <w:t xml:space="preserve"> es </w:t>
      </w:r>
      <w:r>
        <w:rPr>
          <w:rFonts w:ascii="Arial" w:hAnsi="Arial" w:cs="Arial"/>
          <w:sz w:val="26"/>
          <w:szCs w:val="26"/>
        </w:rPr>
        <w:t xml:space="preserve"> que el éxito de nuestra formación hu</w:t>
      </w:r>
      <w:r w:rsidR="000A4F63">
        <w:rPr>
          <w:rFonts w:ascii="Arial" w:hAnsi="Arial" w:cs="Arial"/>
          <w:sz w:val="26"/>
          <w:szCs w:val="26"/>
        </w:rPr>
        <w:t>biera sido completo y con resultados sólidos</w:t>
      </w:r>
      <w:r>
        <w:rPr>
          <w:rFonts w:ascii="Arial" w:hAnsi="Arial" w:cs="Arial"/>
          <w:sz w:val="26"/>
          <w:szCs w:val="26"/>
        </w:rPr>
        <w:t>.</w:t>
      </w:r>
    </w:p>
    <w:p w:rsidR="00C91D91" w:rsidRDefault="00C91D91" w:rsidP="00C91D91">
      <w:pPr>
        <w:ind w:left="75"/>
        <w:jc w:val="both"/>
        <w:rPr>
          <w:rFonts w:ascii="Arial" w:hAnsi="Arial" w:cs="Arial"/>
          <w:sz w:val="26"/>
          <w:szCs w:val="26"/>
        </w:rPr>
      </w:pPr>
      <w:r>
        <w:rPr>
          <w:rFonts w:ascii="Arial" w:hAnsi="Arial" w:cs="Arial"/>
          <w:sz w:val="26"/>
          <w:szCs w:val="26"/>
        </w:rPr>
        <w:t xml:space="preserve">Además es de reconocer que muchas decisiones equivocadas en cuanto a la carrera a elegir, </w:t>
      </w:r>
      <w:r w:rsidR="004C4AA9">
        <w:rPr>
          <w:rFonts w:ascii="Arial" w:hAnsi="Arial" w:cs="Arial"/>
          <w:sz w:val="26"/>
          <w:szCs w:val="26"/>
        </w:rPr>
        <w:t>así</w:t>
      </w:r>
      <w:r>
        <w:rPr>
          <w:rFonts w:ascii="Arial" w:hAnsi="Arial" w:cs="Arial"/>
          <w:sz w:val="26"/>
          <w:szCs w:val="26"/>
        </w:rPr>
        <w:t xml:space="preserve"> como los aspectos laborales del estudiante serian </w:t>
      </w:r>
      <w:r w:rsidR="004C4AA9">
        <w:rPr>
          <w:rFonts w:ascii="Arial" w:hAnsi="Arial" w:cs="Arial"/>
          <w:sz w:val="26"/>
          <w:szCs w:val="26"/>
        </w:rPr>
        <w:t xml:space="preserve">resueltas antes de que se </w:t>
      </w:r>
      <w:r w:rsidR="000A4F63">
        <w:rPr>
          <w:rFonts w:ascii="Arial" w:hAnsi="Arial" w:cs="Arial"/>
          <w:sz w:val="26"/>
          <w:szCs w:val="26"/>
        </w:rPr>
        <w:t xml:space="preserve">continúe </w:t>
      </w:r>
      <w:r w:rsidR="004C4AA9">
        <w:rPr>
          <w:rFonts w:ascii="Arial" w:hAnsi="Arial" w:cs="Arial"/>
          <w:sz w:val="26"/>
          <w:szCs w:val="26"/>
        </w:rPr>
        <w:t>con una formación mediocre y sin sentido.</w:t>
      </w:r>
    </w:p>
    <w:p w:rsidR="004C4AA9" w:rsidRPr="00C91D91" w:rsidRDefault="004C4AA9" w:rsidP="00C91D91">
      <w:pPr>
        <w:ind w:left="75"/>
        <w:jc w:val="both"/>
        <w:rPr>
          <w:rFonts w:ascii="Arial" w:hAnsi="Arial" w:cs="Arial"/>
          <w:sz w:val="26"/>
          <w:szCs w:val="26"/>
        </w:rPr>
      </w:pPr>
      <w:r>
        <w:rPr>
          <w:rFonts w:ascii="Arial" w:hAnsi="Arial" w:cs="Arial"/>
          <w:sz w:val="26"/>
          <w:szCs w:val="26"/>
        </w:rPr>
        <w:t>Los métodos de estudio que tienen los estudiantes son  por lo general</w:t>
      </w:r>
      <w:r w:rsidR="000A4F63">
        <w:rPr>
          <w:rFonts w:ascii="Arial" w:hAnsi="Arial" w:cs="Arial"/>
          <w:sz w:val="26"/>
          <w:szCs w:val="26"/>
        </w:rPr>
        <w:t xml:space="preserve"> muy limitados</w:t>
      </w:r>
      <w:r>
        <w:rPr>
          <w:rFonts w:ascii="Arial" w:hAnsi="Arial" w:cs="Arial"/>
          <w:sz w:val="26"/>
          <w:szCs w:val="26"/>
        </w:rPr>
        <w:t xml:space="preserve"> por lo que el tutor al conocer los programas de estudio y diversos método</w:t>
      </w:r>
      <w:r w:rsidR="000A4F63">
        <w:rPr>
          <w:rFonts w:ascii="Arial" w:hAnsi="Arial" w:cs="Arial"/>
          <w:sz w:val="26"/>
          <w:szCs w:val="26"/>
        </w:rPr>
        <w:t>s de aprendizaje resulta ser muy eficaz en su labor</w:t>
      </w:r>
      <w:r>
        <w:rPr>
          <w:rFonts w:ascii="Arial" w:hAnsi="Arial" w:cs="Arial"/>
          <w:sz w:val="26"/>
          <w:szCs w:val="26"/>
        </w:rPr>
        <w:t>.</w:t>
      </w:r>
      <w:r w:rsidR="000A4F63">
        <w:rPr>
          <w:rFonts w:ascii="Arial" w:hAnsi="Arial" w:cs="Arial"/>
          <w:sz w:val="26"/>
          <w:szCs w:val="26"/>
        </w:rPr>
        <w:t xml:space="preserve"> Solo requiere adelantarse a las posibles dificultades, tomando en cuenta el diagnostico previo de los estudiantes, y los factores sociales y familiares y administrativos, que enfrentaran en su relación con la gran diversidad de estudiantes.</w:t>
      </w:r>
    </w:p>
    <w:p w:rsidR="00630D6D" w:rsidRPr="00740AB5" w:rsidRDefault="00630D6D" w:rsidP="00740AB5">
      <w:pPr>
        <w:jc w:val="both"/>
        <w:rPr>
          <w:rFonts w:ascii="Arial" w:hAnsi="Arial" w:cs="Arial"/>
          <w:sz w:val="26"/>
          <w:szCs w:val="26"/>
        </w:rPr>
      </w:pPr>
    </w:p>
    <w:sectPr w:rsidR="00630D6D" w:rsidRPr="00740AB5" w:rsidSect="00740AB5">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81304"/>
    <w:multiLevelType w:val="hybridMultilevel"/>
    <w:tmpl w:val="757EC0E0"/>
    <w:lvl w:ilvl="0" w:tplc="E5F43FFE">
      <w:start w:val="1"/>
      <w:numFmt w:val="decimal"/>
      <w:lvlText w:val="(%1)"/>
      <w:lvlJc w:val="left"/>
      <w:pPr>
        <w:ind w:left="435" w:hanging="360"/>
      </w:pPr>
      <w:rPr>
        <w:rFonts w:hint="default"/>
      </w:rPr>
    </w:lvl>
    <w:lvl w:ilvl="1" w:tplc="240A0019" w:tentative="1">
      <w:start w:val="1"/>
      <w:numFmt w:val="lowerLetter"/>
      <w:lvlText w:val="%2."/>
      <w:lvlJc w:val="left"/>
      <w:pPr>
        <w:ind w:left="1155" w:hanging="360"/>
      </w:pPr>
    </w:lvl>
    <w:lvl w:ilvl="2" w:tplc="240A001B" w:tentative="1">
      <w:start w:val="1"/>
      <w:numFmt w:val="lowerRoman"/>
      <w:lvlText w:val="%3."/>
      <w:lvlJc w:val="right"/>
      <w:pPr>
        <w:ind w:left="1875" w:hanging="180"/>
      </w:pPr>
    </w:lvl>
    <w:lvl w:ilvl="3" w:tplc="240A000F" w:tentative="1">
      <w:start w:val="1"/>
      <w:numFmt w:val="decimal"/>
      <w:lvlText w:val="%4."/>
      <w:lvlJc w:val="left"/>
      <w:pPr>
        <w:ind w:left="2595" w:hanging="360"/>
      </w:pPr>
    </w:lvl>
    <w:lvl w:ilvl="4" w:tplc="240A0019" w:tentative="1">
      <w:start w:val="1"/>
      <w:numFmt w:val="lowerLetter"/>
      <w:lvlText w:val="%5."/>
      <w:lvlJc w:val="left"/>
      <w:pPr>
        <w:ind w:left="3315" w:hanging="360"/>
      </w:pPr>
    </w:lvl>
    <w:lvl w:ilvl="5" w:tplc="240A001B" w:tentative="1">
      <w:start w:val="1"/>
      <w:numFmt w:val="lowerRoman"/>
      <w:lvlText w:val="%6."/>
      <w:lvlJc w:val="right"/>
      <w:pPr>
        <w:ind w:left="4035" w:hanging="180"/>
      </w:pPr>
    </w:lvl>
    <w:lvl w:ilvl="6" w:tplc="240A000F" w:tentative="1">
      <w:start w:val="1"/>
      <w:numFmt w:val="decimal"/>
      <w:lvlText w:val="%7."/>
      <w:lvlJc w:val="left"/>
      <w:pPr>
        <w:ind w:left="4755" w:hanging="360"/>
      </w:pPr>
    </w:lvl>
    <w:lvl w:ilvl="7" w:tplc="240A0019" w:tentative="1">
      <w:start w:val="1"/>
      <w:numFmt w:val="lowerLetter"/>
      <w:lvlText w:val="%8."/>
      <w:lvlJc w:val="left"/>
      <w:pPr>
        <w:ind w:left="5475" w:hanging="360"/>
      </w:pPr>
    </w:lvl>
    <w:lvl w:ilvl="8" w:tplc="240A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compat/>
  <w:rsids>
    <w:rsidRoot w:val="00740AB5"/>
    <w:rsid w:val="000A4F63"/>
    <w:rsid w:val="004C4AA9"/>
    <w:rsid w:val="00630D6D"/>
    <w:rsid w:val="00740AB5"/>
    <w:rsid w:val="007D1FBF"/>
    <w:rsid w:val="00BF5076"/>
    <w:rsid w:val="00C91D91"/>
    <w:rsid w:val="00D04A5C"/>
    <w:rsid w:val="00D37419"/>
    <w:rsid w:val="00D8789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30D6D"/>
    <w:rPr>
      <w:color w:val="0000FF" w:themeColor="hyperlink"/>
      <w:u w:val="single"/>
    </w:rPr>
  </w:style>
  <w:style w:type="paragraph" w:styleId="Prrafodelista">
    <w:name w:val="List Paragraph"/>
    <w:basedOn w:val="Normal"/>
    <w:uiPriority w:val="34"/>
    <w:qFormat/>
    <w:rsid w:val="00630D6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pt.unizar.es/comisiones/comision_docencia.html?menu=estudian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viciocomunitario.unellez.edu.ve/descargas/reg.pdf" TargetMode="External"/><Relationship Id="rId5" Type="http://schemas.openxmlformats.org/officeDocument/2006/relationships/hyperlink" Target="http://www.uaslp.mx/Spanish/Academicas/fca/tutorias/Documents/REGLAMENTO%20DE%20TUTORIA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626</Words>
  <Characters>3445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AmSavS Creation´s 2008</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AmSavS</dc:creator>
  <cp:keywords/>
  <dc:description/>
  <cp:lastModifiedBy>AmSavS</cp:lastModifiedBy>
  <cp:revision>4</cp:revision>
  <dcterms:created xsi:type="dcterms:W3CDTF">2011-11-26T19:49:00Z</dcterms:created>
  <dcterms:modified xsi:type="dcterms:W3CDTF">2012-06-16T04:42:00Z</dcterms:modified>
</cp:coreProperties>
</file>