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1B9" w:rsidRDefault="00A951B9" w:rsidP="00A951B9">
      <w:pPr>
        <w:pStyle w:val="Standard"/>
        <w:jc w:val="center"/>
        <w:rPr>
          <w:rFonts w:ascii="Arial" w:hAnsi="Arial" w:cs="Arial"/>
          <w:b/>
          <w:bCs/>
        </w:rPr>
      </w:pPr>
      <w:r>
        <w:rPr>
          <w:rFonts w:ascii="Arial" w:hAnsi="Arial" w:cs="Arial"/>
          <w:b/>
          <w:bCs/>
        </w:rPr>
        <w:t>DIPLOMADO EN TUTORIAS ACADÉMICAS</w:t>
      </w:r>
    </w:p>
    <w:p w:rsidR="00A951B9" w:rsidRDefault="00A951B9" w:rsidP="00A951B9">
      <w:pPr>
        <w:pStyle w:val="Standard"/>
        <w:jc w:val="center"/>
        <w:rPr>
          <w:rFonts w:ascii="Arial" w:hAnsi="Arial" w:cs="Arial"/>
          <w:b/>
          <w:bCs/>
        </w:rPr>
      </w:pPr>
      <w:r>
        <w:rPr>
          <w:rFonts w:ascii="Arial" w:hAnsi="Arial" w:cs="Arial"/>
          <w:b/>
          <w:bCs/>
        </w:rPr>
        <w:t>MÓDULO 2</w:t>
      </w:r>
    </w:p>
    <w:p w:rsidR="00A951B9" w:rsidRDefault="00A951B9" w:rsidP="00A951B9">
      <w:pPr>
        <w:pStyle w:val="Standard"/>
        <w:jc w:val="center"/>
        <w:rPr>
          <w:rFonts w:ascii="Arial" w:hAnsi="Arial" w:cs="Arial"/>
          <w:b/>
          <w:bCs/>
        </w:rPr>
      </w:pPr>
      <w:r>
        <w:rPr>
          <w:rFonts w:ascii="Arial" w:hAnsi="Arial" w:cs="Arial"/>
          <w:b/>
          <w:bCs/>
        </w:rPr>
        <w:t>ACTIVIDAD  12</w:t>
      </w:r>
    </w:p>
    <w:p w:rsidR="00A951B9" w:rsidRDefault="00A951B9" w:rsidP="00A951B9">
      <w:pPr>
        <w:pStyle w:val="Standard"/>
        <w:jc w:val="center"/>
        <w:rPr>
          <w:rFonts w:ascii="Arial" w:hAnsi="Arial" w:cs="Arial"/>
          <w:b/>
          <w:bCs/>
        </w:rPr>
      </w:pPr>
    </w:p>
    <w:p w:rsidR="00A951B9" w:rsidRDefault="00A951B9" w:rsidP="00A951B9">
      <w:pPr>
        <w:pStyle w:val="Standard"/>
        <w:jc w:val="center"/>
        <w:rPr>
          <w:rFonts w:ascii="Arial" w:hAnsi="Arial" w:cs="Arial"/>
          <w:b/>
          <w:bCs/>
        </w:rPr>
      </w:pPr>
      <w:r>
        <w:rPr>
          <w:rFonts w:ascii="Arial" w:hAnsi="Arial" w:cs="Arial"/>
          <w:b/>
          <w:bCs/>
        </w:rPr>
        <w:t>LIC. JOSÉ DE JESÚS PLATA ROMERO</w:t>
      </w:r>
    </w:p>
    <w:p w:rsidR="007D58A1" w:rsidRDefault="00A951B9" w:rsidP="007D58A1">
      <w:pPr>
        <w:pStyle w:val="Standard"/>
        <w:jc w:val="center"/>
        <w:rPr>
          <w:rFonts w:ascii="Arial" w:hAnsi="Arial" w:cs="Arial"/>
          <w:b/>
          <w:bCs/>
        </w:rPr>
      </w:pPr>
      <w:r>
        <w:rPr>
          <w:rFonts w:ascii="Arial" w:hAnsi="Arial" w:cs="Arial"/>
          <w:b/>
          <w:bCs/>
        </w:rPr>
        <w:t>COD. 1807069</w:t>
      </w:r>
    </w:p>
    <w:p w:rsidR="007D58A1" w:rsidRDefault="007D58A1" w:rsidP="007D58A1">
      <w:pPr>
        <w:pStyle w:val="Standard"/>
        <w:jc w:val="both"/>
        <w:rPr>
          <w:rFonts w:ascii="Arial" w:hAnsi="Arial" w:cs="Arial"/>
          <w:b/>
          <w:bCs/>
        </w:rPr>
      </w:pPr>
    </w:p>
    <w:p w:rsidR="007D58A1" w:rsidRDefault="007D58A1" w:rsidP="007D58A1">
      <w:pPr>
        <w:pStyle w:val="Standard"/>
        <w:jc w:val="both"/>
        <w:rPr>
          <w:rFonts w:ascii="Arial" w:hAnsi="Arial" w:cs="Arial"/>
        </w:rPr>
      </w:pPr>
      <w:r>
        <w:rPr>
          <w:rFonts w:ascii="Arial" w:hAnsi="Arial" w:cs="Arial"/>
        </w:rPr>
        <w:t>El seguir con una normatividad en cualquier ámbito es de gran utilidad ya que determina directrices sobre las cuales realizar algo o normar una conducta, demás que establece un modelo de organización, delimitación y distribución de funciones, coordinación de áreas, departamentos u órganos, es pues, preponderante establecer y comprender la estrecha relación existente entre lo que es la normatividad y la organización, ya que la primera establece precisamente como se ha de llevar a cabo la segunda.</w:t>
      </w:r>
    </w:p>
    <w:p w:rsidR="007D58A1" w:rsidRDefault="007D58A1" w:rsidP="007D58A1">
      <w:pPr>
        <w:pStyle w:val="Standard"/>
        <w:jc w:val="both"/>
        <w:rPr>
          <w:rFonts w:ascii="Arial" w:hAnsi="Arial" w:cs="Arial"/>
        </w:rPr>
      </w:pPr>
    </w:p>
    <w:p w:rsidR="00411DAD" w:rsidRDefault="00411DAD" w:rsidP="007D58A1">
      <w:pPr>
        <w:pStyle w:val="Standard"/>
        <w:jc w:val="both"/>
        <w:rPr>
          <w:rFonts w:ascii="Arial" w:hAnsi="Arial" w:cs="Arial"/>
          <w:bCs/>
        </w:rPr>
      </w:pPr>
      <w:r>
        <w:rPr>
          <w:rFonts w:ascii="Arial" w:hAnsi="Arial" w:cs="Arial"/>
          <w:bCs/>
        </w:rPr>
        <w:t>A lo largo de este módulo hemos hecho todo un análisis de la normatividad de nuestra Universidad, hemos analizado con mayor énfasis la normatividad que debemos observar los que formamos parte de esta gran comunidad Universitaria que como ya hemos visto contamos con reglamentos específicos, como los son el Manual del Alumno, El Manual del Académico, El Reglamento de Bibliotecas, entre otros, y que contienen disposiciones que van determinando las conductas que debemos observar como usuario de sus servicios o de acuerdo a estatus que ostentamos en nuestra Institución.</w:t>
      </w:r>
    </w:p>
    <w:p w:rsidR="00411DAD" w:rsidRDefault="00411DAD" w:rsidP="007D58A1">
      <w:pPr>
        <w:pStyle w:val="Standard"/>
        <w:jc w:val="both"/>
        <w:rPr>
          <w:rFonts w:ascii="Arial" w:hAnsi="Arial" w:cs="Arial"/>
          <w:bCs/>
        </w:rPr>
      </w:pPr>
    </w:p>
    <w:p w:rsidR="00411DAD" w:rsidRDefault="00C21B45" w:rsidP="00C21B45">
      <w:pPr>
        <w:pStyle w:val="Standard"/>
        <w:jc w:val="both"/>
        <w:rPr>
          <w:rFonts w:ascii="Arial" w:hAnsi="Arial" w:cs="Arial"/>
          <w:bCs/>
        </w:rPr>
      </w:pPr>
      <w:r>
        <w:rPr>
          <w:rFonts w:ascii="Arial" w:hAnsi="Arial" w:cs="Arial"/>
          <w:bCs/>
        </w:rPr>
        <w:t>Estos documentos establecen los pasos a seguir para realizar trámites, ya sea como alumnos, al inscribirse, al solicitar un recursamiento, al darse de baja, etc., como docentes, para cubrir el pago de los diplomados, para observar la conducta dentro de la institución y de las aulas, para establecer los lineamientos en las evaluaciones, y las reglas de ética como académico.</w:t>
      </w:r>
    </w:p>
    <w:p w:rsidR="00C21B45" w:rsidRDefault="00C21B45" w:rsidP="00C21B45">
      <w:pPr>
        <w:pStyle w:val="Standard"/>
        <w:jc w:val="both"/>
        <w:rPr>
          <w:rFonts w:ascii="Arial" w:hAnsi="Arial" w:cs="Arial"/>
          <w:bCs/>
        </w:rPr>
      </w:pPr>
    </w:p>
    <w:p w:rsidR="00C21B45" w:rsidRDefault="00C21B45" w:rsidP="00C21B45">
      <w:pPr>
        <w:pStyle w:val="Standard"/>
        <w:jc w:val="both"/>
        <w:rPr>
          <w:rFonts w:ascii="Arial" w:hAnsi="Arial" w:cs="Arial"/>
          <w:bCs/>
        </w:rPr>
      </w:pPr>
      <w:r>
        <w:rPr>
          <w:rFonts w:ascii="Arial" w:hAnsi="Arial" w:cs="Arial"/>
          <w:bCs/>
        </w:rPr>
        <w:t>Así pues, debemos caer en cuenta que la normatividad es preponderante en cualquier lugar y ámbito, ya que al establecer límites de conducta se establece un orden, una organización, procedimientos que regulan las conductas, con el fin de alcanzar un objetivo, un ideal, a través de estas disposiciones.</w:t>
      </w:r>
    </w:p>
    <w:p w:rsidR="00C21B45" w:rsidRDefault="00C21B45" w:rsidP="00C21B45">
      <w:pPr>
        <w:pStyle w:val="Standard"/>
        <w:jc w:val="both"/>
        <w:rPr>
          <w:rFonts w:ascii="Arial" w:hAnsi="Arial" w:cs="Arial"/>
          <w:bCs/>
        </w:rPr>
      </w:pPr>
    </w:p>
    <w:p w:rsidR="00A951B9" w:rsidRDefault="00C21B45" w:rsidP="00BD50EE">
      <w:pPr>
        <w:pStyle w:val="Standard"/>
        <w:jc w:val="both"/>
      </w:pPr>
      <w:r>
        <w:rPr>
          <w:rFonts w:ascii="Arial" w:hAnsi="Arial" w:cs="Arial"/>
          <w:bCs/>
        </w:rPr>
        <w:t>Tan preponderante es la normatividad que, precisamente, toda conducta humana es normada, por eso existen las leyes</w:t>
      </w:r>
      <w:r w:rsidR="007B3197">
        <w:rPr>
          <w:rFonts w:ascii="Arial" w:hAnsi="Arial" w:cs="Arial"/>
          <w:bCs/>
        </w:rPr>
        <w:t>, que determinan las conductas aceptables y correctas que debemos de actualizar en nuestro hacer, y establecen un orden y organización, es por esto que es primordial el contar con una normatividad, pero sobre todo conocerla, comprenderla y sobre todo observarla; tal cual, es el papel que desempeñan todas las disposiciones que norman nuestra vinculación a esta Institución Educativa, que además nos dan una identidad y sentido de pertenencia.</w:t>
      </w:r>
      <w:r w:rsidR="00BD50EE">
        <w:t xml:space="preserve"> </w:t>
      </w:r>
    </w:p>
    <w:p w:rsidR="00BD50EE" w:rsidRDefault="00BD50EE" w:rsidP="00A951B9">
      <w:pPr>
        <w:tabs>
          <w:tab w:val="left" w:pos="0"/>
        </w:tabs>
        <w:jc w:val="both"/>
      </w:pPr>
    </w:p>
    <w:p w:rsidR="009B2985" w:rsidRPr="00BD50EE" w:rsidRDefault="00BD50EE" w:rsidP="00BD50EE">
      <w:pPr>
        <w:tabs>
          <w:tab w:val="left" w:pos="5085"/>
        </w:tabs>
      </w:pPr>
      <w:r>
        <w:tab/>
      </w:r>
    </w:p>
    <w:sectPr w:rsidR="009B2985" w:rsidRPr="00BD50EE" w:rsidSect="009B298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MS PMincho"/>
    <w:charset w:val="8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doNotCompress"/>
  <w:compat/>
  <w:rsids>
    <w:rsidRoot w:val="00A951B9"/>
    <w:rsid w:val="001A34BF"/>
    <w:rsid w:val="001D5D1C"/>
    <w:rsid w:val="00411DAD"/>
    <w:rsid w:val="007B3197"/>
    <w:rsid w:val="007D58A1"/>
    <w:rsid w:val="009B2985"/>
    <w:rsid w:val="00A951B9"/>
    <w:rsid w:val="00BD50EE"/>
    <w:rsid w:val="00C21B4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B9"/>
    <w:pPr>
      <w:widowControl w:val="0"/>
      <w:suppressAutoHyphens/>
      <w:spacing w:after="0" w:line="240" w:lineRule="auto"/>
    </w:pPr>
    <w:rPr>
      <w:rFonts w:ascii="Liberation Serif" w:eastAsia="Times New Roman" w:hAnsi="Liberation Serif" w:cs="Times New Roman"/>
      <w:kern w:val="1"/>
      <w:sz w:val="24"/>
      <w:szCs w:val="20"/>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A951B9"/>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styleId="Sinespaciado">
    <w:name w:val="No Spacing"/>
    <w:uiPriority w:val="1"/>
    <w:qFormat/>
    <w:rsid w:val="00A951B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372</Words>
  <Characters>2048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pily</dc:creator>
  <cp:lastModifiedBy>pily</cp:lastModifiedBy>
  <cp:revision>3</cp:revision>
  <dcterms:created xsi:type="dcterms:W3CDTF">2011-11-25T01:29:00Z</dcterms:created>
  <dcterms:modified xsi:type="dcterms:W3CDTF">2011-11-25T02:12:00Z</dcterms:modified>
</cp:coreProperties>
</file>