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B64C" w14:textId="77777777" w:rsidR="002D2D5C" w:rsidRDefault="00117A55" w:rsidP="00117A55">
      <w:pPr>
        <w:jc w:val="center"/>
        <w:rPr>
          <w:rFonts w:ascii="Chalkboard" w:hAnsi="Chalkboard"/>
          <w:b/>
          <w:sz w:val="28"/>
          <w:szCs w:val="28"/>
        </w:rPr>
      </w:pPr>
      <w:r w:rsidRPr="00117A55">
        <w:rPr>
          <w:rFonts w:ascii="Chalkboard" w:hAnsi="Chalkboard"/>
          <w:b/>
          <w:sz w:val="28"/>
          <w:szCs w:val="28"/>
        </w:rPr>
        <w:t>ACTIVIDAD 1</w:t>
      </w:r>
    </w:p>
    <w:p w14:paraId="62917226" w14:textId="77777777" w:rsidR="00117A55" w:rsidRPr="00117A55" w:rsidRDefault="00117A55" w:rsidP="00117A55">
      <w:pPr>
        <w:tabs>
          <w:tab w:val="left" w:pos="1320"/>
        </w:tabs>
        <w:spacing w:line="360" w:lineRule="auto"/>
        <w:jc w:val="both"/>
        <w:rPr>
          <w:rFonts w:ascii="Chalkboard" w:hAnsi="Chalkboard"/>
          <w:b/>
        </w:rPr>
      </w:pPr>
      <w:r w:rsidRPr="00117A55">
        <w:rPr>
          <w:rFonts w:ascii="Chalkboard" w:hAnsi="Chalkboard"/>
          <w:b/>
        </w:rPr>
        <w:t>Noticia:</w:t>
      </w:r>
      <w:r w:rsidRPr="00117A55">
        <w:rPr>
          <w:rFonts w:ascii="Chalkboard" w:hAnsi="Chalkboard"/>
          <w:b/>
        </w:rPr>
        <w:tab/>
      </w:r>
    </w:p>
    <w:p w14:paraId="00D51545" w14:textId="77777777" w:rsidR="00117A55" w:rsidRDefault="00117A55" w:rsidP="00117A55">
      <w:pPr>
        <w:spacing w:line="360" w:lineRule="auto"/>
        <w:jc w:val="both"/>
        <w:rPr>
          <w:rFonts w:ascii="Chalkboard" w:hAnsi="Chalkboard"/>
        </w:rPr>
      </w:pPr>
      <w:hyperlink r:id="rId8" w:history="1">
        <w:r w:rsidRPr="001B0F8B">
          <w:rPr>
            <w:rStyle w:val="Hipervnculo"/>
            <w:rFonts w:ascii="Chalkboard" w:hAnsi="Chalkboard"/>
          </w:rPr>
          <w:t>http://www.elperiodico.com/es/noticias/sociedad/que-es-el-sida-y-la-infeccion-por-el-vih-5841444</w:t>
        </w:r>
      </w:hyperlink>
    </w:p>
    <w:p w14:paraId="099D960B" w14:textId="77777777" w:rsidR="00117A55" w:rsidRDefault="00117A55" w:rsidP="00117A55">
      <w:pPr>
        <w:spacing w:line="360" w:lineRule="auto"/>
        <w:jc w:val="both"/>
        <w:rPr>
          <w:rFonts w:ascii="Chalkboard" w:hAnsi="Chalkboard"/>
        </w:rPr>
      </w:pPr>
    </w:p>
    <w:p w14:paraId="7D91CA48" w14:textId="77777777" w:rsidR="00117A55" w:rsidRPr="00117A55" w:rsidRDefault="00117A55" w:rsidP="00117A55">
      <w:pPr>
        <w:spacing w:line="360" w:lineRule="auto"/>
        <w:jc w:val="both"/>
        <w:rPr>
          <w:rFonts w:ascii="Chalkboard" w:hAnsi="Chalkboard"/>
          <w:b/>
        </w:rPr>
      </w:pPr>
      <w:r w:rsidRPr="00117A55">
        <w:rPr>
          <w:rFonts w:ascii="Chalkboard" w:hAnsi="Chalkboard"/>
          <w:b/>
        </w:rPr>
        <w:t>Niveles de prevención primaria:</w:t>
      </w:r>
    </w:p>
    <w:p w14:paraId="5D0A30E4" w14:textId="77777777" w:rsidR="00117A55" w:rsidRDefault="00117A55" w:rsidP="00117A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</w:rPr>
      </w:pPr>
      <w:r w:rsidRPr="00117A55">
        <w:rPr>
          <w:rFonts w:ascii="Chalkboard" w:hAnsi="Chalkboard"/>
        </w:rPr>
        <w:t>Educación sexual, en donde se incluya un desarrollo com</w:t>
      </w:r>
      <w:r>
        <w:rPr>
          <w:rFonts w:ascii="Chalkboard" w:hAnsi="Chalkboard"/>
        </w:rPr>
        <w:t>pleto sobre las ETS (especialmente VIH SIDA y sobre la magnitud que tiene el desarrollo sexual (sobretodo en adolescentes)</w:t>
      </w:r>
    </w:p>
    <w:p w14:paraId="6B027F4E" w14:textId="77777777" w:rsidR="00117A55" w:rsidRDefault="00117A55" w:rsidP="00117A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</w:rPr>
      </w:pPr>
      <w:r>
        <w:rPr>
          <w:rFonts w:ascii="Chalkboard" w:hAnsi="Chalkboard"/>
        </w:rPr>
        <w:t xml:space="preserve">Promoción de salud: chequeos y </w:t>
      </w:r>
      <w:r w:rsidR="00F760F8">
        <w:rPr>
          <w:rFonts w:ascii="Chalkboard" w:hAnsi="Chalkboard"/>
        </w:rPr>
        <w:t>análisis</w:t>
      </w:r>
      <w:bookmarkStart w:id="0" w:name="_GoBack"/>
      <w:bookmarkEnd w:id="0"/>
      <w:r>
        <w:rPr>
          <w:rFonts w:ascii="Chalkboard" w:hAnsi="Chalkboard"/>
        </w:rPr>
        <w:t xml:space="preserve"> clínicos constantes,  en personas sexualmente activas</w:t>
      </w:r>
    </w:p>
    <w:p w14:paraId="59DAC36D" w14:textId="77777777" w:rsidR="00117A55" w:rsidRPr="00117A55" w:rsidRDefault="00117A55" w:rsidP="00117A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</w:rPr>
      </w:pPr>
      <w:r>
        <w:rPr>
          <w:rFonts w:ascii="Chalkboard" w:hAnsi="Chalkboard"/>
        </w:rPr>
        <w:t>Promoción del uso de métodos anticonceptivos de barrera para evitar contagio.</w:t>
      </w:r>
    </w:p>
    <w:p w14:paraId="3888229C" w14:textId="77777777" w:rsidR="00117A55" w:rsidRPr="00117A55" w:rsidRDefault="00117A55" w:rsidP="00117A55">
      <w:pPr>
        <w:spacing w:line="360" w:lineRule="auto"/>
        <w:jc w:val="both"/>
        <w:rPr>
          <w:rFonts w:ascii="Chalkboard" w:hAnsi="Chalkboard"/>
          <w:b/>
        </w:rPr>
      </w:pPr>
      <w:r w:rsidRPr="00117A55">
        <w:rPr>
          <w:rFonts w:ascii="Chalkboard" w:hAnsi="Chalkboard"/>
          <w:b/>
        </w:rPr>
        <w:t>Niveles de prevención secundaria:</w:t>
      </w:r>
    </w:p>
    <w:p w14:paraId="59A497BB" w14:textId="77777777" w:rsidR="00117A55" w:rsidRDefault="00117A55" w:rsidP="00117A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halkboard" w:hAnsi="Chalkboard"/>
        </w:rPr>
      </w:pPr>
      <w:r w:rsidRPr="00117A55">
        <w:rPr>
          <w:rFonts w:ascii="Chalkboard" w:hAnsi="Chalkboard"/>
        </w:rPr>
        <w:t xml:space="preserve"> </w:t>
      </w:r>
      <w:r>
        <w:rPr>
          <w:rFonts w:ascii="Chalkboard" w:hAnsi="Chalkboard"/>
        </w:rPr>
        <w:t>Aplicar examen (ELISA) y en caso de que el individuo presente la enfermedad, comenzar con el tratamiento de antirretrovirales.</w:t>
      </w:r>
    </w:p>
    <w:p w14:paraId="1A5DD1B4" w14:textId="77777777" w:rsidR="00117A55" w:rsidRDefault="00117A55" w:rsidP="00117A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halkboard" w:hAnsi="Chalkboard"/>
        </w:rPr>
      </w:pPr>
      <w:r>
        <w:rPr>
          <w:rFonts w:ascii="Chalkboard" w:hAnsi="Chalkboard"/>
        </w:rPr>
        <w:t>Brindar apoyo de tipo psicológico para que el paciente pueda sobrellevar la enfermedad.</w:t>
      </w:r>
    </w:p>
    <w:p w14:paraId="1C42A808" w14:textId="77777777" w:rsidR="00117A55" w:rsidRPr="00117A55" w:rsidRDefault="00117A55" w:rsidP="00117A55">
      <w:pPr>
        <w:spacing w:line="360" w:lineRule="auto"/>
        <w:jc w:val="both"/>
        <w:rPr>
          <w:rFonts w:ascii="Chalkboard" w:hAnsi="Chalkboard"/>
          <w:b/>
        </w:rPr>
      </w:pPr>
      <w:r w:rsidRPr="00117A55">
        <w:rPr>
          <w:rFonts w:ascii="Chalkboard" w:hAnsi="Chalkboard"/>
          <w:b/>
        </w:rPr>
        <w:t>Niveles de prevención terciaria:</w:t>
      </w:r>
    </w:p>
    <w:p w14:paraId="4434F2E1" w14:textId="77777777" w:rsidR="00117A55" w:rsidRDefault="007556FB" w:rsidP="00117A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halkboard" w:hAnsi="Chalkboard"/>
        </w:rPr>
      </w:pPr>
      <w:r>
        <w:rPr>
          <w:rFonts w:ascii="Chalkboard" w:hAnsi="Chalkboard"/>
        </w:rPr>
        <w:t>Cuidados y chequeos constantes del paciente, tener un ambiente limpio, ya que en esta etapa las enfermedades oportunistas llegan a quitar la vida del paciente.</w:t>
      </w:r>
    </w:p>
    <w:p w14:paraId="3E566F84" w14:textId="77777777" w:rsidR="007556FB" w:rsidRDefault="007556FB" w:rsidP="00117A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halkboard" w:hAnsi="Chalkboard"/>
        </w:rPr>
      </w:pPr>
      <w:r>
        <w:rPr>
          <w:rFonts w:ascii="Chalkboard" w:hAnsi="Chalkboard"/>
        </w:rPr>
        <w:t>Apoyo psicológico al paciente y a los familiares.</w:t>
      </w:r>
    </w:p>
    <w:p w14:paraId="1500E343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</w:p>
    <w:p w14:paraId="5E1B3FAE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</w:p>
    <w:p w14:paraId="5666D4D8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</w:p>
    <w:p w14:paraId="42004C1E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</w:p>
    <w:p w14:paraId="2074F916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</w:p>
    <w:p w14:paraId="428480D5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</w:p>
    <w:p w14:paraId="704F3BED" w14:textId="77777777" w:rsidR="007556FB" w:rsidRDefault="007556FB" w:rsidP="007556FB">
      <w:pPr>
        <w:spacing w:line="360" w:lineRule="auto"/>
        <w:jc w:val="both"/>
        <w:rPr>
          <w:rFonts w:ascii="Chalkboard" w:hAnsi="Chalkboard"/>
        </w:rPr>
      </w:pPr>
      <w:r>
        <w:rPr>
          <w:rFonts w:ascii="Chalkboard" w:hAnsi="Chalkboard"/>
        </w:rPr>
        <w:t xml:space="preserve">Enfermedades que se presentan con mayor frecuencia en Guadalajara </w:t>
      </w:r>
    </w:p>
    <w:p w14:paraId="2ABAD70E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Infecciones respiratorias agudas altas </w:t>
      </w:r>
      <w:r w:rsidRPr="00616B9F">
        <w:rPr>
          <w:rFonts w:ascii="Chalkboard" w:hAnsi="Chalkboard" w:cs="Arial"/>
          <w:b/>
          <w:color w:val="800040"/>
          <w:sz w:val="24"/>
          <w:szCs w:val="24"/>
        </w:rPr>
        <w:t>(Transmisibles)</w:t>
      </w:r>
    </w:p>
    <w:p w14:paraId="5CD8F38C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Infecciones gastrointestinales </w:t>
      </w:r>
      <w:r w:rsidRPr="00616B9F">
        <w:rPr>
          <w:rFonts w:ascii="Chalkboard" w:hAnsi="Chalkboard" w:cs="Arial"/>
          <w:b/>
          <w:color w:val="800040"/>
          <w:sz w:val="24"/>
          <w:szCs w:val="24"/>
        </w:rPr>
        <w:t>(transmisibles)</w:t>
      </w:r>
    </w:p>
    <w:p w14:paraId="0A043C4C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Infecciones de vías urinarias </w:t>
      </w:r>
      <w:r w:rsidRPr="00616B9F">
        <w:rPr>
          <w:rFonts w:ascii="Chalkboard" w:hAnsi="Chalkboard" w:cs="Arial"/>
          <w:b/>
          <w:color w:val="800040"/>
          <w:sz w:val="24"/>
          <w:szCs w:val="24"/>
        </w:rPr>
        <w:t>(transmisibles)</w:t>
      </w:r>
    </w:p>
    <w:p w14:paraId="5F89DB71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Úlceras, gastritis y duodenitis </w:t>
      </w:r>
      <w:r w:rsidR="00616B9F">
        <w:rPr>
          <w:rFonts w:ascii="Chalkboard" w:hAnsi="Chalkboard" w:cs="Arial"/>
          <w:sz w:val="24"/>
          <w:szCs w:val="24"/>
        </w:rPr>
        <w:t>(</w:t>
      </w:r>
      <w:r w:rsidR="00616B9F" w:rsidRPr="00616B9F">
        <w:rPr>
          <w:rFonts w:ascii="Chalkboard" w:hAnsi="Chalkboard" w:cs="Arial"/>
          <w:b/>
          <w:color w:val="000080"/>
          <w:sz w:val="24"/>
          <w:szCs w:val="24"/>
        </w:rPr>
        <w:t>no transmisible)</w:t>
      </w:r>
    </w:p>
    <w:p w14:paraId="46B461DB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Hipertensión arterial </w:t>
      </w:r>
      <w:r w:rsidRPr="00616B9F">
        <w:rPr>
          <w:rFonts w:ascii="Chalkboard" w:hAnsi="Chalkboard" w:cs="Arial"/>
          <w:b/>
          <w:color w:val="000080"/>
          <w:sz w:val="24"/>
          <w:szCs w:val="24"/>
        </w:rPr>
        <w:t>(no transmisible)</w:t>
      </w:r>
    </w:p>
    <w:p w14:paraId="111AE64E" w14:textId="77777777" w:rsidR="007556FB" w:rsidRPr="00616B9F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b/>
          <w:color w:val="000080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Diabetes Mellitus </w:t>
      </w:r>
      <w:r w:rsidRPr="00616B9F">
        <w:rPr>
          <w:rFonts w:ascii="Chalkboard" w:hAnsi="Chalkboard" w:cs="Arial"/>
          <w:b/>
          <w:color w:val="000080"/>
          <w:sz w:val="24"/>
          <w:szCs w:val="24"/>
        </w:rPr>
        <w:t>(no transmisible)</w:t>
      </w:r>
    </w:p>
    <w:p w14:paraId="5001E659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Asma y estado asmático </w:t>
      </w:r>
      <w:r w:rsidRPr="00616B9F">
        <w:rPr>
          <w:rFonts w:ascii="Chalkboard" w:hAnsi="Chalkboard" w:cs="Arial"/>
          <w:b/>
          <w:color w:val="000080"/>
          <w:sz w:val="24"/>
          <w:szCs w:val="24"/>
        </w:rPr>
        <w:t>(no transmisible)</w:t>
      </w:r>
    </w:p>
    <w:p w14:paraId="73EEBE05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Infecciones respiratorias agudas bajas </w:t>
      </w:r>
      <w:r w:rsidRPr="00616B9F">
        <w:rPr>
          <w:rFonts w:ascii="Chalkboard" w:hAnsi="Chalkboard" w:cs="Arial"/>
          <w:b/>
          <w:color w:val="800040"/>
          <w:sz w:val="24"/>
          <w:szCs w:val="24"/>
        </w:rPr>
        <w:t>(transmisible)</w:t>
      </w:r>
    </w:p>
    <w:p w14:paraId="28FCAFEB" w14:textId="77777777" w:rsid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Otitis media aguda </w:t>
      </w:r>
      <w:r w:rsidRPr="00616B9F">
        <w:rPr>
          <w:rFonts w:ascii="Chalkboard" w:hAnsi="Chalkboard" w:cs="Arial"/>
          <w:b/>
          <w:color w:val="000080"/>
          <w:sz w:val="24"/>
          <w:szCs w:val="24"/>
        </w:rPr>
        <w:t>(no transmisible)</w:t>
      </w:r>
    </w:p>
    <w:p w14:paraId="00F585A5" w14:textId="77777777" w:rsidR="007556FB" w:rsidRPr="007556FB" w:rsidRDefault="007556FB" w:rsidP="007556FB">
      <w:pPr>
        <w:pStyle w:val="NormalWeb"/>
        <w:numPr>
          <w:ilvl w:val="0"/>
          <w:numId w:val="4"/>
        </w:numPr>
        <w:rPr>
          <w:rFonts w:ascii="Chalkboard" w:hAnsi="Chalkboard" w:cs="Arial"/>
          <w:sz w:val="24"/>
          <w:szCs w:val="24"/>
        </w:rPr>
      </w:pPr>
      <w:r>
        <w:rPr>
          <w:rFonts w:ascii="Chalkboard" w:hAnsi="Chalkboard" w:cs="Arial"/>
          <w:sz w:val="24"/>
          <w:szCs w:val="24"/>
        </w:rPr>
        <w:t xml:space="preserve">Varicela </w:t>
      </w:r>
      <w:r w:rsidRPr="00616B9F">
        <w:rPr>
          <w:rFonts w:ascii="Chalkboard" w:hAnsi="Chalkboard" w:cs="Arial"/>
          <w:b/>
          <w:color w:val="800040"/>
          <w:sz w:val="24"/>
          <w:szCs w:val="24"/>
        </w:rPr>
        <w:t>(transmisible)</w:t>
      </w:r>
    </w:p>
    <w:p w14:paraId="6614B20D" w14:textId="77777777" w:rsidR="007556FB" w:rsidRDefault="007556FB" w:rsidP="007556FB">
      <w:pPr>
        <w:spacing w:line="360" w:lineRule="auto"/>
        <w:jc w:val="both"/>
        <w:rPr>
          <w:rFonts w:ascii="Chalkboard" w:hAnsi="Chalkboard" w:cs="Arial"/>
        </w:rPr>
      </w:pPr>
      <w:hyperlink r:id="rId9" w:history="1">
        <w:r w:rsidRPr="001B0F8B">
          <w:rPr>
            <w:rStyle w:val="Hipervnculo"/>
            <w:rFonts w:ascii="Chalkboard" w:hAnsi="Chalkboard" w:cs="Arial"/>
          </w:rPr>
          <w:t>http://seplan.app.jalisco.gob.mx/files2/material_consulta/4_Planeacion_municipal/4_1_Estadistica_social/4_1_2_Estadistica_salud/Incidencia_X_Mpios_26_A_50_JAL_10.pdf</w:t>
        </w:r>
      </w:hyperlink>
    </w:p>
    <w:p w14:paraId="42FF95E2" w14:textId="77777777" w:rsidR="007556FB" w:rsidRPr="007556FB" w:rsidRDefault="007556FB" w:rsidP="007556FB">
      <w:pPr>
        <w:spacing w:line="360" w:lineRule="auto"/>
        <w:jc w:val="both"/>
        <w:rPr>
          <w:rFonts w:ascii="Chalkboard" w:hAnsi="Chalkboard" w:cs="Arial"/>
        </w:rPr>
      </w:pPr>
    </w:p>
    <w:sectPr w:rsidR="007556FB" w:rsidRPr="007556FB" w:rsidSect="00E0736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6ED1" w14:textId="77777777" w:rsidR="007556FB" w:rsidRDefault="007556FB" w:rsidP="00117A55">
      <w:r>
        <w:separator/>
      </w:r>
    </w:p>
  </w:endnote>
  <w:endnote w:type="continuationSeparator" w:id="0">
    <w:p w14:paraId="020767F5" w14:textId="77777777" w:rsidR="007556FB" w:rsidRDefault="007556FB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D963" w14:textId="77777777" w:rsidR="007556FB" w:rsidRDefault="007556FB" w:rsidP="00117A55">
      <w:r>
        <w:separator/>
      </w:r>
    </w:p>
  </w:footnote>
  <w:footnote w:type="continuationSeparator" w:id="0">
    <w:p w14:paraId="7D2B4A70" w14:textId="77777777" w:rsidR="007556FB" w:rsidRDefault="007556FB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E6CA" w14:textId="77777777" w:rsidR="007556FB" w:rsidRDefault="007556FB" w:rsidP="00117A55">
    <w:pPr>
      <w:pStyle w:val="Encabezado"/>
      <w:jc w:val="right"/>
    </w:pPr>
    <w:r>
      <w:t>Teresita de Jesús Sandoval Martínez.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71"/>
    <w:multiLevelType w:val="hybridMultilevel"/>
    <w:tmpl w:val="D00AA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9B2"/>
    <w:multiLevelType w:val="hybridMultilevel"/>
    <w:tmpl w:val="AE9AD0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004F"/>
    <w:multiLevelType w:val="hybridMultilevel"/>
    <w:tmpl w:val="A2B0B9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C6F"/>
    <w:multiLevelType w:val="hybridMultilevel"/>
    <w:tmpl w:val="759412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55"/>
    <w:rsid w:val="00117A55"/>
    <w:rsid w:val="002D2D5C"/>
    <w:rsid w:val="00616B9F"/>
    <w:rsid w:val="007556FB"/>
    <w:rsid w:val="00E07361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A7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A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A55"/>
  </w:style>
  <w:style w:type="paragraph" w:styleId="Piedepgina">
    <w:name w:val="footer"/>
    <w:basedOn w:val="Normal"/>
    <w:link w:val="PiedepginaCar"/>
    <w:uiPriority w:val="99"/>
    <w:unhideWhenUsed/>
    <w:rsid w:val="00117A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A55"/>
  </w:style>
  <w:style w:type="character" w:styleId="Hipervnculo">
    <w:name w:val="Hyperlink"/>
    <w:basedOn w:val="Fuentedeprrafopredeter"/>
    <w:uiPriority w:val="99"/>
    <w:unhideWhenUsed/>
    <w:rsid w:val="00117A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A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A55"/>
  </w:style>
  <w:style w:type="paragraph" w:styleId="Piedepgina">
    <w:name w:val="footer"/>
    <w:basedOn w:val="Normal"/>
    <w:link w:val="PiedepginaCar"/>
    <w:uiPriority w:val="99"/>
    <w:unhideWhenUsed/>
    <w:rsid w:val="00117A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A55"/>
  </w:style>
  <w:style w:type="character" w:styleId="Hipervnculo">
    <w:name w:val="Hyperlink"/>
    <w:basedOn w:val="Fuentedeprrafopredeter"/>
    <w:uiPriority w:val="99"/>
    <w:unhideWhenUsed/>
    <w:rsid w:val="00117A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periodico.com/es/noticias/sociedad/que-es-el-sida-y-la-infeccion-por-el-vih-5841444" TargetMode="External"/><Relationship Id="rId9" Type="http://schemas.openxmlformats.org/officeDocument/2006/relationships/hyperlink" Target="http://seplan.app.jalisco.gob.mx/files2/material_consulta/4_Planeacion_municipal/4_1_Estadistica_social/4_1_2_Estadistica_salud/Incidencia_X_Mpios_26_A_50_JAL_10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sandoval </dc:creator>
  <cp:keywords/>
  <dc:description/>
  <cp:lastModifiedBy>teresa sandoval </cp:lastModifiedBy>
  <cp:revision>2</cp:revision>
  <dcterms:created xsi:type="dcterms:W3CDTF">2017-03-17T03:10:00Z</dcterms:created>
  <dcterms:modified xsi:type="dcterms:W3CDTF">2017-03-17T03:43:00Z</dcterms:modified>
</cp:coreProperties>
</file>