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93626" w14:textId="77777777" w:rsidR="006D02AC" w:rsidRDefault="00490EB0">
      <w:r>
        <w:rPr>
          <w:noProof/>
          <w:lang w:val="es-ES"/>
        </w:rPr>
        <w:drawing>
          <wp:anchor distT="0" distB="0" distL="114300" distR="114300" simplePos="0" relativeHeight="251659264" behindDoc="0" locked="0" layoutInCell="1" allowOverlap="1" wp14:anchorId="2CAA5A84" wp14:editId="1E5F5093">
            <wp:simplePos x="0" y="0"/>
            <wp:positionH relativeFrom="column">
              <wp:align>left</wp:align>
            </wp:positionH>
            <wp:positionV relativeFrom="paragraph">
              <wp:align>top</wp:align>
            </wp:positionV>
            <wp:extent cx="3663315" cy="1158240"/>
            <wp:effectExtent l="0" t="0" r="0" b="10160"/>
            <wp:wrapSquare wrapText="bothSides"/>
            <wp:docPr id="1" name="Imagen 1" descr="Untitled:Users:admi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admin:Desktop: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3315" cy="1158240"/>
                    </a:xfrm>
                    <a:prstGeom prst="rect">
                      <a:avLst/>
                    </a:prstGeom>
                    <a:noFill/>
                    <a:ln>
                      <a:noFill/>
                    </a:ln>
                  </pic:spPr>
                </pic:pic>
              </a:graphicData>
            </a:graphic>
          </wp:anchor>
        </w:drawing>
      </w:r>
      <w:r>
        <w:br w:type="textWrapping" w:clear="all"/>
      </w:r>
    </w:p>
    <w:p w14:paraId="3EFF053B" w14:textId="77777777" w:rsidR="00490EB0" w:rsidRDefault="00490EB0"/>
    <w:p w14:paraId="58786F77" w14:textId="77777777" w:rsidR="00490EB0" w:rsidRDefault="00490EB0"/>
    <w:p w14:paraId="1F590991" w14:textId="77777777" w:rsidR="00490EB0" w:rsidRDefault="00490EB0">
      <w:pPr>
        <w:rPr>
          <w:sz w:val="40"/>
          <w:szCs w:val="40"/>
        </w:rPr>
      </w:pPr>
    </w:p>
    <w:p w14:paraId="35D0B147" w14:textId="77777777" w:rsidR="00490EB0" w:rsidRDefault="00490EB0">
      <w:pPr>
        <w:rPr>
          <w:color w:val="3366FF"/>
          <w:sz w:val="56"/>
          <w:szCs w:val="56"/>
        </w:rPr>
      </w:pPr>
      <w:r>
        <w:rPr>
          <w:color w:val="3366FF"/>
          <w:sz w:val="56"/>
          <w:szCs w:val="56"/>
        </w:rPr>
        <w:t xml:space="preserve">  </w:t>
      </w:r>
      <w:r w:rsidRPr="00490EB0">
        <w:rPr>
          <w:color w:val="3366FF"/>
          <w:sz w:val="56"/>
          <w:szCs w:val="56"/>
        </w:rPr>
        <w:t xml:space="preserve">GESTION Y ORGANIZACIÓN </w:t>
      </w:r>
    </w:p>
    <w:p w14:paraId="222DD413" w14:textId="77777777" w:rsidR="00490EB0" w:rsidRDefault="00490EB0">
      <w:pPr>
        <w:rPr>
          <w:color w:val="3366FF"/>
          <w:sz w:val="56"/>
          <w:szCs w:val="56"/>
        </w:rPr>
      </w:pPr>
      <w:r>
        <w:rPr>
          <w:color w:val="3366FF"/>
          <w:sz w:val="56"/>
          <w:szCs w:val="56"/>
        </w:rPr>
        <w:t xml:space="preserve">                        </w:t>
      </w:r>
      <w:r w:rsidRPr="00490EB0">
        <w:rPr>
          <w:color w:val="3366FF"/>
          <w:sz w:val="56"/>
          <w:szCs w:val="56"/>
        </w:rPr>
        <w:t>DEL</w:t>
      </w:r>
    </w:p>
    <w:p w14:paraId="532DAA3A" w14:textId="77777777" w:rsidR="00490EB0" w:rsidRPr="00490EB0" w:rsidRDefault="00490EB0">
      <w:pPr>
        <w:rPr>
          <w:color w:val="3366FF"/>
          <w:sz w:val="56"/>
          <w:szCs w:val="56"/>
        </w:rPr>
      </w:pPr>
      <w:r>
        <w:rPr>
          <w:color w:val="3366FF"/>
          <w:sz w:val="56"/>
          <w:szCs w:val="56"/>
        </w:rPr>
        <w:t xml:space="preserve">            </w:t>
      </w:r>
      <w:r w:rsidRPr="00490EB0">
        <w:rPr>
          <w:color w:val="3366FF"/>
          <w:sz w:val="56"/>
          <w:szCs w:val="56"/>
        </w:rPr>
        <w:t xml:space="preserve"> SECTOR PUBLICO </w:t>
      </w:r>
    </w:p>
    <w:p w14:paraId="19E85E4C" w14:textId="77777777" w:rsidR="00490EB0" w:rsidRDefault="00490EB0">
      <w:pPr>
        <w:rPr>
          <w:sz w:val="40"/>
          <w:szCs w:val="40"/>
        </w:rPr>
      </w:pPr>
    </w:p>
    <w:p w14:paraId="02763A51" w14:textId="77777777" w:rsidR="00490EB0" w:rsidRDefault="00490EB0">
      <w:pPr>
        <w:rPr>
          <w:sz w:val="40"/>
          <w:szCs w:val="40"/>
        </w:rPr>
      </w:pPr>
      <w:r w:rsidRPr="00490EB0">
        <w:rPr>
          <w:noProof/>
          <w:sz w:val="40"/>
          <w:szCs w:val="40"/>
          <w:lang w:val="es-ES"/>
        </w:rPr>
        <w:drawing>
          <wp:anchor distT="0" distB="0" distL="114300" distR="114300" simplePos="0" relativeHeight="251658240" behindDoc="0" locked="0" layoutInCell="1" allowOverlap="1" wp14:anchorId="49A2C9FB" wp14:editId="052B6CF7">
            <wp:simplePos x="0" y="0"/>
            <wp:positionH relativeFrom="column">
              <wp:posOffset>342900</wp:posOffset>
            </wp:positionH>
            <wp:positionV relativeFrom="paragraph">
              <wp:posOffset>33020</wp:posOffset>
            </wp:positionV>
            <wp:extent cx="4120515" cy="2115820"/>
            <wp:effectExtent l="0" t="0" r="0" b="0"/>
            <wp:wrapSquare wrapText="bothSides"/>
            <wp:docPr id="2" name="Imagen 2" descr="Untitled:private:var:folders:h7:64z26jc13x501xw5n2m8v9qw0000gn:T:TemporaryItems:Map_of_country_subdivisions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private:var:folders:h7:64z26jc13x501xw5n2m8v9qw0000gn:T:TemporaryItems:Map_of_country_subdivisions_(stat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0515" cy="211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7EB74" w14:textId="77777777" w:rsidR="00490EB0" w:rsidRDefault="00490EB0">
      <w:pPr>
        <w:rPr>
          <w:sz w:val="40"/>
          <w:szCs w:val="40"/>
        </w:rPr>
      </w:pPr>
    </w:p>
    <w:p w14:paraId="21007333" w14:textId="77777777" w:rsidR="00490EB0" w:rsidRDefault="00490EB0">
      <w:pPr>
        <w:rPr>
          <w:sz w:val="40"/>
          <w:szCs w:val="40"/>
        </w:rPr>
      </w:pPr>
    </w:p>
    <w:p w14:paraId="29501C86" w14:textId="77777777" w:rsidR="00490EB0" w:rsidRDefault="00490EB0">
      <w:pPr>
        <w:rPr>
          <w:sz w:val="40"/>
          <w:szCs w:val="40"/>
        </w:rPr>
      </w:pPr>
    </w:p>
    <w:p w14:paraId="01630355" w14:textId="77777777" w:rsidR="00490EB0" w:rsidRDefault="00490EB0">
      <w:pPr>
        <w:rPr>
          <w:sz w:val="40"/>
          <w:szCs w:val="40"/>
        </w:rPr>
      </w:pPr>
    </w:p>
    <w:p w14:paraId="4E838A04" w14:textId="77777777" w:rsidR="00490EB0" w:rsidRDefault="00490EB0">
      <w:pPr>
        <w:rPr>
          <w:sz w:val="40"/>
          <w:szCs w:val="40"/>
        </w:rPr>
      </w:pPr>
    </w:p>
    <w:p w14:paraId="27528B24" w14:textId="77777777" w:rsidR="00490EB0" w:rsidRDefault="00490EB0">
      <w:pPr>
        <w:rPr>
          <w:sz w:val="40"/>
          <w:szCs w:val="40"/>
        </w:rPr>
      </w:pPr>
    </w:p>
    <w:p w14:paraId="24B0BCF2" w14:textId="77777777" w:rsidR="00490EB0" w:rsidRDefault="00490EB0">
      <w:pPr>
        <w:rPr>
          <w:sz w:val="40"/>
          <w:szCs w:val="40"/>
        </w:rPr>
      </w:pPr>
    </w:p>
    <w:p w14:paraId="2B4D53BA" w14:textId="77777777" w:rsidR="00490EB0" w:rsidRDefault="00490EB0">
      <w:pPr>
        <w:rPr>
          <w:sz w:val="40"/>
          <w:szCs w:val="40"/>
        </w:rPr>
      </w:pPr>
    </w:p>
    <w:p w14:paraId="5091C8CE" w14:textId="77777777" w:rsidR="00490EB0" w:rsidRPr="00490EB0" w:rsidRDefault="00490EB0" w:rsidP="00490EB0">
      <w:pPr>
        <w:pStyle w:val="Ttulo2"/>
        <w:rPr>
          <w:color w:val="008000"/>
          <w:sz w:val="40"/>
          <w:szCs w:val="40"/>
        </w:rPr>
      </w:pPr>
      <w:r w:rsidRPr="00490EB0">
        <w:rPr>
          <w:color w:val="008000"/>
          <w:sz w:val="40"/>
          <w:szCs w:val="40"/>
        </w:rPr>
        <w:t xml:space="preserve">KARLA CECILIA NAVA TAPIA </w:t>
      </w:r>
    </w:p>
    <w:p w14:paraId="03D1768F" w14:textId="77777777" w:rsidR="00490EB0" w:rsidRDefault="00490EB0">
      <w:pPr>
        <w:rPr>
          <w:sz w:val="40"/>
          <w:szCs w:val="40"/>
        </w:rPr>
      </w:pPr>
    </w:p>
    <w:p w14:paraId="15BDF8C2" w14:textId="77777777" w:rsidR="00490EB0" w:rsidRDefault="00490EB0">
      <w:pPr>
        <w:rPr>
          <w:sz w:val="40"/>
          <w:szCs w:val="40"/>
        </w:rPr>
      </w:pPr>
    </w:p>
    <w:p w14:paraId="33FCF5C8" w14:textId="77777777" w:rsidR="00490EB0" w:rsidRDefault="00490EB0">
      <w:pPr>
        <w:rPr>
          <w:sz w:val="40"/>
          <w:szCs w:val="40"/>
        </w:rPr>
      </w:pPr>
    </w:p>
    <w:p w14:paraId="0A6DC231" w14:textId="77777777" w:rsidR="00490EB0" w:rsidRDefault="00490EB0">
      <w:pPr>
        <w:rPr>
          <w:sz w:val="40"/>
          <w:szCs w:val="40"/>
        </w:rPr>
      </w:pPr>
    </w:p>
    <w:p w14:paraId="2FBF7EAF" w14:textId="77777777" w:rsidR="00490EB0" w:rsidRPr="00490EB0" w:rsidRDefault="00490EB0" w:rsidP="00490EB0">
      <w:pPr>
        <w:tabs>
          <w:tab w:val="left" w:pos="426"/>
        </w:tabs>
        <w:ind w:left="-142" w:firstLine="142"/>
        <w:rPr>
          <w:sz w:val="52"/>
          <w:szCs w:val="52"/>
        </w:rPr>
      </w:pPr>
      <w:r>
        <w:rPr>
          <w:sz w:val="52"/>
          <w:szCs w:val="52"/>
        </w:rPr>
        <w:t xml:space="preserve">   </w:t>
      </w:r>
    </w:p>
    <w:p w14:paraId="606BD1D8" w14:textId="77777777" w:rsidR="00490EB0" w:rsidRPr="009909CA" w:rsidRDefault="00490EB0" w:rsidP="00490EB0">
      <w:pPr>
        <w:tabs>
          <w:tab w:val="left" w:pos="426"/>
        </w:tabs>
        <w:ind w:left="-142" w:firstLine="142"/>
        <w:rPr>
          <w:color w:val="0000FF"/>
          <w:sz w:val="96"/>
          <w:szCs w:val="96"/>
        </w:rPr>
      </w:pPr>
      <w:r w:rsidRPr="009909CA">
        <w:rPr>
          <w:color w:val="0000FF"/>
          <w:sz w:val="96"/>
          <w:szCs w:val="96"/>
        </w:rPr>
        <w:lastRenderedPageBreak/>
        <w:t xml:space="preserve">        </w:t>
      </w:r>
      <w:r w:rsidR="009909CA">
        <w:rPr>
          <w:color w:val="0000FF"/>
          <w:sz w:val="96"/>
          <w:szCs w:val="96"/>
        </w:rPr>
        <w:t xml:space="preserve"> </w:t>
      </w:r>
      <w:r w:rsidR="009909CA" w:rsidRPr="009909CA">
        <w:rPr>
          <w:color w:val="0000FF"/>
          <w:sz w:val="96"/>
          <w:szCs w:val="96"/>
        </w:rPr>
        <w:t xml:space="preserve"> </w:t>
      </w:r>
      <w:r w:rsidRPr="009909CA">
        <w:rPr>
          <w:color w:val="0000FF"/>
          <w:sz w:val="96"/>
          <w:szCs w:val="96"/>
        </w:rPr>
        <w:t xml:space="preserve">TEMAS </w:t>
      </w:r>
    </w:p>
    <w:p w14:paraId="235E363E" w14:textId="77777777" w:rsidR="00490EB0" w:rsidRDefault="00490EB0" w:rsidP="00490EB0">
      <w:pPr>
        <w:pStyle w:val="Prrafodelista"/>
        <w:tabs>
          <w:tab w:val="left" w:pos="426"/>
        </w:tabs>
        <w:ind w:left="0"/>
        <w:rPr>
          <w:color w:val="008000"/>
          <w:sz w:val="52"/>
          <w:szCs w:val="52"/>
        </w:rPr>
      </w:pPr>
    </w:p>
    <w:p w14:paraId="7053BC24" w14:textId="77777777" w:rsidR="00490EB0" w:rsidRDefault="00490EB0" w:rsidP="00490EB0">
      <w:pPr>
        <w:pStyle w:val="Prrafodelista"/>
        <w:tabs>
          <w:tab w:val="left" w:pos="426"/>
        </w:tabs>
        <w:ind w:left="0"/>
        <w:rPr>
          <w:color w:val="008000"/>
          <w:sz w:val="52"/>
          <w:szCs w:val="52"/>
        </w:rPr>
      </w:pPr>
    </w:p>
    <w:p w14:paraId="5765A631" w14:textId="77777777" w:rsidR="009909CA" w:rsidRPr="009909CA" w:rsidRDefault="009909CA" w:rsidP="009909CA">
      <w:pPr>
        <w:pStyle w:val="Prrafodelista"/>
        <w:rPr>
          <w:rFonts w:ascii="Times" w:eastAsia="Times New Roman" w:hAnsi="Times" w:cs="Times New Roman"/>
          <w:color w:val="008000"/>
          <w:sz w:val="52"/>
          <w:szCs w:val="52"/>
        </w:rPr>
      </w:pPr>
      <w:r w:rsidRPr="009909CA">
        <w:rPr>
          <w:rFonts w:ascii="Arial" w:eastAsia="Times New Roman" w:hAnsi="Arial" w:cs="Arial"/>
          <w:color w:val="0000FF"/>
          <w:sz w:val="52"/>
          <w:szCs w:val="52"/>
          <w:shd w:val="clear" w:color="auto" w:fill="FFFFFF"/>
        </w:rPr>
        <w:t>1.-</w:t>
      </w:r>
      <w:r w:rsidRPr="009909CA">
        <w:rPr>
          <w:rFonts w:ascii="Arial" w:eastAsia="Times New Roman" w:hAnsi="Arial" w:cs="Arial"/>
          <w:color w:val="666666"/>
          <w:sz w:val="52"/>
          <w:szCs w:val="52"/>
          <w:shd w:val="clear" w:color="auto" w:fill="FFFFFF"/>
        </w:rPr>
        <w:t xml:space="preserve"> </w:t>
      </w:r>
      <w:r w:rsidRPr="009909CA">
        <w:rPr>
          <w:rFonts w:ascii="Arial" w:eastAsia="Times New Roman" w:hAnsi="Arial" w:cs="Arial"/>
          <w:color w:val="008000"/>
          <w:sz w:val="52"/>
          <w:szCs w:val="52"/>
          <w:shd w:val="clear" w:color="auto" w:fill="FFFFFF"/>
        </w:rPr>
        <w:t>Los artículos de la Constitución Política de los Estados Unidos Mexicanos.</w:t>
      </w:r>
    </w:p>
    <w:p w14:paraId="71A57C0A" w14:textId="77777777" w:rsidR="009909CA" w:rsidRPr="009909CA" w:rsidRDefault="009909CA" w:rsidP="009909CA">
      <w:pPr>
        <w:pStyle w:val="Prrafodelista"/>
        <w:rPr>
          <w:rFonts w:ascii="Arial" w:eastAsia="Times New Roman" w:hAnsi="Arial" w:cs="Arial"/>
          <w:color w:val="008000"/>
          <w:sz w:val="52"/>
          <w:szCs w:val="52"/>
          <w:shd w:val="clear" w:color="auto" w:fill="FFFFFF"/>
        </w:rPr>
      </w:pPr>
      <w:r w:rsidRPr="009909CA">
        <w:rPr>
          <w:rFonts w:ascii="Arial" w:eastAsia="Times New Roman" w:hAnsi="Arial" w:cs="Arial"/>
          <w:color w:val="0000FF"/>
          <w:sz w:val="52"/>
          <w:szCs w:val="52"/>
          <w:shd w:val="clear" w:color="auto" w:fill="FFFFFF"/>
        </w:rPr>
        <w:t>2</w:t>
      </w:r>
      <w:r>
        <w:rPr>
          <w:rFonts w:ascii="Arial" w:eastAsia="Times New Roman" w:hAnsi="Arial" w:cs="Arial"/>
          <w:color w:val="0000FF"/>
          <w:sz w:val="52"/>
          <w:szCs w:val="52"/>
          <w:shd w:val="clear" w:color="auto" w:fill="FFFFFF"/>
        </w:rPr>
        <w:t xml:space="preserve"> </w:t>
      </w:r>
      <w:r w:rsidRPr="009909CA">
        <w:rPr>
          <w:rFonts w:ascii="Arial" w:eastAsia="Times New Roman" w:hAnsi="Arial" w:cs="Arial"/>
          <w:color w:val="008000"/>
          <w:sz w:val="52"/>
          <w:szCs w:val="52"/>
          <w:shd w:val="clear" w:color="auto" w:fill="FFFFFF"/>
        </w:rPr>
        <w:t>la Ley Orgánica de la Administración Pública Federal.</w:t>
      </w:r>
      <w:r w:rsidRPr="009909CA">
        <w:rPr>
          <w:rFonts w:ascii="Arial" w:eastAsia="Times New Roman" w:hAnsi="Arial" w:cs="Arial"/>
          <w:color w:val="008000"/>
          <w:sz w:val="52"/>
          <w:szCs w:val="52"/>
        </w:rPr>
        <w:br/>
      </w:r>
      <w:r w:rsidRPr="009909CA">
        <w:rPr>
          <w:rFonts w:ascii="Arial" w:eastAsia="Times New Roman" w:hAnsi="Arial" w:cs="Arial"/>
          <w:color w:val="0000FF"/>
          <w:sz w:val="52"/>
          <w:szCs w:val="52"/>
          <w:shd w:val="clear" w:color="auto" w:fill="FFFFFF"/>
        </w:rPr>
        <w:t>3</w:t>
      </w:r>
      <w:r w:rsidRPr="009909CA">
        <w:rPr>
          <w:rFonts w:ascii="Arial" w:eastAsia="Times New Roman" w:hAnsi="Arial" w:cs="Arial"/>
          <w:color w:val="008000"/>
          <w:sz w:val="52"/>
          <w:szCs w:val="52"/>
          <w:shd w:val="clear" w:color="auto" w:fill="FFFFFF"/>
        </w:rPr>
        <w:t>.-  Ley Orgánica de la Administración Pública Federal. </w:t>
      </w:r>
    </w:p>
    <w:p w14:paraId="74948E74" w14:textId="77777777" w:rsidR="00E54D4E" w:rsidRPr="009909CA" w:rsidRDefault="009909CA" w:rsidP="009909CA">
      <w:pPr>
        <w:pStyle w:val="Prrafodelista"/>
        <w:tabs>
          <w:tab w:val="left" w:pos="426"/>
        </w:tabs>
        <w:ind w:left="0"/>
        <w:rPr>
          <w:color w:val="008000"/>
          <w:sz w:val="52"/>
          <w:szCs w:val="52"/>
        </w:rPr>
      </w:pPr>
      <w:r w:rsidRPr="009909CA">
        <w:rPr>
          <w:color w:val="008000"/>
          <w:sz w:val="52"/>
          <w:szCs w:val="52"/>
        </w:rPr>
        <w:t xml:space="preserve"> </w:t>
      </w:r>
    </w:p>
    <w:p w14:paraId="0229FE0B" w14:textId="77777777" w:rsidR="00E54D4E" w:rsidRPr="003540E7" w:rsidRDefault="00E54D4E" w:rsidP="003540E7">
      <w:pPr>
        <w:spacing w:line="360" w:lineRule="auto"/>
        <w:rPr>
          <w:rFonts w:ascii="Arial" w:eastAsia="Times New Roman" w:hAnsi="Arial" w:cs="Arial"/>
        </w:rPr>
      </w:pPr>
    </w:p>
    <w:p w14:paraId="20038FE4" w14:textId="77777777" w:rsidR="00A8467B" w:rsidRDefault="00A8467B" w:rsidP="003540E7">
      <w:pPr>
        <w:tabs>
          <w:tab w:val="left" w:pos="426"/>
        </w:tabs>
        <w:spacing w:line="360" w:lineRule="auto"/>
        <w:rPr>
          <w:rFonts w:ascii="Arial" w:hAnsi="Arial" w:cs="Arial"/>
          <w:color w:val="E36C0A" w:themeColor="accent6" w:themeShade="BF"/>
        </w:rPr>
      </w:pPr>
    </w:p>
    <w:p w14:paraId="43B3D188" w14:textId="77777777" w:rsidR="009909CA" w:rsidRDefault="009909CA" w:rsidP="003540E7">
      <w:pPr>
        <w:tabs>
          <w:tab w:val="left" w:pos="426"/>
        </w:tabs>
        <w:spacing w:line="360" w:lineRule="auto"/>
        <w:rPr>
          <w:rFonts w:ascii="Arial" w:hAnsi="Arial" w:cs="Arial"/>
          <w:color w:val="E36C0A" w:themeColor="accent6" w:themeShade="BF"/>
        </w:rPr>
      </w:pPr>
    </w:p>
    <w:p w14:paraId="647A259F" w14:textId="77777777" w:rsidR="009909CA" w:rsidRDefault="009909CA" w:rsidP="003540E7">
      <w:pPr>
        <w:tabs>
          <w:tab w:val="left" w:pos="426"/>
        </w:tabs>
        <w:spacing w:line="360" w:lineRule="auto"/>
        <w:rPr>
          <w:rFonts w:ascii="Arial" w:hAnsi="Arial" w:cs="Arial"/>
          <w:color w:val="E36C0A" w:themeColor="accent6" w:themeShade="BF"/>
        </w:rPr>
      </w:pPr>
    </w:p>
    <w:p w14:paraId="3D022F16" w14:textId="77777777" w:rsidR="009909CA" w:rsidRDefault="009909CA" w:rsidP="003540E7">
      <w:pPr>
        <w:tabs>
          <w:tab w:val="left" w:pos="426"/>
        </w:tabs>
        <w:spacing w:line="360" w:lineRule="auto"/>
        <w:rPr>
          <w:rFonts w:ascii="Arial" w:hAnsi="Arial" w:cs="Arial"/>
          <w:color w:val="E36C0A" w:themeColor="accent6" w:themeShade="BF"/>
        </w:rPr>
      </w:pPr>
    </w:p>
    <w:p w14:paraId="17D52F2B" w14:textId="77777777" w:rsidR="009909CA" w:rsidRDefault="009909CA" w:rsidP="003540E7">
      <w:pPr>
        <w:tabs>
          <w:tab w:val="left" w:pos="426"/>
        </w:tabs>
        <w:spacing w:line="360" w:lineRule="auto"/>
        <w:rPr>
          <w:rFonts w:ascii="Arial" w:hAnsi="Arial" w:cs="Arial"/>
          <w:color w:val="E36C0A" w:themeColor="accent6" w:themeShade="BF"/>
        </w:rPr>
      </w:pPr>
    </w:p>
    <w:p w14:paraId="687F45BB" w14:textId="77777777" w:rsidR="009909CA" w:rsidRDefault="009909CA" w:rsidP="003540E7">
      <w:pPr>
        <w:tabs>
          <w:tab w:val="left" w:pos="426"/>
        </w:tabs>
        <w:spacing w:line="360" w:lineRule="auto"/>
        <w:rPr>
          <w:rFonts w:ascii="Arial" w:hAnsi="Arial" w:cs="Arial"/>
          <w:color w:val="E36C0A" w:themeColor="accent6" w:themeShade="BF"/>
        </w:rPr>
      </w:pPr>
    </w:p>
    <w:p w14:paraId="75A31137" w14:textId="77777777" w:rsidR="009909CA" w:rsidRDefault="009909CA" w:rsidP="003540E7">
      <w:pPr>
        <w:tabs>
          <w:tab w:val="left" w:pos="426"/>
        </w:tabs>
        <w:spacing w:line="360" w:lineRule="auto"/>
        <w:rPr>
          <w:rFonts w:ascii="Arial" w:hAnsi="Arial" w:cs="Arial"/>
          <w:color w:val="E36C0A" w:themeColor="accent6" w:themeShade="BF"/>
        </w:rPr>
      </w:pPr>
    </w:p>
    <w:p w14:paraId="0BD8559B" w14:textId="77777777" w:rsidR="009909CA" w:rsidRDefault="009909CA" w:rsidP="003540E7">
      <w:pPr>
        <w:tabs>
          <w:tab w:val="left" w:pos="426"/>
        </w:tabs>
        <w:spacing w:line="360" w:lineRule="auto"/>
        <w:rPr>
          <w:rFonts w:ascii="Arial" w:hAnsi="Arial" w:cs="Arial"/>
          <w:color w:val="E36C0A" w:themeColor="accent6" w:themeShade="BF"/>
        </w:rPr>
      </w:pPr>
    </w:p>
    <w:p w14:paraId="0558E112" w14:textId="77777777" w:rsidR="009909CA" w:rsidRDefault="009909CA" w:rsidP="003540E7">
      <w:pPr>
        <w:tabs>
          <w:tab w:val="left" w:pos="426"/>
        </w:tabs>
        <w:spacing w:line="360" w:lineRule="auto"/>
        <w:rPr>
          <w:rFonts w:ascii="Arial" w:hAnsi="Arial" w:cs="Arial"/>
          <w:color w:val="E36C0A" w:themeColor="accent6" w:themeShade="BF"/>
        </w:rPr>
      </w:pPr>
    </w:p>
    <w:p w14:paraId="3DBF2723" w14:textId="77777777" w:rsidR="009909CA" w:rsidRDefault="009909CA" w:rsidP="003540E7">
      <w:pPr>
        <w:tabs>
          <w:tab w:val="left" w:pos="426"/>
        </w:tabs>
        <w:spacing w:line="360" w:lineRule="auto"/>
        <w:rPr>
          <w:rFonts w:ascii="Arial" w:hAnsi="Arial" w:cs="Arial"/>
          <w:color w:val="E36C0A" w:themeColor="accent6" w:themeShade="BF"/>
        </w:rPr>
      </w:pPr>
    </w:p>
    <w:p w14:paraId="694D3B03" w14:textId="77777777" w:rsidR="009909CA" w:rsidRDefault="009909CA" w:rsidP="003540E7">
      <w:pPr>
        <w:tabs>
          <w:tab w:val="left" w:pos="426"/>
        </w:tabs>
        <w:spacing w:line="360" w:lineRule="auto"/>
        <w:rPr>
          <w:rFonts w:ascii="Arial" w:hAnsi="Arial" w:cs="Arial"/>
          <w:color w:val="E36C0A" w:themeColor="accent6" w:themeShade="BF"/>
        </w:rPr>
      </w:pPr>
    </w:p>
    <w:p w14:paraId="52DDBF00" w14:textId="77777777" w:rsidR="009909CA" w:rsidRDefault="009909CA" w:rsidP="003540E7">
      <w:pPr>
        <w:tabs>
          <w:tab w:val="left" w:pos="426"/>
        </w:tabs>
        <w:spacing w:line="360" w:lineRule="auto"/>
        <w:rPr>
          <w:rFonts w:ascii="Arial" w:hAnsi="Arial" w:cs="Arial"/>
          <w:color w:val="E36C0A" w:themeColor="accent6" w:themeShade="BF"/>
        </w:rPr>
      </w:pPr>
    </w:p>
    <w:p w14:paraId="1FF545D5" w14:textId="77777777" w:rsidR="009909CA" w:rsidRDefault="009909CA" w:rsidP="003540E7">
      <w:pPr>
        <w:tabs>
          <w:tab w:val="left" w:pos="426"/>
        </w:tabs>
        <w:spacing w:line="360" w:lineRule="auto"/>
        <w:rPr>
          <w:rFonts w:ascii="Arial" w:hAnsi="Arial" w:cs="Arial"/>
          <w:color w:val="E36C0A" w:themeColor="accent6" w:themeShade="BF"/>
        </w:rPr>
      </w:pPr>
    </w:p>
    <w:p w14:paraId="1F84C643" w14:textId="77777777" w:rsidR="009909CA" w:rsidRDefault="009909CA" w:rsidP="009909CA">
      <w:pPr>
        <w:rPr>
          <w:rFonts w:ascii="Arial" w:hAnsi="Arial" w:cs="Arial"/>
        </w:rPr>
      </w:pPr>
      <w:r w:rsidRPr="009909CA">
        <w:rPr>
          <w:rFonts w:ascii="Arial" w:eastAsia="Times New Roman" w:hAnsi="Arial" w:cs="Arial"/>
          <w:color w:val="008000"/>
          <w:sz w:val="52"/>
          <w:szCs w:val="52"/>
          <w:shd w:val="clear" w:color="auto" w:fill="FFFFFF"/>
        </w:rPr>
        <w:t>Los artículos de la Constitución Política de los Estados Unidos Mexicanos.</w:t>
      </w:r>
    </w:p>
    <w:p w14:paraId="43B6AF90" w14:textId="77777777" w:rsidR="009909CA" w:rsidRPr="009909CA" w:rsidRDefault="009909CA" w:rsidP="009909CA">
      <w:pPr>
        <w:spacing w:line="360" w:lineRule="auto"/>
        <w:jc w:val="both"/>
        <w:rPr>
          <w:rFonts w:ascii="Arial" w:hAnsi="Arial" w:cs="Arial"/>
        </w:rPr>
      </w:pPr>
      <w:r w:rsidRPr="009909CA">
        <w:rPr>
          <w:rFonts w:ascii="Arial" w:hAnsi="Arial" w:cs="Arial"/>
        </w:rPr>
        <w:t>Constitución Política de los Estados Unidos Mexicanos</w:t>
      </w:r>
    </w:p>
    <w:p w14:paraId="5279FC21" w14:textId="77777777" w:rsidR="009909CA" w:rsidRPr="009909CA" w:rsidRDefault="009909CA" w:rsidP="009909CA">
      <w:pPr>
        <w:spacing w:line="360" w:lineRule="auto"/>
        <w:jc w:val="both"/>
        <w:rPr>
          <w:rFonts w:ascii="Arial" w:hAnsi="Arial" w:cs="Arial"/>
        </w:rPr>
      </w:pPr>
      <w:r w:rsidRPr="009909CA">
        <w:rPr>
          <w:rFonts w:ascii="Arial" w:hAnsi="Arial" w:cs="Arial"/>
        </w:rPr>
        <w:t>Texto Vigente</w:t>
      </w:r>
    </w:p>
    <w:p w14:paraId="2CCA6F82" w14:textId="77777777" w:rsidR="009909CA" w:rsidRPr="009909CA" w:rsidRDefault="009909CA" w:rsidP="009909CA">
      <w:pPr>
        <w:spacing w:line="360" w:lineRule="auto"/>
        <w:jc w:val="both"/>
        <w:rPr>
          <w:rFonts w:ascii="Arial" w:hAnsi="Arial" w:cs="Arial"/>
        </w:rPr>
      </w:pPr>
      <w:r w:rsidRPr="009909CA">
        <w:rPr>
          <w:rFonts w:ascii="Arial" w:hAnsi="Arial" w:cs="Arial"/>
        </w:rPr>
        <w:t>Publicada en el Diario Oficial el 5 de febrero de 1917</w:t>
      </w:r>
    </w:p>
    <w:p w14:paraId="6D2488D1" w14:textId="77777777" w:rsidR="009909CA" w:rsidRPr="009909CA" w:rsidRDefault="009909CA" w:rsidP="009909CA">
      <w:pPr>
        <w:spacing w:line="360" w:lineRule="auto"/>
        <w:jc w:val="both"/>
        <w:rPr>
          <w:rFonts w:ascii="Arial" w:hAnsi="Arial" w:cs="Arial"/>
        </w:rPr>
      </w:pPr>
      <w:r w:rsidRPr="009909CA">
        <w:rPr>
          <w:rFonts w:ascii="Arial" w:hAnsi="Arial" w:cs="Arial"/>
        </w:rPr>
        <w:t>(En vigor a partir de 1o. de mayo de 1917, con excepción de las disposiciones relativas a las elecciones de los Supremos Poderes Federales y de los Estados, que desde luego entraron en vigor)</w:t>
      </w:r>
    </w:p>
    <w:p w14:paraId="2DA1BBC7" w14:textId="77777777" w:rsidR="009909CA" w:rsidRPr="009909CA" w:rsidRDefault="009909CA" w:rsidP="009909CA">
      <w:pPr>
        <w:spacing w:line="360" w:lineRule="auto"/>
        <w:jc w:val="both"/>
        <w:rPr>
          <w:rFonts w:ascii="Arial" w:hAnsi="Arial" w:cs="Arial"/>
        </w:rPr>
      </w:pPr>
      <w:r w:rsidRPr="009909CA">
        <w:rPr>
          <w:rFonts w:ascii="Arial" w:hAnsi="Arial" w:cs="Arial"/>
        </w:rPr>
        <w:t>(</w:t>
      </w:r>
      <w:proofErr w:type="spellStart"/>
      <w:r w:rsidRPr="009909CA">
        <w:rPr>
          <w:rFonts w:ascii="Arial" w:hAnsi="Arial" w:cs="Arial"/>
        </w:rPr>
        <w:t>N.de</w:t>
      </w:r>
      <w:proofErr w:type="spellEnd"/>
      <w:r w:rsidRPr="009909CA">
        <w:rPr>
          <w:rFonts w:ascii="Arial" w:hAnsi="Arial" w:cs="Arial"/>
        </w:rPr>
        <w:t xml:space="preserve"> E. IIJ: En la presente versión de la Constitución cada párrafo contiene la fecha de la última modificación. Los párrafos o artículos que no tienen indicada alguna reforma, adición o derogación, son textos que no han sido modificados desde la publicación de la Constitución del 5 de febrero de 1917)</w:t>
      </w:r>
    </w:p>
    <w:p w14:paraId="30AD92E4" w14:textId="77777777" w:rsidR="009909CA" w:rsidRPr="009909CA" w:rsidRDefault="009909CA" w:rsidP="009909CA">
      <w:pPr>
        <w:spacing w:line="360" w:lineRule="auto"/>
        <w:jc w:val="both"/>
        <w:rPr>
          <w:rFonts w:ascii="Arial" w:hAnsi="Arial" w:cs="Arial"/>
        </w:rPr>
      </w:pPr>
      <w:r w:rsidRPr="009909CA">
        <w:rPr>
          <w:rFonts w:ascii="Arial" w:hAnsi="Arial" w:cs="Arial"/>
        </w:rPr>
        <w:t>Aprobada por el Congreso Constituyente el 31 de enero de 1917.</w:t>
      </w:r>
    </w:p>
    <w:p w14:paraId="0DE90741" w14:textId="77777777" w:rsidR="009909CA" w:rsidRPr="009909CA" w:rsidRDefault="009909CA" w:rsidP="009909CA">
      <w:pPr>
        <w:spacing w:line="360" w:lineRule="auto"/>
        <w:jc w:val="both"/>
        <w:rPr>
          <w:rFonts w:ascii="Arial" w:hAnsi="Arial" w:cs="Arial"/>
        </w:rPr>
      </w:pPr>
      <w:r w:rsidRPr="009909CA">
        <w:rPr>
          <w:rFonts w:ascii="Arial" w:hAnsi="Arial" w:cs="Arial"/>
        </w:rPr>
        <w:t>Promulgada el 5 de febrero de 1917.</w:t>
      </w:r>
    </w:p>
    <w:p w14:paraId="3FC7F499" w14:textId="77777777" w:rsidR="009909CA" w:rsidRPr="009909CA" w:rsidRDefault="009909CA" w:rsidP="009909CA">
      <w:pPr>
        <w:spacing w:line="360" w:lineRule="auto"/>
        <w:jc w:val="both"/>
        <w:rPr>
          <w:rFonts w:ascii="Arial" w:hAnsi="Arial" w:cs="Arial"/>
        </w:rPr>
      </w:pPr>
      <w:r w:rsidRPr="009909CA">
        <w:rPr>
          <w:rFonts w:ascii="Arial" w:hAnsi="Arial" w:cs="Arial"/>
        </w:rPr>
        <w:t>CONSTITUCIÓN POLÍTICA DE LOS ESTADOS UNIDOS MEXICANOS</w:t>
      </w:r>
    </w:p>
    <w:p w14:paraId="74FF5CF5" w14:textId="77777777" w:rsidR="009909CA" w:rsidRPr="009909CA" w:rsidRDefault="009909CA" w:rsidP="009909CA">
      <w:pPr>
        <w:spacing w:line="360" w:lineRule="auto"/>
        <w:jc w:val="both"/>
        <w:rPr>
          <w:rFonts w:ascii="Arial" w:hAnsi="Arial" w:cs="Arial"/>
        </w:rPr>
      </w:pPr>
      <w:r w:rsidRPr="009909CA">
        <w:rPr>
          <w:rFonts w:ascii="Arial" w:hAnsi="Arial" w:cs="Arial"/>
        </w:rPr>
        <w:t>El C. Primer Jefe del Ejército Constitucionalista, Encargado del Poder Ejecutivo de la Nación, con esta fecha se ha servido dirigirme el siguiente decreto:</w:t>
      </w:r>
    </w:p>
    <w:p w14:paraId="039E18DF" w14:textId="77777777" w:rsidR="009909CA" w:rsidRPr="009909CA" w:rsidRDefault="009909CA" w:rsidP="009909CA">
      <w:pPr>
        <w:spacing w:line="360" w:lineRule="auto"/>
        <w:jc w:val="both"/>
        <w:rPr>
          <w:rFonts w:ascii="Arial" w:hAnsi="Arial" w:cs="Arial"/>
        </w:rPr>
      </w:pPr>
      <w:r w:rsidRPr="009909CA">
        <w:rPr>
          <w:rFonts w:ascii="Arial" w:hAnsi="Arial" w:cs="Arial"/>
        </w:rPr>
        <w:t>VENUSTIANO CARRANZA, Primer Jefe del Ejército Constitucionalista, Encargado del Poder Ejecutivo de los Estados Unidos Mexicanos, hago saber:</w:t>
      </w:r>
    </w:p>
    <w:p w14:paraId="632CCBD9" w14:textId="77777777" w:rsidR="009909CA" w:rsidRPr="009909CA" w:rsidRDefault="009909CA" w:rsidP="009909CA">
      <w:pPr>
        <w:spacing w:line="360" w:lineRule="auto"/>
        <w:jc w:val="both"/>
        <w:rPr>
          <w:rFonts w:ascii="Arial" w:hAnsi="Arial" w:cs="Arial"/>
        </w:rPr>
      </w:pPr>
      <w:r w:rsidRPr="009909CA">
        <w:rPr>
          <w:rFonts w:ascii="Arial" w:hAnsi="Arial" w:cs="Arial"/>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14:paraId="48951D72" w14:textId="77777777" w:rsidR="009909CA" w:rsidRPr="009909CA" w:rsidRDefault="009909CA" w:rsidP="009909CA">
      <w:pPr>
        <w:spacing w:line="360" w:lineRule="auto"/>
        <w:jc w:val="both"/>
        <w:rPr>
          <w:rFonts w:ascii="Arial" w:hAnsi="Arial" w:cs="Arial"/>
        </w:rPr>
      </w:pPr>
      <w:r w:rsidRPr="009909CA">
        <w:rPr>
          <w:rFonts w:ascii="Arial" w:hAnsi="Arial" w:cs="Arial"/>
        </w:rPr>
        <w:t>CONSTITUCIÓN POLÍTICA DE LOS ESTADOS UNIDOS MEXICANOS, QUE REFORMA LA DE 5 DE febrero DE 1857.</w:t>
      </w:r>
    </w:p>
    <w:p w14:paraId="1B97818C" w14:textId="77777777" w:rsidR="009909CA" w:rsidRDefault="009909CA" w:rsidP="003540E7">
      <w:pPr>
        <w:tabs>
          <w:tab w:val="left" w:pos="426"/>
        </w:tabs>
        <w:spacing w:line="360" w:lineRule="auto"/>
        <w:rPr>
          <w:rFonts w:ascii="Arial" w:hAnsi="Arial" w:cs="Arial"/>
          <w:color w:val="E36C0A" w:themeColor="accent6" w:themeShade="BF"/>
        </w:rPr>
      </w:pPr>
    </w:p>
    <w:p w14:paraId="1E519740" w14:textId="77777777" w:rsidR="009909CA" w:rsidRDefault="009909CA" w:rsidP="003540E7">
      <w:pPr>
        <w:tabs>
          <w:tab w:val="left" w:pos="426"/>
        </w:tabs>
        <w:spacing w:line="360" w:lineRule="auto"/>
        <w:rPr>
          <w:rFonts w:ascii="Arial" w:hAnsi="Arial" w:cs="Arial"/>
          <w:color w:val="E36C0A" w:themeColor="accent6" w:themeShade="BF"/>
        </w:rPr>
      </w:pPr>
    </w:p>
    <w:p w14:paraId="3B243F5A" w14:textId="77777777" w:rsidR="009909CA" w:rsidRDefault="009909CA" w:rsidP="003540E7">
      <w:pPr>
        <w:tabs>
          <w:tab w:val="left" w:pos="426"/>
        </w:tabs>
        <w:spacing w:line="360" w:lineRule="auto"/>
        <w:rPr>
          <w:rFonts w:ascii="Arial" w:eastAsia="Times New Roman" w:hAnsi="Arial" w:cs="Arial"/>
          <w:color w:val="008000"/>
          <w:sz w:val="52"/>
          <w:szCs w:val="52"/>
          <w:shd w:val="clear" w:color="auto" w:fill="FFFFFF"/>
        </w:rPr>
      </w:pPr>
      <w:r w:rsidRPr="009909CA">
        <w:rPr>
          <w:rFonts w:ascii="Arial" w:eastAsia="Times New Roman" w:hAnsi="Arial" w:cs="Arial"/>
          <w:color w:val="008000"/>
          <w:sz w:val="52"/>
          <w:szCs w:val="52"/>
          <w:shd w:val="clear" w:color="auto" w:fill="FFFFFF"/>
        </w:rPr>
        <w:t>la Ley Orgánica de la Administración Pública Federal.</w:t>
      </w:r>
    </w:p>
    <w:p w14:paraId="789F3602" w14:textId="77777777" w:rsidR="009909CA" w:rsidRPr="009909CA" w:rsidRDefault="009909CA" w:rsidP="009909CA">
      <w:pPr>
        <w:spacing w:line="360" w:lineRule="auto"/>
        <w:rPr>
          <w:rFonts w:ascii="Arial" w:hAnsi="Arial" w:cs="Arial"/>
        </w:rPr>
      </w:pPr>
      <w:r w:rsidRPr="009909CA">
        <w:rPr>
          <w:rFonts w:ascii="Arial" w:hAnsi="Arial" w:cs="Arial"/>
        </w:rPr>
        <w:t>Nueva Ley publicada en el Diario Oficial de la Federación el 29 de diciembre de 1976 TEXTO VIGENTE Última reforma publicada DOF 26-12-2013 Nota de vigencia: Las reformas a los artículos 26; 31, fracciones XII, XIX, XXI, XXIV y XXV; y 50; las adiciones de los artículos 31, con las fracciones XXII, XXVI, XXVII, XXVIII, XXIX, XXX, XXXI, XXXII, XXXIII y XXXIV; y el 44; así como la derogación del artículo 37, publicadas mediante decreto en el DOF 02-01-2013, entrarán en vigor de conformidad con lo establecido por el artículo segundo transitorio de dicho decreto. Al margen un sello con el Escudo Nacional, que dice: Estados Unidos Mexicanos.-Presidencia de la República. JOSE LOPEZ PORTILLO, Presidente Constitucional de los Estados Unidos Mexicanos, a sus habitantes, sabed: Que el H. Congreso de la Unión se ha servido dirigirme el siguiente DECRETO El Congreso de los Estados Unidos Mexicanos, decreta: LEY ORGANICA DE LA ADMINISTRACION PUBLICA FEDERAL TITULO PRIMERO De la Administración Pública Federal CAPITULO UNICO De la Administración Pública Federal Artículo 1o.- La presente Ley establece las bases de organización de la Administración Pública Federal, centralizada y paraestatal. La Oficina de la Presidencia de la República, las Secretarías de Estado y la Consejería Jurídica del Ejecutivo Federal, integran la Administración Pública Centralizada. Los organismos descentralizados, las empresas de participación estatal, las instituciones nacionales de crédito, las organizaciones auxiliares nacionales de crédito, las instituciones nacionales de seguros y de fianzas y los fideicomisos, componen la administración pública paraestatal. Artículo 2o.- En el ejercicio de sus atribuciones y para el despacho de los negocios del orden administrativo encomendados al Poder Ejecutivo de la Unión, habrá las siguientes dependencias de la Administración Pública Centralizada: I. Secretarías de Estado, y II. (Derogado) III. Consejería Jurídica.</w:t>
      </w:r>
    </w:p>
    <w:p w14:paraId="0EE7F486" w14:textId="77777777" w:rsidR="009909CA" w:rsidRDefault="009909CA" w:rsidP="009909CA">
      <w:pPr>
        <w:rPr>
          <w:rFonts w:ascii="Arial" w:eastAsia="Times New Roman" w:hAnsi="Arial" w:cs="Arial"/>
          <w:color w:val="008000"/>
          <w:sz w:val="52"/>
          <w:szCs w:val="52"/>
          <w:shd w:val="clear" w:color="auto" w:fill="FFFFFF"/>
        </w:rPr>
      </w:pPr>
      <w:r>
        <w:rPr>
          <w:rFonts w:ascii="Arial" w:eastAsia="Times New Roman" w:hAnsi="Arial" w:cs="Arial"/>
          <w:color w:val="008000"/>
          <w:sz w:val="52"/>
          <w:szCs w:val="52"/>
          <w:shd w:val="clear" w:color="auto" w:fill="FFFFFF"/>
        </w:rPr>
        <w:t xml:space="preserve">            </w:t>
      </w:r>
      <w:r w:rsidRPr="009909CA">
        <w:rPr>
          <w:rFonts w:ascii="Arial" w:eastAsia="Times New Roman" w:hAnsi="Arial" w:cs="Arial"/>
          <w:color w:val="008000"/>
          <w:sz w:val="52"/>
          <w:szCs w:val="52"/>
          <w:shd w:val="clear" w:color="auto" w:fill="FFFFFF"/>
        </w:rPr>
        <w:t>Ley Orgánica</w:t>
      </w:r>
    </w:p>
    <w:p w14:paraId="739C6DA7" w14:textId="77777777" w:rsidR="009909CA" w:rsidRDefault="009909CA" w:rsidP="009909CA">
      <w:pPr>
        <w:rPr>
          <w:rFonts w:ascii="Arial" w:eastAsia="Times New Roman" w:hAnsi="Arial" w:cs="Arial"/>
          <w:color w:val="008000"/>
          <w:sz w:val="52"/>
          <w:szCs w:val="52"/>
          <w:shd w:val="clear" w:color="auto" w:fill="FFFFFF"/>
        </w:rPr>
      </w:pPr>
      <w:r>
        <w:rPr>
          <w:rFonts w:ascii="Arial" w:eastAsia="Times New Roman" w:hAnsi="Arial" w:cs="Arial"/>
          <w:color w:val="008000"/>
          <w:sz w:val="52"/>
          <w:szCs w:val="52"/>
          <w:shd w:val="clear" w:color="auto" w:fill="FFFFFF"/>
        </w:rPr>
        <w:t xml:space="preserve">                  </w:t>
      </w:r>
      <w:r w:rsidRPr="009909CA">
        <w:rPr>
          <w:rFonts w:ascii="Arial" w:eastAsia="Times New Roman" w:hAnsi="Arial" w:cs="Arial"/>
          <w:color w:val="008000"/>
          <w:sz w:val="52"/>
          <w:szCs w:val="52"/>
          <w:shd w:val="clear" w:color="auto" w:fill="FFFFFF"/>
        </w:rPr>
        <w:t xml:space="preserve"> de la </w:t>
      </w:r>
    </w:p>
    <w:p w14:paraId="5327899E" w14:textId="77777777" w:rsidR="009909CA" w:rsidRPr="009909CA" w:rsidRDefault="009909CA" w:rsidP="009909CA">
      <w:pPr>
        <w:rPr>
          <w:rFonts w:ascii="Arial" w:eastAsia="Times New Roman" w:hAnsi="Arial" w:cs="Arial"/>
          <w:color w:val="008000"/>
          <w:sz w:val="52"/>
          <w:szCs w:val="52"/>
          <w:shd w:val="clear" w:color="auto" w:fill="FFFFFF"/>
        </w:rPr>
      </w:pPr>
      <w:r w:rsidRPr="009909CA">
        <w:rPr>
          <w:rFonts w:ascii="Arial" w:eastAsia="Times New Roman" w:hAnsi="Arial" w:cs="Arial"/>
          <w:color w:val="008000"/>
          <w:sz w:val="52"/>
          <w:szCs w:val="52"/>
          <w:shd w:val="clear" w:color="auto" w:fill="FFFFFF"/>
        </w:rPr>
        <w:t>Administración Pública Federal. </w:t>
      </w:r>
    </w:p>
    <w:p w14:paraId="2ED7463F" w14:textId="77777777" w:rsidR="009909CA" w:rsidRPr="009909CA" w:rsidRDefault="009909CA" w:rsidP="009909CA">
      <w:pPr>
        <w:pStyle w:val="Prrafodelista"/>
        <w:tabs>
          <w:tab w:val="left" w:pos="426"/>
        </w:tabs>
        <w:ind w:left="0"/>
        <w:rPr>
          <w:color w:val="008000"/>
          <w:sz w:val="52"/>
          <w:szCs w:val="52"/>
        </w:rPr>
      </w:pPr>
      <w:r w:rsidRPr="009909CA">
        <w:rPr>
          <w:color w:val="008000"/>
          <w:sz w:val="52"/>
          <w:szCs w:val="52"/>
        </w:rPr>
        <w:t xml:space="preserve"> </w:t>
      </w:r>
    </w:p>
    <w:p w14:paraId="13AE9C2E" w14:textId="77777777" w:rsidR="009909CA" w:rsidRPr="003540E7" w:rsidRDefault="009909CA" w:rsidP="009909CA">
      <w:pPr>
        <w:tabs>
          <w:tab w:val="left" w:pos="426"/>
        </w:tabs>
        <w:spacing w:line="360" w:lineRule="auto"/>
        <w:ind w:left="-142"/>
        <w:rPr>
          <w:rFonts w:ascii="Arial" w:hAnsi="Arial" w:cs="Arial"/>
          <w:color w:val="E36C0A" w:themeColor="accent6" w:themeShade="BF"/>
        </w:rPr>
      </w:pPr>
      <w:r>
        <w:rPr>
          <w:rFonts w:ascii="Arial" w:hAnsi="Arial" w:cs="Arial"/>
          <w:noProof/>
          <w:color w:val="E36C0A" w:themeColor="accent6" w:themeShade="BF"/>
          <w:lang w:val="es-ES"/>
        </w:rPr>
        <w:drawing>
          <wp:anchor distT="0" distB="0" distL="114300" distR="114300" simplePos="0" relativeHeight="251660288" behindDoc="0" locked="0" layoutInCell="1" allowOverlap="1" wp14:anchorId="6DFFFDD8" wp14:editId="10BA3791">
            <wp:simplePos x="0" y="0"/>
            <wp:positionH relativeFrom="column">
              <wp:posOffset>459740</wp:posOffset>
            </wp:positionH>
            <wp:positionV relativeFrom="paragraph">
              <wp:posOffset>4450715</wp:posOffset>
            </wp:positionV>
            <wp:extent cx="4714240" cy="2058670"/>
            <wp:effectExtent l="0" t="0" r="10160" b="0"/>
            <wp:wrapSquare wrapText="bothSides"/>
            <wp:docPr id="4" name="Imagen 2" descr="Untitled:private:var:folders:h7:64z26jc13x501xw5n2m8v9qw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private:var:folders:h7:64z26jc13x501xw5n2m8v9qw0000gn: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240" cy="205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8000"/>
          <w:sz w:val="52"/>
          <w:szCs w:val="52"/>
          <w:shd w:val="clear" w:color="auto" w:fill="FFFFFF"/>
          <w:lang w:val="es-ES"/>
        </w:rPr>
        <w:drawing>
          <wp:inline distT="0" distB="0" distL="0" distR="0" wp14:anchorId="52F25EF6" wp14:editId="3731E06E">
            <wp:extent cx="6016168" cy="3872439"/>
            <wp:effectExtent l="0" t="0" r="3810" b="0"/>
            <wp:docPr id="3" name="Imagen 1" descr="Untitled:private:var:folders:h7:64z26jc13x501xw5n2m8v9qw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rivate:var:folders:h7:64z26jc13x501xw5n2m8v9qw0000gn:T:TemporaryItems: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6168" cy="3872439"/>
                    </a:xfrm>
                    <a:prstGeom prst="rect">
                      <a:avLst/>
                    </a:prstGeom>
                    <a:noFill/>
                    <a:ln>
                      <a:noFill/>
                    </a:ln>
                  </pic:spPr>
                </pic:pic>
              </a:graphicData>
            </a:graphic>
          </wp:inline>
        </w:drawing>
      </w:r>
      <w:r w:rsidRPr="009909CA">
        <w:rPr>
          <w:rFonts w:ascii="Arial" w:eastAsia="Times New Roman" w:hAnsi="Arial" w:cs="Arial"/>
          <w:color w:val="008000"/>
          <w:sz w:val="52"/>
          <w:szCs w:val="52"/>
        </w:rPr>
        <w:br/>
      </w:r>
      <w:bookmarkStart w:id="0" w:name="_GoBack"/>
      <w:bookmarkEnd w:id="0"/>
    </w:p>
    <w:sectPr w:rsidR="009909CA" w:rsidRPr="003540E7" w:rsidSect="009909CA">
      <w:pgSz w:w="12240" w:h="15840"/>
      <w:pgMar w:top="1417" w:right="1701" w:bottom="1417"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E80D" w14:textId="77777777" w:rsidR="003540E7" w:rsidRDefault="003540E7" w:rsidP="00490EB0">
      <w:r>
        <w:separator/>
      </w:r>
    </w:p>
  </w:endnote>
  <w:endnote w:type="continuationSeparator" w:id="0">
    <w:p w14:paraId="776CB972" w14:textId="77777777" w:rsidR="003540E7" w:rsidRDefault="003540E7" w:rsidP="0049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BA65E" w14:textId="77777777" w:rsidR="003540E7" w:rsidRDefault="003540E7" w:rsidP="00490EB0">
      <w:r>
        <w:separator/>
      </w:r>
    </w:p>
  </w:footnote>
  <w:footnote w:type="continuationSeparator" w:id="0">
    <w:p w14:paraId="3B786E5B" w14:textId="77777777" w:rsidR="003540E7" w:rsidRDefault="003540E7" w:rsidP="00490E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956"/>
    <w:multiLevelType w:val="hybridMultilevel"/>
    <w:tmpl w:val="241CB476"/>
    <w:lvl w:ilvl="0" w:tplc="8012ACE8">
      <w:start w:val="1"/>
      <w:numFmt w:val="decimal"/>
      <w:lvlText w:val="%1."/>
      <w:lvlJc w:val="left"/>
      <w:pPr>
        <w:ind w:left="720" w:hanging="360"/>
      </w:pPr>
      <w:rPr>
        <w:color w:val="3366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B0"/>
    <w:rsid w:val="003540E7"/>
    <w:rsid w:val="00490EB0"/>
    <w:rsid w:val="006D02AC"/>
    <w:rsid w:val="009909CA"/>
    <w:rsid w:val="00A8467B"/>
    <w:rsid w:val="00E02182"/>
    <w:rsid w:val="00E54D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5A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9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0EB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90EB0"/>
    <w:rPr>
      <w:rFonts w:ascii="Lucida Grande" w:hAnsi="Lucida Grande"/>
      <w:sz w:val="18"/>
      <w:szCs w:val="18"/>
    </w:rPr>
  </w:style>
  <w:style w:type="character" w:customStyle="1" w:styleId="Ttulo2Car">
    <w:name w:val="Título 2 Car"/>
    <w:basedOn w:val="Fuentedeprrafopredeter"/>
    <w:link w:val="Ttulo2"/>
    <w:uiPriority w:val="9"/>
    <w:rsid w:val="00490EB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90EB0"/>
    <w:pPr>
      <w:ind w:left="720"/>
      <w:contextualSpacing/>
    </w:pPr>
  </w:style>
  <w:style w:type="character" w:customStyle="1" w:styleId="apple-converted-space">
    <w:name w:val="apple-converted-space"/>
    <w:basedOn w:val="Fuentedeprrafopredeter"/>
    <w:rsid w:val="00490EB0"/>
  </w:style>
  <w:style w:type="character" w:styleId="Hipervnculo">
    <w:name w:val="Hyperlink"/>
    <w:basedOn w:val="Fuentedeprrafopredeter"/>
    <w:uiPriority w:val="99"/>
    <w:semiHidden/>
    <w:unhideWhenUsed/>
    <w:rsid w:val="00490EB0"/>
    <w:rPr>
      <w:color w:val="0000FF"/>
      <w:u w:val="single"/>
    </w:rPr>
  </w:style>
  <w:style w:type="paragraph" w:styleId="Encabezado">
    <w:name w:val="header"/>
    <w:basedOn w:val="Normal"/>
    <w:link w:val="EncabezadoCar"/>
    <w:uiPriority w:val="99"/>
    <w:unhideWhenUsed/>
    <w:rsid w:val="00490EB0"/>
    <w:pPr>
      <w:tabs>
        <w:tab w:val="center" w:pos="4252"/>
        <w:tab w:val="right" w:pos="8504"/>
      </w:tabs>
    </w:pPr>
  </w:style>
  <w:style w:type="character" w:customStyle="1" w:styleId="EncabezadoCar">
    <w:name w:val="Encabezado Car"/>
    <w:basedOn w:val="Fuentedeprrafopredeter"/>
    <w:link w:val="Encabezado"/>
    <w:uiPriority w:val="99"/>
    <w:rsid w:val="00490EB0"/>
  </w:style>
  <w:style w:type="paragraph" w:styleId="Piedepgina">
    <w:name w:val="footer"/>
    <w:basedOn w:val="Normal"/>
    <w:link w:val="PiedepginaCar"/>
    <w:uiPriority w:val="99"/>
    <w:unhideWhenUsed/>
    <w:rsid w:val="00490EB0"/>
    <w:pPr>
      <w:tabs>
        <w:tab w:val="center" w:pos="4252"/>
        <w:tab w:val="right" w:pos="8504"/>
      </w:tabs>
    </w:pPr>
  </w:style>
  <w:style w:type="character" w:customStyle="1" w:styleId="PiedepginaCar">
    <w:name w:val="Pie de página Car"/>
    <w:basedOn w:val="Fuentedeprrafopredeter"/>
    <w:link w:val="Piedepgina"/>
    <w:uiPriority w:val="99"/>
    <w:rsid w:val="00490EB0"/>
  </w:style>
  <w:style w:type="character" w:styleId="Textoennegrita">
    <w:name w:val="Strong"/>
    <w:basedOn w:val="Fuentedeprrafopredeter"/>
    <w:uiPriority w:val="22"/>
    <w:qFormat/>
    <w:rsid w:val="00A8467B"/>
    <w:rPr>
      <w:b/>
      <w:bCs/>
    </w:rPr>
  </w:style>
  <w:style w:type="character" w:styleId="Hipervnculovisitado">
    <w:name w:val="FollowedHyperlink"/>
    <w:basedOn w:val="Fuentedeprrafopredeter"/>
    <w:uiPriority w:val="99"/>
    <w:semiHidden/>
    <w:unhideWhenUsed/>
    <w:rsid w:val="00A8467B"/>
    <w:rPr>
      <w:color w:val="800080" w:themeColor="followedHyperlink"/>
      <w:u w:val="single"/>
    </w:rPr>
  </w:style>
  <w:style w:type="paragraph" w:styleId="NormalWeb">
    <w:name w:val="Normal (Web)"/>
    <w:basedOn w:val="Normal"/>
    <w:uiPriority w:val="99"/>
    <w:semiHidden/>
    <w:unhideWhenUsed/>
    <w:rsid w:val="003540E7"/>
    <w:pPr>
      <w:spacing w:before="100" w:beforeAutospacing="1" w:after="100" w:afterAutospacing="1"/>
    </w:pPr>
    <w:rPr>
      <w:rFonts w:ascii="Times" w:hAnsi="Times" w:cs="Times New Roman"/>
      <w:sz w:val="20"/>
      <w:szCs w:val="20"/>
    </w:rPr>
  </w:style>
  <w:style w:type="character" w:styleId="Refdenotaalpie">
    <w:name w:val="footnote reference"/>
    <w:basedOn w:val="Fuentedeprrafopredeter"/>
    <w:uiPriority w:val="99"/>
    <w:semiHidden/>
    <w:unhideWhenUsed/>
    <w:rsid w:val="00E54D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9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0EB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90EB0"/>
    <w:rPr>
      <w:rFonts w:ascii="Lucida Grande" w:hAnsi="Lucida Grande"/>
      <w:sz w:val="18"/>
      <w:szCs w:val="18"/>
    </w:rPr>
  </w:style>
  <w:style w:type="character" w:customStyle="1" w:styleId="Ttulo2Car">
    <w:name w:val="Título 2 Car"/>
    <w:basedOn w:val="Fuentedeprrafopredeter"/>
    <w:link w:val="Ttulo2"/>
    <w:uiPriority w:val="9"/>
    <w:rsid w:val="00490EB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90EB0"/>
    <w:pPr>
      <w:ind w:left="720"/>
      <w:contextualSpacing/>
    </w:pPr>
  </w:style>
  <w:style w:type="character" w:customStyle="1" w:styleId="apple-converted-space">
    <w:name w:val="apple-converted-space"/>
    <w:basedOn w:val="Fuentedeprrafopredeter"/>
    <w:rsid w:val="00490EB0"/>
  </w:style>
  <w:style w:type="character" w:styleId="Hipervnculo">
    <w:name w:val="Hyperlink"/>
    <w:basedOn w:val="Fuentedeprrafopredeter"/>
    <w:uiPriority w:val="99"/>
    <w:semiHidden/>
    <w:unhideWhenUsed/>
    <w:rsid w:val="00490EB0"/>
    <w:rPr>
      <w:color w:val="0000FF"/>
      <w:u w:val="single"/>
    </w:rPr>
  </w:style>
  <w:style w:type="paragraph" w:styleId="Encabezado">
    <w:name w:val="header"/>
    <w:basedOn w:val="Normal"/>
    <w:link w:val="EncabezadoCar"/>
    <w:uiPriority w:val="99"/>
    <w:unhideWhenUsed/>
    <w:rsid w:val="00490EB0"/>
    <w:pPr>
      <w:tabs>
        <w:tab w:val="center" w:pos="4252"/>
        <w:tab w:val="right" w:pos="8504"/>
      </w:tabs>
    </w:pPr>
  </w:style>
  <w:style w:type="character" w:customStyle="1" w:styleId="EncabezadoCar">
    <w:name w:val="Encabezado Car"/>
    <w:basedOn w:val="Fuentedeprrafopredeter"/>
    <w:link w:val="Encabezado"/>
    <w:uiPriority w:val="99"/>
    <w:rsid w:val="00490EB0"/>
  </w:style>
  <w:style w:type="paragraph" w:styleId="Piedepgina">
    <w:name w:val="footer"/>
    <w:basedOn w:val="Normal"/>
    <w:link w:val="PiedepginaCar"/>
    <w:uiPriority w:val="99"/>
    <w:unhideWhenUsed/>
    <w:rsid w:val="00490EB0"/>
    <w:pPr>
      <w:tabs>
        <w:tab w:val="center" w:pos="4252"/>
        <w:tab w:val="right" w:pos="8504"/>
      </w:tabs>
    </w:pPr>
  </w:style>
  <w:style w:type="character" w:customStyle="1" w:styleId="PiedepginaCar">
    <w:name w:val="Pie de página Car"/>
    <w:basedOn w:val="Fuentedeprrafopredeter"/>
    <w:link w:val="Piedepgina"/>
    <w:uiPriority w:val="99"/>
    <w:rsid w:val="00490EB0"/>
  </w:style>
  <w:style w:type="character" w:styleId="Textoennegrita">
    <w:name w:val="Strong"/>
    <w:basedOn w:val="Fuentedeprrafopredeter"/>
    <w:uiPriority w:val="22"/>
    <w:qFormat/>
    <w:rsid w:val="00A8467B"/>
    <w:rPr>
      <w:b/>
      <w:bCs/>
    </w:rPr>
  </w:style>
  <w:style w:type="character" w:styleId="Hipervnculovisitado">
    <w:name w:val="FollowedHyperlink"/>
    <w:basedOn w:val="Fuentedeprrafopredeter"/>
    <w:uiPriority w:val="99"/>
    <w:semiHidden/>
    <w:unhideWhenUsed/>
    <w:rsid w:val="00A8467B"/>
    <w:rPr>
      <w:color w:val="800080" w:themeColor="followedHyperlink"/>
      <w:u w:val="single"/>
    </w:rPr>
  </w:style>
  <w:style w:type="paragraph" w:styleId="NormalWeb">
    <w:name w:val="Normal (Web)"/>
    <w:basedOn w:val="Normal"/>
    <w:uiPriority w:val="99"/>
    <w:semiHidden/>
    <w:unhideWhenUsed/>
    <w:rsid w:val="003540E7"/>
    <w:pPr>
      <w:spacing w:before="100" w:beforeAutospacing="1" w:after="100" w:afterAutospacing="1"/>
    </w:pPr>
    <w:rPr>
      <w:rFonts w:ascii="Times" w:hAnsi="Times" w:cs="Times New Roman"/>
      <w:sz w:val="20"/>
      <w:szCs w:val="20"/>
    </w:rPr>
  </w:style>
  <w:style w:type="character" w:styleId="Refdenotaalpie">
    <w:name w:val="footnote reference"/>
    <w:basedOn w:val="Fuentedeprrafopredeter"/>
    <w:uiPriority w:val="99"/>
    <w:semiHidden/>
    <w:unhideWhenUsed/>
    <w:rsid w:val="00E5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509">
      <w:bodyDiv w:val="1"/>
      <w:marLeft w:val="0"/>
      <w:marRight w:val="0"/>
      <w:marTop w:val="0"/>
      <w:marBottom w:val="0"/>
      <w:divBdr>
        <w:top w:val="none" w:sz="0" w:space="0" w:color="auto"/>
        <w:left w:val="none" w:sz="0" w:space="0" w:color="auto"/>
        <w:bottom w:val="none" w:sz="0" w:space="0" w:color="auto"/>
        <w:right w:val="none" w:sz="0" w:space="0" w:color="auto"/>
      </w:divBdr>
    </w:div>
    <w:div w:id="155730819">
      <w:bodyDiv w:val="1"/>
      <w:marLeft w:val="0"/>
      <w:marRight w:val="0"/>
      <w:marTop w:val="0"/>
      <w:marBottom w:val="0"/>
      <w:divBdr>
        <w:top w:val="none" w:sz="0" w:space="0" w:color="auto"/>
        <w:left w:val="none" w:sz="0" w:space="0" w:color="auto"/>
        <w:bottom w:val="none" w:sz="0" w:space="0" w:color="auto"/>
        <w:right w:val="none" w:sz="0" w:space="0" w:color="auto"/>
      </w:divBdr>
    </w:div>
    <w:div w:id="224148099">
      <w:bodyDiv w:val="1"/>
      <w:marLeft w:val="0"/>
      <w:marRight w:val="0"/>
      <w:marTop w:val="0"/>
      <w:marBottom w:val="0"/>
      <w:divBdr>
        <w:top w:val="none" w:sz="0" w:space="0" w:color="auto"/>
        <w:left w:val="none" w:sz="0" w:space="0" w:color="auto"/>
        <w:bottom w:val="none" w:sz="0" w:space="0" w:color="auto"/>
        <w:right w:val="none" w:sz="0" w:space="0" w:color="auto"/>
      </w:divBdr>
    </w:div>
    <w:div w:id="237520058">
      <w:bodyDiv w:val="1"/>
      <w:marLeft w:val="0"/>
      <w:marRight w:val="0"/>
      <w:marTop w:val="0"/>
      <w:marBottom w:val="0"/>
      <w:divBdr>
        <w:top w:val="none" w:sz="0" w:space="0" w:color="auto"/>
        <w:left w:val="none" w:sz="0" w:space="0" w:color="auto"/>
        <w:bottom w:val="none" w:sz="0" w:space="0" w:color="auto"/>
        <w:right w:val="none" w:sz="0" w:space="0" w:color="auto"/>
      </w:divBdr>
    </w:div>
    <w:div w:id="418675175">
      <w:bodyDiv w:val="1"/>
      <w:marLeft w:val="0"/>
      <w:marRight w:val="0"/>
      <w:marTop w:val="0"/>
      <w:marBottom w:val="0"/>
      <w:divBdr>
        <w:top w:val="none" w:sz="0" w:space="0" w:color="auto"/>
        <w:left w:val="none" w:sz="0" w:space="0" w:color="auto"/>
        <w:bottom w:val="none" w:sz="0" w:space="0" w:color="auto"/>
        <w:right w:val="none" w:sz="0" w:space="0" w:color="auto"/>
      </w:divBdr>
    </w:div>
    <w:div w:id="565184160">
      <w:bodyDiv w:val="1"/>
      <w:marLeft w:val="0"/>
      <w:marRight w:val="0"/>
      <w:marTop w:val="0"/>
      <w:marBottom w:val="0"/>
      <w:divBdr>
        <w:top w:val="none" w:sz="0" w:space="0" w:color="auto"/>
        <w:left w:val="none" w:sz="0" w:space="0" w:color="auto"/>
        <w:bottom w:val="none" w:sz="0" w:space="0" w:color="auto"/>
        <w:right w:val="none" w:sz="0" w:space="0" w:color="auto"/>
      </w:divBdr>
    </w:div>
    <w:div w:id="693769994">
      <w:bodyDiv w:val="1"/>
      <w:marLeft w:val="0"/>
      <w:marRight w:val="0"/>
      <w:marTop w:val="0"/>
      <w:marBottom w:val="0"/>
      <w:divBdr>
        <w:top w:val="none" w:sz="0" w:space="0" w:color="auto"/>
        <w:left w:val="none" w:sz="0" w:space="0" w:color="auto"/>
        <w:bottom w:val="none" w:sz="0" w:space="0" w:color="auto"/>
        <w:right w:val="none" w:sz="0" w:space="0" w:color="auto"/>
      </w:divBdr>
    </w:div>
    <w:div w:id="766731779">
      <w:bodyDiv w:val="1"/>
      <w:marLeft w:val="0"/>
      <w:marRight w:val="0"/>
      <w:marTop w:val="0"/>
      <w:marBottom w:val="0"/>
      <w:divBdr>
        <w:top w:val="none" w:sz="0" w:space="0" w:color="auto"/>
        <w:left w:val="none" w:sz="0" w:space="0" w:color="auto"/>
        <w:bottom w:val="none" w:sz="0" w:space="0" w:color="auto"/>
        <w:right w:val="none" w:sz="0" w:space="0" w:color="auto"/>
      </w:divBdr>
    </w:div>
    <w:div w:id="905577512">
      <w:bodyDiv w:val="1"/>
      <w:marLeft w:val="0"/>
      <w:marRight w:val="0"/>
      <w:marTop w:val="0"/>
      <w:marBottom w:val="0"/>
      <w:divBdr>
        <w:top w:val="none" w:sz="0" w:space="0" w:color="auto"/>
        <w:left w:val="none" w:sz="0" w:space="0" w:color="auto"/>
        <w:bottom w:val="none" w:sz="0" w:space="0" w:color="auto"/>
        <w:right w:val="none" w:sz="0" w:space="0" w:color="auto"/>
      </w:divBdr>
    </w:div>
    <w:div w:id="962855615">
      <w:bodyDiv w:val="1"/>
      <w:marLeft w:val="0"/>
      <w:marRight w:val="0"/>
      <w:marTop w:val="0"/>
      <w:marBottom w:val="0"/>
      <w:divBdr>
        <w:top w:val="none" w:sz="0" w:space="0" w:color="auto"/>
        <w:left w:val="none" w:sz="0" w:space="0" w:color="auto"/>
        <w:bottom w:val="none" w:sz="0" w:space="0" w:color="auto"/>
        <w:right w:val="none" w:sz="0" w:space="0" w:color="auto"/>
      </w:divBdr>
    </w:div>
    <w:div w:id="985279643">
      <w:bodyDiv w:val="1"/>
      <w:marLeft w:val="0"/>
      <w:marRight w:val="0"/>
      <w:marTop w:val="0"/>
      <w:marBottom w:val="0"/>
      <w:divBdr>
        <w:top w:val="none" w:sz="0" w:space="0" w:color="auto"/>
        <w:left w:val="none" w:sz="0" w:space="0" w:color="auto"/>
        <w:bottom w:val="none" w:sz="0" w:space="0" w:color="auto"/>
        <w:right w:val="none" w:sz="0" w:space="0" w:color="auto"/>
      </w:divBdr>
    </w:div>
    <w:div w:id="1046373907">
      <w:bodyDiv w:val="1"/>
      <w:marLeft w:val="0"/>
      <w:marRight w:val="0"/>
      <w:marTop w:val="0"/>
      <w:marBottom w:val="0"/>
      <w:divBdr>
        <w:top w:val="none" w:sz="0" w:space="0" w:color="auto"/>
        <w:left w:val="none" w:sz="0" w:space="0" w:color="auto"/>
        <w:bottom w:val="none" w:sz="0" w:space="0" w:color="auto"/>
        <w:right w:val="none" w:sz="0" w:space="0" w:color="auto"/>
      </w:divBdr>
    </w:div>
    <w:div w:id="1526749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639</Words>
  <Characters>3517</Characters>
  <Application>Microsoft Macintosh Word</Application>
  <DocSecurity>0</DocSecurity>
  <Lines>29</Lines>
  <Paragraphs>8</Paragraphs>
  <ScaleCrop>false</ScaleCrop>
  <Company>UNIVERCIDAD LAMAR</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Cecilia  Nava Tapia</dc:creator>
  <cp:keywords/>
  <dc:description/>
  <cp:lastModifiedBy>Karla Cecilia  Nava Tapia</cp:lastModifiedBy>
  <cp:revision>2</cp:revision>
  <dcterms:created xsi:type="dcterms:W3CDTF">2015-06-16T20:11:00Z</dcterms:created>
  <dcterms:modified xsi:type="dcterms:W3CDTF">2015-06-16T21:16:00Z</dcterms:modified>
</cp:coreProperties>
</file>