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AC" w:rsidRDefault="00490EB0">
      <w:r>
        <w:rPr>
          <w:noProof/>
          <w:lang w:val="es-ES"/>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663315" cy="1158240"/>
            <wp:effectExtent l="0" t="0" r="0" b="10160"/>
            <wp:wrapSquare wrapText="bothSides"/>
            <wp:docPr id="1" name="Imagen 1" descr="Untitled:Users:admi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admin:Desktop: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3315" cy="1158240"/>
                    </a:xfrm>
                    <a:prstGeom prst="rect">
                      <a:avLst/>
                    </a:prstGeom>
                    <a:noFill/>
                    <a:ln>
                      <a:noFill/>
                    </a:ln>
                  </pic:spPr>
                </pic:pic>
              </a:graphicData>
            </a:graphic>
          </wp:anchor>
        </w:drawing>
      </w:r>
      <w:r>
        <w:br w:type="textWrapping" w:clear="all"/>
      </w:r>
    </w:p>
    <w:p w:rsidR="00490EB0" w:rsidRDefault="00490EB0"/>
    <w:p w:rsidR="00490EB0" w:rsidRDefault="00490EB0"/>
    <w:p w:rsidR="00490EB0" w:rsidRDefault="00490EB0">
      <w:pPr>
        <w:rPr>
          <w:sz w:val="40"/>
          <w:szCs w:val="40"/>
        </w:rPr>
      </w:pPr>
    </w:p>
    <w:p w:rsidR="00490EB0" w:rsidRDefault="00490EB0">
      <w:pPr>
        <w:rPr>
          <w:color w:val="3366FF"/>
          <w:sz w:val="56"/>
          <w:szCs w:val="56"/>
        </w:rPr>
      </w:pPr>
      <w:r>
        <w:rPr>
          <w:color w:val="3366FF"/>
          <w:sz w:val="56"/>
          <w:szCs w:val="56"/>
        </w:rPr>
        <w:t xml:space="preserve">  </w:t>
      </w:r>
      <w:r w:rsidRPr="00490EB0">
        <w:rPr>
          <w:color w:val="3366FF"/>
          <w:sz w:val="56"/>
          <w:szCs w:val="56"/>
        </w:rPr>
        <w:t xml:space="preserve">GESTION Y ORGANIZACIÓN </w:t>
      </w:r>
    </w:p>
    <w:p w:rsidR="00490EB0" w:rsidRDefault="00490EB0">
      <w:pPr>
        <w:rPr>
          <w:color w:val="3366FF"/>
          <w:sz w:val="56"/>
          <w:szCs w:val="56"/>
        </w:rPr>
      </w:pPr>
      <w:r>
        <w:rPr>
          <w:color w:val="3366FF"/>
          <w:sz w:val="56"/>
          <w:szCs w:val="56"/>
        </w:rPr>
        <w:t xml:space="preserve">                        </w:t>
      </w:r>
      <w:r w:rsidRPr="00490EB0">
        <w:rPr>
          <w:color w:val="3366FF"/>
          <w:sz w:val="56"/>
          <w:szCs w:val="56"/>
        </w:rPr>
        <w:t>DEL</w:t>
      </w:r>
    </w:p>
    <w:p w:rsidR="00490EB0" w:rsidRPr="00490EB0" w:rsidRDefault="00490EB0">
      <w:pPr>
        <w:rPr>
          <w:color w:val="3366FF"/>
          <w:sz w:val="56"/>
          <w:szCs w:val="56"/>
        </w:rPr>
      </w:pPr>
      <w:r>
        <w:rPr>
          <w:color w:val="3366FF"/>
          <w:sz w:val="56"/>
          <w:szCs w:val="56"/>
        </w:rPr>
        <w:t xml:space="preserve">            </w:t>
      </w:r>
      <w:r w:rsidRPr="00490EB0">
        <w:rPr>
          <w:color w:val="3366FF"/>
          <w:sz w:val="56"/>
          <w:szCs w:val="56"/>
        </w:rPr>
        <w:t xml:space="preserve"> SECTOR PUBLICO </w:t>
      </w:r>
    </w:p>
    <w:p w:rsidR="00490EB0" w:rsidRDefault="00490EB0">
      <w:pPr>
        <w:rPr>
          <w:sz w:val="40"/>
          <w:szCs w:val="40"/>
        </w:rPr>
      </w:pPr>
    </w:p>
    <w:p w:rsidR="00490EB0" w:rsidRDefault="00490EB0">
      <w:pPr>
        <w:rPr>
          <w:sz w:val="40"/>
          <w:szCs w:val="40"/>
        </w:rPr>
      </w:pPr>
      <w:r w:rsidRPr="00490EB0">
        <w:rPr>
          <w:sz w:val="40"/>
          <w:szCs w:val="40"/>
        </w:rPr>
        <w:drawing>
          <wp:anchor distT="0" distB="0" distL="114300" distR="114300" simplePos="0" relativeHeight="251658240" behindDoc="0" locked="0" layoutInCell="1" allowOverlap="1" wp14:anchorId="507558D9" wp14:editId="40DE674E">
            <wp:simplePos x="0" y="0"/>
            <wp:positionH relativeFrom="column">
              <wp:posOffset>342900</wp:posOffset>
            </wp:positionH>
            <wp:positionV relativeFrom="paragraph">
              <wp:posOffset>33020</wp:posOffset>
            </wp:positionV>
            <wp:extent cx="4120515" cy="2115820"/>
            <wp:effectExtent l="0" t="0" r="0" b="0"/>
            <wp:wrapSquare wrapText="bothSides"/>
            <wp:docPr id="2" name="Imagen 2" descr="Untitled:private:var:folders:h7:64z26jc13x501xw5n2m8v9qw0000gn:T:TemporaryItems:Map_of_country_subdivisions_(st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private:var:folders:h7:64z26jc13x501xw5n2m8v9qw0000gn:T:TemporaryItems:Map_of_country_subdivisions_(states).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0515" cy="211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EB0" w:rsidRDefault="00490EB0">
      <w:pPr>
        <w:rPr>
          <w:sz w:val="40"/>
          <w:szCs w:val="40"/>
        </w:rPr>
      </w:pPr>
    </w:p>
    <w:p w:rsidR="00490EB0" w:rsidRDefault="00490EB0">
      <w:pPr>
        <w:rPr>
          <w:sz w:val="40"/>
          <w:szCs w:val="40"/>
        </w:rPr>
      </w:pPr>
    </w:p>
    <w:p w:rsidR="00490EB0" w:rsidRDefault="00490EB0">
      <w:pPr>
        <w:rPr>
          <w:sz w:val="40"/>
          <w:szCs w:val="40"/>
        </w:rPr>
      </w:pPr>
    </w:p>
    <w:p w:rsidR="00490EB0" w:rsidRDefault="00490EB0">
      <w:pPr>
        <w:rPr>
          <w:sz w:val="40"/>
          <w:szCs w:val="40"/>
        </w:rPr>
      </w:pPr>
    </w:p>
    <w:p w:rsidR="00490EB0" w:rsidRDefault="00490EB0">
      <w:pPr>
        <w:rPr>
          <w:sz w:val="40"/>
          <w:szCs w:val="40"/>
        </w:rPr>
      </w:pPr>
    </w:p>
    <w:p w:rsidR="00490EB0" w:rsidRDefault="00490EB0">
      <w:pPr>
        <w:rPr>
          <w:sz w:val="40"/>
          <w:szCs w:val="40"/>
        </w:rPr>
      </w:pPr>
    </w:p>
    <w:p w:rsidR="00490EB0" w:rsidRDefault="00490EB0">
      <w:pPr>
        <w:rPr>
          <w:sz w:val="40"/>
          <w:szCs w:val="40"/>
        </w:rPr>
      </w:pPr>
    </w:p>
    <w:p w:rsidR="00490EB0" w:rsidRDefault="00490EB0">
      <w:pPr>
        <w:rPr>
          <w:sz w:val="40"/>
          <w:szCs w:val="40"/>
        </w:rPr>
      </w:pPr>
    </w:p>
    <w:p w:rsidR="00490EB0" w:rsidRPr="00490EB0" w:rsidRDefault="00490EB0" w:rsidP="00490EB0">
      <w:pPr>
        <w:pStyle w:val="Ttulo2"/>
        <w:rPr>
          <w:color w:val="008000"/>
          <w:sz w:val="40"/>
          <w:szCs w:val="40"/>
        </w:rPr>
      </w:pPr>
      <w:r w:rsidRPr="00490EB0">
        <w:rPr>
          <w:color w:val="008000"/>
          <w:sz w:val="40"/>
          <w:szCs w:val="40"/>
        </w:rPr>
        <w:t xml:space="preserve">KARLA CECILIA NAVA TAPIA </w:t>
      </w:r>
    </w:p>
    <w:p w:rsidR="00490EB0" w:rsidRDefault="00490EB0">
      <w:pPr>
        <w:rPr>
          <w:sz w:val="40"/>
          <w:szCs w:val="40"/>
        </w:rPr>
      </w:pPr>
    </w:p>
    <w:p w:rsidR="00490EB0" w:rsidRDefault="00490EB0">
      <w:pPr>
        <w:rPr>
          <w:sz w:val="40"/>
          <w:szCs w:val="40"/>
        </w:rPr>
      </w:pPr>
    </w:p>
    <w:p w:rsidR="00490EB0" w:rsidRDefault="00490EB0">
      <w:pPr>
        <w:rPr>
          <w:sz w:val="40"/>
          <w:szCs w:val="40"/>
        </w:rPr>
      </w:pPr>
    </w:p>
    <w:p w:rsidR="00490EB0" w:rsidRDefault="00490EB0">
      <w:pPr>
        <w:rPr>
          <w:sz w:val="40"/>
          <w:szCs w:val="40"/>
        </w:rPr>
      </w:pPr>
    </w:p>
    <w:p w:rsidR="00490EB0" w:rsidRPr="00490EB0" w:rsidRDefault="00490EB0" w:rsidP="00490EB0">
      <w:pPr>
        <w:tabs>
          <w:tab w:val="left" w:pos="426"/>
        </w:tabs>
        <w:ind w:left="-142" w:firstLine="142"/>
        <w:rPr>
          <w:sz w:val="52"/>
          <w:szCs w:val="52"/>
        </w:rPr>
      </w:pPr>
      <w:r>
        <w:rPr>
          <w:sz w:val="52"/>
          <w:szCs w:val="52"/>
        </w:rPr>
        <w:t xml:space="preserve">   </w:t>
      </w:r>
    </w:p>
    <w:p w:rsidR="00490EB0" w:rsidRPr="00490EB0" w:rsidRDefault="00490EB0" w:rsidP="00490EB0">
      <w:pPr>
        <w:tabs>
          <w:tab w:val="left" w:pos="426"/>
        </w:tabs>
        <w:ind w:left="-142" w:firstLine="142"/>
        <w:rPr>
          <w:sz w:val="96"/>
          <w:szCs w:val="96"/>
        </w:rPr>
      </w:pPr>
      <w:r>
        <w:rPr>
          <w:sz w:val="96"/>
          <w:szCs w:val="96"/>
        </w:rPr>
        <w:lastRenderedPageBreak/>
        <w:t xml:space="preserve">        </w:t>
      </w:r>
      <w:r w:rsidRPr="00490EB0">
        <w:rPr>
          <w:sz w:val="96"/>
          <w:szCs w:val="96"/>
        </w:rPr>
        <w:t xml:space="preserve">TEMAS </w:t>
      </w:r>
    </w:p>
    <w:p w:rsidR="00490EB0" w:rsidRDefault="00490EB0" w:rsidP="00490EB0">
      <w:pPr>
        <w:pStyle w:val="Prrafodelista"/>
        <w:tabs>
          <w:tab w:val="left" w:pos="426"/>
        </w:tabs>
        <w:ind w:left="0"/>
        <w:rPr>
          <w:color w:val="008000"/>
          <w:sz w:val="52"/>
          <w:szCs w:val="52"/>
        </w:rPr>
      </w:pPr>
    </w:p>
    <w:p w:rsidR="00490EB0" w:rsidRDefault="00490EB0" w:rsidP="00490EB0">
      <w:pPr>
        <w:pStyle w:val="Prrafodelista"/>
        <w:tabs>
          <w:tab w:val="left" w:pos="426"/>
        </w:tabs>
        <w:ind w:left="0"/>
        <w:rPr>
          <w:color w:val="008000"/>
          <w:sz w:val="52"/>
          <w:szCs w:val="52"/>
        </w:rPr>
      </w:pPr>
    </w:p>
    <w:p w:rsidR="00490EB0" w:rsidRPr="00490EB0" w:rsidRDefault="00490EB0" w:rsidP="00490EB0">
      <w:pPr>
        <w:pStyle w:val="Prrafodelista"/>
        <w:numPr>
          <w:ilvl w:val="0"/>
          <w:numId w:val="1"/>
        </w:numPr>
        <w:tabs>
          <w:tab w:val="left" w:pos="426"/>
        </w:tabs>
        <w:ind w:left="-142" w:firstLine="142"/>
        <w:rPr>
          <w:color w:val="008000"/>
          <w:sz w:val="52"/>
          <w:szCs w:val="52"/>
        </w:rPr>
      </w:pPr>
      <w:r w:rsidRPr="00490EB0">
        <w:rPr>
          <w:color w:val="008000"/>
          <w:sz w:val="52"/>
          <w:szCs w:val="52"/>
        </w:rPr>
        <w:t>ESTADO FEDERAL.</w:t>
      </w:r>
    </w:p>
    <w:p w:rsidR="00490EB0" w:rsidRPr="00490EB0" w:rsidRDefault="00490EB0" w:rsidP="00490EB0">
      <w:pPr>
        <w:pStyle w:val="Prrafodelista"/>
        <w:numPr>
          <w:ilvl w:val="0"/>
          <w:numId w:val="1"/>
        </w:numPr>
        <w:tabs>
          <w:tab w:val="left" w:pos="426"/>
        </w:tabs>
        <w:ind w:left="-142" w:firstLine="142"/>
        <w:rPr>
          <w:color w:val="943634" w:themeColor="accent2" w:themeShade="BF"/>
          <w:sz w:val="52"/>
          <w:szCs w:val="52"/>
        </w:rPr>
      </w:pPr>
      <w:r w:rsidRPr="00490EB0">
        <w:rPr>
          <w:color w:val="943634" w:themeColor="accent2" w:themeShade="BF"/>
          <w:sz w:val="52"/>
          <w:szCs w:val="52"/>
        </w:rPr>
        <w:t>NACION.</w:t>
      </w:r>
    </w:p>
    <w:p w:rsidR="00490EB0" w:rsidRPr="00A8467B" w:rsidRDefault="00490EB0" w:rsidP="00490EB0">
      <w:pPr>
        <w:pStyle w:val="Prrafodelista"/>
        <w:numPr>
          <w:ilvl w:val="0"/>
          <w:numId w:val="1"/>
        </w:numPr>
        <w:tabs>
          <w:tab w:val="left" w:pos="426"/>
        </w:tabs>
        <w:ind w:left="-142" w:firstLine="142"/>
        <w:rPr>
          <w:color w:val="E36C0A" w:themeColor="accent6" w:themeShade="BF"/>
          <w:sz w:val="52"/>
          <w:szCs w:val="52"/>
        </w:rPr>
      </w:pPr>
      <w:r w:rsidRPr="00A8467B">
        <w:rPr>
          <w:color w:val="E36C0A" w:themeColor="accent6" w:themeShade="BF"/>
          <w:sz w:val="52"/>
          <w:szCs w:val="52"/>
        </w:rPr>
        <w:t>ESTADO.</w:t>
      </w:r>
    </w:p>
    <w:p w:rsidR="00490EB0" w:rsidRPr="003540E7" w:rsidRDefault="00490EB0" w:rsidP="00490EB0">
      <w:pPr>
        <w:pStyle w:val="Prrafodelista"/>
        <w:numPr>
          <w:ilvl w:val="0"/>
          <w:numId w:val="1"/>
        </w:numPr>
        <w:tabs>
          <w:tab w:val="left" w:pos="426"/>
        </w:tabs>
        <w:ind w:left="-142" w:firstLine="142"/>
        <w:rPr>
          <w:color w:val="548DD4" w:themeColor="text2" w:themeTint="99"/>
          <w:sz w:val="52"/>
          <w:szCs w:val="52"/>
        </w:rPr>
      </w:pPr>
      <w:r w:rsidRPr="003540E7">
        <w:rPr>
          <w:color w:val="548DD4" w:themeColor="text2" w:themeTint="99"/>
          <w:sz w:val="52"/>
          <w:szCs w:val="52"/>
        </w:rPr>
        <w:t>MUNICIPIO.</w:t>
      </w:r>
    </w:p>
    <w:p w:rsidR="00490EB0" w:rsidRPr="003540E7" w:rsidRDefault="00490EB0" w:rsidP="00490EB0">
      <w:pPr>
        <w:pStyle w:val="Prrafodelista"/>
        <w:numPr>
          <w:ilvl w:val="0"/>
          <w:numId w:val="1"/>
        </w:numPr>
        <w:tabs>
          <w:tab w:val="left" w:pos="426"/>
        </w:tabs>
        <w:ind w:left="-142" w:firstLine="142"/>
        <w:rPr>
          <w:color w:val="76FF52"/>
          <w:sz w:val="52"/>
          <w:szCs w:val="52"/>
        </w:rPr>
      </w:pPr>
      <w:r w:rsidRPr="003540E7">
        <w:rPr>
          <w:color w:val="76FF52"/>
          <w:sz w:val="52"/>
          <w:szCs w:val="52"/>
        </w:rPr>
        <w:t>FUNDAMENTO DEL FEDERALISMO EN MEXICO.</w:t>
      </w:r>
    </w:p>
    <w:p w:rsidR="00490EB0" w:rsidRDefault="00490EB0" w:rsidP="00490EB0">
      <w:pPr>
        <w:tabs>
          <w:tab w:val="left" w:pos="426"/>
        </w:tabs>
        <w:rPr>
          <w:sz w:val="52"/>
          <w:szCs w:val="52"/>
        </w:rPr>
      </w:pPr>
    </w:p>
    <w:p w:rsidR="00490EB0" w:rsidRDefault="00490EB0" w:rsidP="00490EB0">
      <w:pPr>
        <w:tabs>
          <w:tab w:val="left" w:pos="426"/>
        </w:tabs>
        <w:rPr>
          <w:sz w:val="52"/>
          <w:szCs w:val="52"/>
        </w:rPr>
      </w:pPr>
    </w:p>
    <w:p w:rsidR="00490EB0" w:rsidRDefault="00490EB0" w:rsidP="00490EB0">
      <w:pPr>
        <w:tabs>
          <w:tab w:val="left" w:pos="426"/>
        </w:tabs>
        <w:rPr>
          <w:sz w:val="52"/>
          <w:szCs w:val="52"/>
        </w:rPr>
      </w:pPr>
    </w:p>
    <w:p w:rsidR="00490EB0" w:rsidRDefault="00490EB0" w:rsidP="00490EB0">
      <w:pPr>
        <w:tabs>
          <w:tab w:val="left" w:pos="426"/>
        </w:tabs>
        <w:rPr>
          <w:sz w:val="52"/>
          <w:szCs w:val="52"/>
        </w:rPr>
      </w:pPr>
    </w:p>
    <w:p w:rsidR="00490EB0" w:rsidRDefault="00490EB0" w:rsidP="00490EB0">
      <w:pPr>
        <w:tabs>
          <w:tab w:val="left" w:pos="426"/>
        </w:tabs>
        <w:rPr>
          <w:sz w:val="52"/>
          <w:szCs w:val="52"/>
        </w:rPr>
      </w:pPr>
    </w:p>
    <w:p w:rsidR="00490EB0" w:rsidRDefault="00490EB0" w:rsidP="00490EB0">
      <w:pPr>
        <w:tabs>
          <w:tab w:val="left" w:pos="426"/>
        </w:tabs>
        <w:rPr>
          <w:sz w:val="52"/>
          <w:szCs w:val="52"/>
        </w:rPr>
      </w:pPr>
    </w:p>
    <w:p w:rsidR="00490EB0" w:rsidRDefault="00490EB0" w:rsidP="00490EB0">
      <w:pPr>
        <w:tabs>
          <w:tab w:val="left" w:pos="426"/>
        </w:tabs>
        <w:rPr>
          <w:sz w:val="52"/>
          <w:szCs w:val="52"/>
        </w:rPr>
      </w:pPr>
    </w:p>
    <w:p w:rsidR="00490EB0" w:rsidRDefault="00490EB0" w:rsidP="00490EB0">
      <w:pPr>
        <w:tabs>
          <w:tab w:val="left" w:pos="426"/>
        </w:tabs>
        <w:rPr>
          <w:sz w:val="52"/>
          <w:szCs w:val="52"/>
        </w:rPr>
      </w:pPr>
    </w:p>
    <w:p w:rsidR="00490EB0" w:rsidRDefault="00490EB0" w:rsidP="00490EB0">
      <w:pPr>
        <w:tabs>
          <w:tab w:val="left" w:pos="426"/>
        </w:tabs>
        <w:rPr>
          <w:sz w:val="52"/>
          <w:szCs w:val="52"/>
        </w:rPr>
      </w:pPr>
    </w:p>
    <w:p w:rsidR="00490EB0" w:rsidRDefault="00490EB0" w:rsidP="00490EB0">
      <w:pPr>
        <w:tabs>
          <w:tab w:val="left" w:pos="426"/>
        </w:tabs>
        <w:rPr>
          <w:color w:val="008000"/>
          <w:sz w:val="52"/>
          <w:szCs w:val="52"/>
        </w:rPr>
      </w:pPr>
      <w:r>
        <w:rPr>
          <w:color w:val="008000"/>
          <w:sz w:val="52"/>
          <w:szCs w:val="52"/>
        </w:rPr>
        <w:t xml:space="preserve">           </w:t>
      </w:r>
    </w:p>
    <w:p w:rsidR="00490EB0" w:rsidRDefault="00490EB0" w:rsidP="00490EB0">
      <w:pPr>
        <w:tabs>
          <w:tab w:val="left" w:pos="426"/>
        </w:tabs>
        <w:rPr>
          <w:color w:val="008000"/>
          <w:sz w:val="52"/>
          <w:szCs w:val="52"/>
        </w:rPr>
      </w:pPr>
    </w:p>
    <w:p w:rsidR="00490EB0" w:rsidRDefault="00490EB0" w:rsidP="00490EB0">
      <w:pPr>
        <w:tabs>
          <w:tab w:val="left" w:pos="426"/>
        </w:tabs>
        <w:rPr>
          <w:color w:val="008000"/>
          <w:sz w:val="52"/>
          <w:szCs w:val="52"/>
        </w:rPr>
      </w:pPr>
    </w:p>
    <w:p w:rsidR="00490EB0" w:rsidRDefault="00490EB0" w:rsidP="00490EB0">
      <w:pPr>
        <w:tabs>
          <w:tab w:val="left" w:pos="426"/>
        </w:tabs>
        <w:rPr>
          <w:color w:val="008000"/>
          <w:sz w:val="52"/>
          <w:szCs w:val="52"/>
        </w:rPr>
      </w:pPr>
      <w:r>
        <w:rPr>
          <w:color w:val="008000"/>
          <w:sz w:val="52"/>
          <w:szCs w:val="52"/>
        </w:rPr>
        <w:t xml:space="preserve">            ESTDADO FEDERAL</w:t>
      </w:r>
    </w:p>
    <w:p w:rsidR="00490EB0" w:rsidRPr="00490EB0" w:rsidRDefault="00490EB0" w:rsidP="00490EB0">
      <w:pPr>
        <w:spacing w:line="360" w:lineRule="auto"/>
        <w:jc w:val="both"/>
        <w:rPr>
          <w:rFonts w:ascii="Arial" w:eastAsia="Times New Roman" w:hAnsi="Arial" w:cs="Arial"/>
        </w:rPr>
      </w:pPr>
      <w:r w:rsidRPr="00490EB0">
        <w:rPr>
          <w:rFonts w:ascii="Arial" w:eastAsia="Times New Roman" w:hAnsi="Arial" w:cs="Arial"/>
          <w:color w:val="252525"/>
          <w:shd w:val="clear" w:color="auto" w:fill="FFFFFF"/>
        </w:rPr>
        <w:t>es</w:t>
      </w:r>
      <w:r w:rsidRPr="00490EB0">
        <w:rPr>
          <w:rFonts w:ascii="Arial" w:hAnsi="Arial" w:cs="Arial"/>
        </w:rPr>
        <w:t>, en una de sus acepciones, la </w:t>
      </w:r>
      <w:hyperlink r:id="rId10" w:tooltip="Demarcación administrativa" w:history="1">
        <w:r w:rsidRPr="00490EB0">
          <w:rPr>
            <w:rFonts w:ascii="Arial" w:hAnsi="Arial" w:cs="Arial"/>
          </w:rPr>
          <w:t>entidad subnacional</w:t>
        </w:r>
      </w:hyperlink>
      <w:r w:rsidRPr="00490EB0">
        <w:rPr>
          <w:rFonts w:ascii="Arial" w:hAnsi="Arial" w:cs="Arial"/>
        </w:rPr>
        <w:t>es que se divide una federación. Se caracteriza por ser una porción de territorio cuyos habitantes se rigen por leyes propias, aunque sometidos en ciertos asuntos a las decisiones del poder federal central. Por lo general, los estados su nacionales anteceden al nacional, lo que da coherencia al sistema federal. Es decir, es una unidad delimitada territorialmente que en unión de otras entidades conforman a una nación.</w:t>
      </w:r>
    </w:p>
    <w:p w:rsidR="00490EB0" w:rsidRPr="00490EB0" w:rsidRDefault="00490EB0" w:rsidP="00490EB0">
      <w:pPr>
        <w:spacing w:line="360" w:lineRule="auto"/>
        <w:jc w:val="both"/>
        <w:rPr>
          <w:rFonts w:ascii="Arial" w:eastAsia="Times New Roman" w:hAnsi="Arial" w:cs="Arial"/>
        </w:rPr>
      </w:pPr>
      <w:r w:rsidRPr="00490EB0">
        <w:rPr>
          <w:rFonts w:ascii="Arial" w:eastAsia="Times New Roman" w:hAnsi="Arial" w:cs="Arial"/>
          <w:color w:val="252525"/>
          <w:shd w:val="clear" w:color="auto" w:fill="FFFFFF"/>
        </w:rPr>
        <w:t>En los sistemas federales las entidades pueden participar en las actividades gubernamentales nacionales y actuar unilateralmente, con un alto grado de autonomía, en las esferas autorizadas en la constitución,</w:t>
      </w:r>
      <w:r>
        <w:rPr>
          <w:rFonts w:ascii="Arial" w:eastAsia="Times New Roman" w:hAnsi="Arial" w:cs="Arial"/>
          <w:color w:val="252525"/>
          <w:shd w:val="clear" w:color="auto" w:fill="FFFFFF"/>
        </w:rPr>
        <w:t xml:space="preserve"> </w:t>
      </w:r>
      <w:r w:rsidRPr="00490EB0">
        <w:rPr>
          <w:rFonts w:ascii="Arial" w:eastAsia="Times New Roman" w:hAnsi="Arial" w:cs="Arial"/>
          <w:color w:val="252525"/>
          <w:shd w:val="clear" w:color="auto" w:fill="FFFFFF"/>
        </w:rPr>
        <w:t>incluso en relación con cuestiones decisivas y, en cierta medida, en oposición a la política nacional, ya que sus poderes son efectivamente irrevocables. Con el mismo significado que Estado, en este contexto, también se utilizan en algunos países los términos</w:t>
      </w:r>
      <w:r>
        <w:rPr>
          <w:rFonts w:ascii="Arial" w:eastAsia="Times New Roman" w:hAnsi="Arial" w:cs="Arial"/>
          <w:color w:val="252525"/>
          <w:shd w:val="clear" w:color="auto" w:fill="FFFFFF"/>
        </w:rPr>
        <w:t xml:space="preserve"> </w:t>
      </w:r>
      <w:hyperlink r:id="rId11" w:tooltip="Provincia" w:history="1">
        <w:r w:rsidRPr="00490EB0">
          <w:rPr>
            <w:rFonts w:ascii="Arial" w:eastAsia="Times New Roman" w:hAnsi="Arial" w:cs="Arial"/>
            <w:i/>
            <w:iCs/>
            <w:color w:val="000000" w:themeColor="text1"/>
            <w:shd w:val="clear" w:color="auto" w:fill="FFFFFF"/>
          </w:rPr>
          <w:t>provincia</w:t>
        </w:r>
      </w:hyperlink>
      <w:r w:rsidRPr="00490EB0">
        <w:rPr>
          <w:rFonts w:ascii="Arial" w:eastAsia="Times New Roman" w:hAnsi="Arial" w:cs="Arial"/>
          <w:color w:val="000000" w:themeColor="text1"/>
          <w:shd w:val="clear" w:color="auto" w:fill="FFFFFF"/>
        </w:rPr>
        <w:t> y </w:t>
      </w:r>
      <w:hyperlink r:id="rId12" w:tooltip="Óblast" w:history="1">
        <w:r w:rsidRPr="00490EB0">
          <w:rPr>
            <w:rFonts w:ascii="Arial" w:eastAsia="Times New Roman" w:hAnsi="Arial" w:cs="Arial"/>
            <w:i/>
            <w:iCs/>
            <w:color w:val="000000" w:themeColor="text1"/>
            <w:shd w:val="clear" w:color="auto" w:fill="FFFFFF"/>
          </w:rPr>
          <w:t>óblast</w:t>
        </w:r>
      </w:hyperlink>
      <w:r w:rsidRPr="00490EB0">
        <w:rPr>
          <w:rFonts w:ascii="Arial" w:eastAsia="Times New Roman" w:hAnsi="Arial" w:cs="Arial"/>
          <w:color w:val="000000" w:themeColor="text1"/>
          <w:shd w:val="clear" w:color="auto" w:fill="FFFFFF"/>
        </w:rPr>
        <w:t>.</w:t>
      </w:r>
    </w:p>
    <w:p w:rsidR="00490EB0" w:rsidRPr="00490EB0" w:rsidRDefault="00490EB0" w:rsidP="00490EB0">
      <w:pPr>
        <w:spacing w:line="276" w:lineRule="auto"/>
        <w:jc w:val="both"/>
        <w:rPr>
          <w:rFonts w:ascii="Arial" w:hAnsi="Arial" w:cs="Arial"/>
        </w:rPr>
      </w:pPr>
      <w:r>
        <w:rPr>
          <w:rFonts w:ascii="Arial" w:hAnsi="Arial" w:cs="Arial"/>
          <w:color w:val="008000"/>
        </w:rPr>
        <w:t>PINIÓ</w:t>
      </w:r>
      <w:r w:rsidRPr="00490EB0">
        <w:rPr>
          <w:rFonts w:ascii="Arial" w:hAnsi="Arial" w:cs="Arial"/>
          <w:color w:val="008000"/>
        </w:rPr>
        <w:t>N:</w:t>
      </w:r>
      <w:r w:rsidRPr="00490EB0">
        <w:rPr>
          <w:rFonts w:ascii="Arial" w:hAnsi="Arial" w:cs="Arial"/>
        </w:rPr>
        <w:t xml:space="preserve"> de </w:t>
      </w:r>
      <w:hyperlink r:id="rId13" w:tooltip="Estado" w:history="1">
        <w:r w:rsidRPr="00490EB0">
          <w:rPr>
            <w:rFonts w:ascii="Arial" w:hAnsi="Arial" w:cs="Arial"/>
          </w:rPr>
          <w:t>Estados</w:t>
        </w:r>
      </w:hyperlink>
      <w:r w:rsidRPr="00490EB0">
        <w:rPr>
          <w:rFonts w:ascii="Arial" w:hAnsi="Arial" w:cs="Arial"/>
        </w:rPr>
        <w:t> nacionales subdivididos en estados federados son</w:t>
      </w:r>
      <w:r>
        <w:rPr>
          <w:rFonts w:ascii="Arial" w:hAnsi="Arial" w:cs="Arial"/>
        </w:rPr>
        <w:t xml:space="preserve"> </w:t>
      </w:r>
      <w:hyperlink r:id="rId14" w:tooltip="Alemania" w:history="1">
        <w:r w:rsidRPr="00490EB0">
          <w:rPr>
            <w:rFonts w:ascii="Arial" w:hAnsi="Arial" w:cs="Arial"/>
          </w:rPr>
          <w:t>Alemania</w:t>
        </w:r>
      </w:hyperlink>
      <w:r w:rsidRPr="00490EB0">
        <w:rPr>
          <w:rFonts w:ascii="Arial" w:hAnsi="Arial" w:cs="Arial"/>
        </w:rPr>
        <w:t>, </w:t>
      </w:r>
      <w:hyperlink r:id="rId15" w:tooltip="Argentina" w:history="1">
        <w:r w:rsidRPr="00490EB0">
          <w:rPr>
            <w:rFonts w:ascii="Arial" w:hAnsi="Arial" w:cs="Arial"/>
          </w:rPr>
          <w:t>Argentina</w:t>
        </w:r>
      </w:hyperlink>
      <w:r w:rsidRPr="00490EB0">
        <w:rPr>
          <w:rFonts w:ascii="Arial" w:hAnsi="Arial" w:cs="Arial"/>
        </w:rPr>
        <w:t>, </w:t>
      </w:r>
      <w:hyperlink r:id="rId16" w:tooltip="Austria" w:history="1">
        <w:r w:rsidRPr="00490EB0">
          <w:rPr>
            <w:rFonts w:ascii="Arial" w:hAnsi="Arial" w:cs="Arial"/>
          </w:rPr>
          <w:t>Austria</w:t>
        </w:r>
      </w:hyperlink>
      <w:r w:rsidRPr="00490EB0">
        <w:rPr>
          <w:rFonts w:ascii="Arial" w:hAnsi="Arial" w:cs="Arial"/>
        </w:rPr>
        <w:t>, </w:t>
      </w:r>
      <w:hyperlink r:id="rId17" w:tooltip="Brasil" w:history="1">
        <w:r w:rsidRPr="00490EB0">
          <w:rPr>
            <w:rFonts w:ascii="Arial" w:hAnsi="Arial" w:cs="Arial"/>
          </w:rPr>
          <w:t>Brasil</w:t>
        </w:r>
      </w:hyperlink>
      <w:r w:rsidRPr="00490EB0">
        <w:rPr>
          <w:rFonts w:ascii="Arial" w:hAnsi="Arial" w:cs="Arial"/>
        </w:rPr>
        <w:t>, </w:t>
      </w:r>
      <w:hyperlink r:id="rId18" w:tooltip="Canadá" w:history="1">
        <w:r w:rsidRPr="00490EB0">
          <w:rPr>
            <w:rFonts w:ascii="Arial" w:hAnsi="Arial" w:cs="Arial"/>
          </w:rPr>
          <w:t>Canadá</w:t>
        </w:r>
      </w:hyperlink>
      <w:r w:rsidRPr="00490EB0">
        <w:rPr>
          <w:rFonts w:ascii="Arial" w:hAnsi="Arial" w:cs="Arial"/>
        </w:rPr>
        <w:t>, </w:t>
      </w:r>
      <w:hyperlink r:id="rId19" w:tooltip="Estados Unidos" w:history="1">
        <w:r w:rsidRPr="00490EB0">
          <w:rPr>
            <w:rFonts w:ascii="Arial" w:hAnsi="Arial" w:cs="Arial"/>
          </w:rPr>
          <w:t>Estados Unidos</w:t>
        </w:r>
      </w:hyperlink>
      <w:r w:rsidRPr="00490EB0">
        <w:rPr>
          <w:rFonts w:ascii="Arial" w:hAnsi="Arial" w:cs="Arial"/>
        </w:rPr>
        <w:t>, </w:t>
      </w:r>
      <w:hyperlink r:id="rId20" w:tooltip="Rusia" w:history="1">
        <w:r w:rsidRPr="00490EB0">
          <w:rPr>
            <w:rFonts w:ascii="Arial" w:hAnsi="Arial" w:cs="Arial"/>
          </w:rPr>
          <w:t>Rusia</w:t>
        </w:r>
      </w:hyperlink>
      <w:r w:rsidRPr="00490EB0">
        <w:rPr>
          <w:rFonts w:ascii="Arial" w:hAnsi="Arial" w:cs="Arial"/>
        </w:rPr>
        <w:t>, </w:t>
      </w:r>
      <w:hyperlink r:id="rId21" w:tooltip="México" w:history="1">
        <w:r w:rsidRPr="00490EB0">
          <w:rPr>
            <w:rFonts w:ascii="Arial" w:hAnsi="Arial" w:cs="Arial"/>
          </w:rPr>
          <w:t>México</w:t>
        </w:r>
      </w:hyperlink>
      <w:r w:rsidRPr="00490EB0">
        <w:rPr>
          <w:rFonts w:ascii="Arial" w:hAnsi="Arial" w:cs="Arial"/>
        </w:rPr>
        <w:t> y</w:t>
      </w:r>
      <w:r>
        <w:rPr>
          <w:rFonts w:ascii="Arial" w:hAnsi="Arial" w:cs="Arial"/>
        </w:rPr>
        <w:t xml:space="preserve"> </w:t>
      </w:r>
      <w:hyperlink r:id="rId22" w:tooltip="Venezuela" w:history="1">
        <w:r w:rsidRPr="00490EB0">
          <w:rPr>
            <w:rFonts w:ascii="Arial" w:hAnsi="Arial" w:cs="Arial"/>
          </w:rPr>
          <w:t>Venezuela</w:t>
        </w:r>
      </w:hyperlink>
      <w:r w:rsidRPr="00490EB0">
        <w:rPr>
          <w:rFonts w:ascii="Arial" w:hAnsi="Arial" w:cs="Arial"/>
        </w:rPr>
        <w:t>.</w:t>
      </w:r>
    </w:p>
    <w:p w:rsidR="00490EB0" w:rsidRPr="00490EB0" w:rsidRDefault="00490EB0" w:rsidP="00490EB0">
      <w:pPr>
        <w:spacing w:line="276" w:lineRule="auto"/>
        <w:jc w:val="both"/>
        <w:rPr>
          <w:rFonts w:ascii="Arial" w:hAnsi="Arial" w:cs="Arial"/>
        </w:rPr>
      </w:pPr>
    </w:p>
    <w:p w:rsidR="00490EB0" w:rsidRDefault="00490EB0" w:rsidP="00490EB0">
      <w:pPr>
        <w:tabs>
          <w:tab w:val="left" w:pos="426"/>
        </w:tabs>
        <w:rPr>
          <w:sz w:val="52"/>
          <w:szCs w:val="52"/>
        </w:rPr>
      </w:pPr>
    </w:p>
    <w:p w:rsidR="00490EB0" w:rsidRDefault="00490EB0" w:rsidP="00490EB0">
      <w:pPr>
        <w:tabs>
          <w:tab w:val="left" w:pos="426"/>
        </w:tabs>
        <w:rPr>
          <w:sz w:val="52"/>
          <w:szCs w:val="52"/>
        </w:rPr>
      </w:pPr>
    </w:p>
    <w:p w:rsidR="00490EB0" w:rsidRDefault="00490EB0" w:rsidP="00490EB0">
      <w:pPr>
        <w:tabs>
          <w:tab w:val="left" w:pos="426"/>
        </w:tabs>
        <w:rPr>
          <w:sz w:val="52"/>
          <w:szCs w:val="52"/>
        </w:rPr>
      </w:pPr>
    </w:p>
    <w:p w:rsidR="00490EB0" w:rsidRDefault="00490EB0" w:rsidP="00490EB0">
      <w:pPr>
        <w:tabs>
          <w:tab w:val="left" w:pos="426"/>
        </w:tabs>
        <w:rPr>
          <w:sz w:val="52"/>
          <w:szCs w:val="52"/>
        </w:rPr>
      </w:pPr>
    </w:p>
    <w:p w:rsidR="00490EB0" w:rsidRDefault="00490EB0" w:rsidP="00490EB0">
      <w:pPr>
        <w:tabs>
          <w:tab w:val="left" w:pos="426"/>
        </w:tabs>
        <w:rPr>
          <w:sz w:val="52"/>
          <w:szCs w:val="52"/>
        </w:rPr>
      </w:pPr>
    </w:p>
    <w:p w:rsidR="00490EB0" w:rsidRDefault="00490EB0" w:rsidP="00490EB0">
      <w:pPr>
        <w:tabs>
          <w:tab w:val="left" w:pos="426"/>
        </w:tabs>
        <w:rPr>
          <w:sz w:val="52"/>
          <w:szCs w:val="52"/>
        </w:rPr>
      </w:pPr>
    </w:p>
    <w:p w:rsidR="00490EB0" w:rsidRDefault="00490EB0" w:rsidP="00490EB0">
      <w:pPr>
        <w:tabs>
          <w:tab w:val="left" w:pos="426"/>
        </w:tabs>
        <w:rPr>
          <w:sz w:val="52"/>
          <w:szCs w:val="52"/>
        </w:rPr>
      </w:pPr>
    </w:p>
    <w:p w:rsidR="00490EB0" w:rsidRDefault="00490EB0" w:rsidP="00490EB0">
      <w:pPr>
        <w:tabs>
          <w:tab w:val="left" w:pos="426"/>
        </w:tabs>
        <w:rPr>
          <w:color w:val="943634" w:themeColor="accent2" w:themeShade="BF"/>
          <w:sz w:val="52"/>
          <w:szCs w:val="52"/>
        </w:rPr>
      </w:pPr>
      <w:r>
        <w:rPr>
          <w:color w:val="943634" w:themeColor="accent2" w:themeShade="BF"/>
          <w:sz w:val="52"/>
          <w:szCs w:val="52"/>
        </w:rPr>
        <w:t xml:space="preserve">                          </w:t>
      </w:r>
      <w:r w:rsidRPr="00490EB0">
        <w:rPr>
          <w:color w:val="943634" w:themeColor="accent2" w:themeShade="BF"/>
          <w:sz w:val="52"/>
          <w:szCs w:val="52"/>
        </w:rPr>
        <w:t xml:space="preserve">NACIÓN </w:t>
      </w:r>
    </w:p>
    <w:p w:rsidR="00A8467B" w:rsidRPr="00A8467B" w:rsidRDefault="00A8467B" w:rsidP="00A8467B">
      <w:pPr>
        <w:spacing w:line="360" w:lineRule="auto"/>
        <w:rPr>
          <w:rFonts w:ascii="Arial" w:hAnsi="Arial" w:cs="Arial"/>
          <w:color w:val="943634" w:themeColor="accent2" w:themeShade="BF"/>
        </w:rPr>
      </w:pPr>
      <w:r w:rsidRPr="00A8467B">
        <w:rPr>
          <w:rFonts w:ascii="Arial" w:hAnsi="Arial" w:cs="Arial"/>
        </w:rPr>
        <w:t>en la actualidad, posee dos representaciones: una que se aborda desde la perspectiva política, la cual está basada en criterios de tipo jurídico y político y habla sobre la soberanía que rige dentro de un determinado </w:t>
      </w:r>
      <w:hyperlink r:id="rId23" w:history="1">
        <w:r w:rsidRPr="00A8467B">
          <w:rPr>
            <w:rFonts w:ascii="Arial" w:hAnsi="Arial" w:cs="Arial"/>
          </w:rPr>
          <w:t>Estado</w:t>
        </w:r>
      </w:hyperlink>
      <w:r w:rsidRPr="00A8467B">
        <w:rPr>
          <w:rFonts w:ascii="Arial" w:hAnsi="Arial" w:cs="Arial"/>
        </w:rPr>
        <w:t>, y otra que describe a una nación de tipo cultural, una noción socio-ideológica de espíritu más ambiguo y de mayor subjetividad que describe a un grupo humano donde se comparten determinados </w:t>
      </w:r>
      <w:hyperlink r:id="rId24" w:history="1">
        <w:r w:rsidRPr="00A8467B">
          <w:rPr>
            <w:rFonts w:ascii="Arial" w:hAnsi="Arial" w:cs="Arial"/>
          </w:rPr>
          <w:t>aspectos culturales comunes</w:t>
        </w:r>
      </w:hyperlink>
      <w:r w:rsidRPr="00A8467B">
        <w:rPr>
          <w:rFonts w:ascii="Arial" w:hAnsi="Arial" w:cs="Arial"/>
        </w:rPr>
        <w:t>. De todas formas, en el lenguaje cotidiano se utiliza la palabra nación como sinónimo de país,</w:t>
      </w:r>
      <w:r>
        <w:rPr>
          <w:rFonts w:ascii="Arial" w:hAnsi="Arial" w:cs="Arial"/>
        </w:rPr>
        <w:t xml:space="preserve"> </w:t>
      </w:r>
      <w:r w:rsidRPr="00A8467B">
        <w:rPr>
          <w:rFonts w:ascii="Arial" w:hAnsi="Arial" w:cs="Arial"/>
        </w:rPr>
        <w:t>territorio</w:t>
      </w:r>
      <w:r>
        <w:rPr>
          <w:rFonts w:ascii="Arial" w:hAnsi="Arial" w:cs="Arial"/>
        </w:rPr>
        <w:t xml:space="preserve"> </w:t>
      </w:r>
      <w:r w:rsidRPr="00A8467B">
        <w:rPr>
          <w:rFonts w:ascii="Arial" w:hAnsi="Arial" w:cs="Arial"/>
        </w:rPr>
        <w:t>, pueblo y Estado.</w:t>
      </w:r>
      <w:r w:rsidRPr="00A8467B">
        <w:rPr>
          <w:rFonts w:ascii="Arial" w:hAnsi="Arial" w:cs="Arial"/>
        </w:rPr>
        <w:br/>
      </w:r>
      <w:r>
        <w:rPr>
          <w:rFonts w:ascii="Arial" w:hAnsi="Arial" w:cs="Arial"/>
          <w:color w:val="943634" w:themeColor="accent2" w:themeShade="BF"/>
        </w:rPr>
        <w:t xml:space="preserve">OPINIÓN: </w:t>
      </w:r>
      <w:r w:rsidRPr="00A8467B">
        <w:t>Es importante tener en cuenta que la concepción cultural de una nación indica que sus integrantes tienen conciencia de que forman parte de un cuerpo ético-político distinto a otros, ya que allí se comparten, entre otros rasgos, la (etnia, la lengua, la religión, la tradición o la </w:t>
      </w:r>
      <w:hyperlink r:id="rId25" w:history="1">
        <w:r w:rsidRPr="00A8467B">
          <w:t>historia</w:t>
        </w:r>
      </w:hyperlink>
      <w:r w:rsidRPr="00A8467B">
        <w:t> común).</w:t>
      </w:r>
      <w:r w:rsidRPr="00A8467B">
        <w:br/>
      </w:r>
    </w:p>
    <w:p w:rsidR="00490EB0" w:rsidRDefault="00490EB0" w:rsidP="00490EB0">
      <w:pPr>
        <w:tabs>
          <w:tab w:val="left" w:pos="426"/>
        </w:tabs>
        <w:rPr>
          <w:color w:val="943634" w:themeColor="accent2" w:themeShade="BF"/>
          <w:sz w:val="40"/>
          <w:szCs w:val="40"/>
        </w:rPr>
      </w:pPr>
    </w:p>
    <w:p w:rsidR="00A8467B" w:rsidRDefault="00A8467B" w:rsidP="00490EB0">
      <w:pPr>
        <w:tabs>
          <w:tab w:val="left" w:pos="426"/>
        </w:tabs>
        <w:rPr>
          <w:color w:val="943634" w:themeColor="accent2" w:themeShade="BF"/>
          <w:sz w:val="40"/>
          <w:szCs w:val="40"/>
        </w:rPr>
      </w:pPr>
    </w:p>
    <w:p w:rsidR="00A8467B" w:rsidRDefault="00A8467B" w:rsidP="00490EB0">
      <w:pPr>
        <w:tabs>
          <w:tab w:val="left" w:pos="426"/>
        </w:tabs>
        <w:rPr>
          <w:color w:val="943634" w:themeColor="accent2" w:themeShade="BF"/>
          <w:sz w:val="40"/>
          <w:szCs w:val="40"/>
        </w:rPr>
      </w:pPr>
    </w:p>
    <w:p w:rsidR="00A8467B" w:rsidRDefault="00A8467B" w:rsidP="00490EB0">
      <w:pPr>
        <w:tabs>
          <w:tab w:val="left" w:pos="426"/>
        </w:tabs>
        <w:rPr>
          <w:color w:val="943634" w:themeColor="accent2" w:themeShade="BF"/>
          <w:sz w:val="40"/>
          <w:szCs w:val="40"/>
        </w:rPr>
      </w:pPr>
    </w:p>
    <w:p w:rsidR="00A8467B" w:rsidRDefault="00A8467B" w:rsidP="00490EB0">
      <w:pPr>
        <w:tabs>
          <w:tab w:val="left" w:pos="426"/>
        </w:tabs>
        <w:rPr>
          <w:color w:val="943634" w:themeColor="accent2" w:themeShade="BF"/>
          <w:sz w:val="40"/>
          <w:szCs w:val="40"/>
        </w:rPr>
      </w:pPr>
    </w:p>
    <w:p w:rsidR="00A8467B" w:rsidRDefault="00A8467B" w:rsidP="00490EB0">
      <w:pPr>
        <w:tabs>
          <w:tab w:val="left" w:pos="426"/>
        </w:tabs>
        <w:rPr>
          <w:color w:val="943634" w:themeColor="accent2" w:themeShade="BF"/>
          <w:sz w:val="40"/>
          <w:szCs w:val="40"/>
        </w:rPr>
      </w:pPr>
    </w:p>
    <w:p w:rsidR="00A8467B" w:rsidRDefault="00A8467B" w:rsidP="00490EB0">
      <w:pPr>
        <w:tabs>
          <w:tab w:val="left" w:pos="426"/>
        </w:tabs>
        <w:rPr>
          <w:color w:val="943634" w:themeColor="accent2" w:themeShade="BF"/>
          <w:sz w:val="40"/>
          <w:szCs w:val="40"/>
        </w:rPr>
      </w:pPr>
    </w:p>
    <w:p w:rsidR="00A8467B" w:rsidRDefault="00A8467B" w:rsidP="00490EB0">
      <w:pPr>
        <w:tabs>
          <w:tab w:val="left" w:pos="426"/>
        </w:tabs>
        <w:rPr>
          <w:color w:val="943634" w:themeColor="accent2" w:themeShade="BF"/>
          <w:sz w:val="40"/>
          <w:szCs w:val="40"/>
        </w:rPr>
      </w:pPr>
    </w:p>
    <w:p w:rsidR="00A8467B" w:rsidRDefault="00A8467B" w:rsidP="00490EB0">
      <w:pPr>
        <w:tabs>
          <w:tab w:val="left" w:pos="426"/>
        </w:tabs>
        <w:rPr>
          <w:color w:val="943634" w:themeColor="accent2" w:themeShade="BF"/>
          <w:sz w:val="40"/>
          <w:szCs w:val="40"/>
        </w:rPr>
      </w:pPr>
    </w:p>
    <w:p w:rsidR="00A8467B" w:rsidRDefault="00A8467B" w:rsidP="00490EB0">
      <w:pPr>
        <w:tabs>
          <w:tab w:val="left" w:pos="426"/>
        </w:tabs>
        <w:rPr>
          <w:color w:val="943634" w:themeColor="accent2" w:themeShade="BF"/>
          <w:sz w:val="40"/>
          <w:szCs w:val="40"/>
        </w:rPr>
      </w:pPr>
    </w:p>
    <w:p w:rsidR="00A8467B" w:rsidRDefault="00A8467B" w:rsidP="00490EB0">
      <w:pPr>
        <w:tabs>
          <w:tab w:val="left" w:pos="426"/>
        </w:tabs>
        <w:rPr>
          <w:color w:val="943634" w:themeColor="accent2" w:themeShade="BF"/>
          <w:sz w:val="40"/>
          <w:szCs w:val="40"/>
        </w:rPr>
      </w:pPr>
    </w:p>
    <w:p w:rsidR="00A8467B" w:rsidRDefault="00A8467B" w:rsidP="00490EB0">
      <w:pPr>
        <w:tabs>
          <w:tab w:val="left" w:pos="426"/>
        </w:tabs>
        <w:rPr>
          <w:color w:val="943634" w:themeColor="accent2" w:themeShade="BF"/>
          <w:sz w:val="40"/>
          <w:szCs w:val="40"/>
        </w:rPr>
      </w:pPr>
    </w:p>
    <w:p w:rsidR="00A8467B" w:rsidRDefault="00A8467B" w:rsidP="00490EB0">
      <w:pPr>
        <w:tabs>
          <w:tab w:val="left" w:pos="426"/>
        </w:tabs>
        <w:rPr>
          <w:color w:val="943634" w:themeColor="accent2" w:themeShade="BF"/>
          <w:sz w:val="40"/>
          <w:szCs w:val="40"/>
        </w:rPr>
      </w:pPr>
    </w:p>
    <w:p w:rsidR="00A8467B" w:rsidRDefault="00A8467B" w:rsidP="00490EB0">
      <w:pPr>
        <w:tabs>
          <w:tab w:val="left" w:pos="426"/>
        </w:tabs>
        <w:rPr>
          <w:color w:val="943634" w:themeColor="accent2" w:themeShade="BF"/>
          <w:sz w:val="40"/>
          <w:szCs w:val="40"/>
        </w:rPr>
      </w:pPr>
    </w:p>
    <w:p w:rsidR="00A8467B" w:rsidRDefault="00A8467B" w:rsidP="00490EB0">
      <w:pPr>
        <w:tabs>
          <w:tab w:val="left" w:pos="426"/>
        </w:tabs>
        <w:rPr>
          <w:color w:val="943634" w:themeColor="accent2" w:themeShade="BF"/>
          <w:sz w:val="40"/>
          <w:szCs w:val="40"/>
        </w:rPr>
      </w:pPr>
    </w:p>
    <w:p w:rsidR="00A8467B" w:rsidRDefault="00A8467B" w:rsidP="00490EB0">
      <w:pPr>
        <w:tabs>
          <w:tab w:val="left" w:pos="426"/>
        </w:tabs>
        <w:rPr>
          <w:color w:val="E36C0A" w:themeColor="accent6" w:themeShade="BF"/>
          <w:sz w:val="52"/>
          <w:szCs w:val="52"/>
        </w:rPr>
      </w:pPr>
      <w:r>
        <w:rPr>
          <w:color w:val="E36C0A" w:themeColor="accent6" w:themeShade="BF"/>
          <w:sz w:val="52"/>
          <w:szCs w:val="52"/>
        </w:rPr>
        <w:t xml:space="preserve">                       </w:t>
      </w:r>
      <w:r w:rsidRPr="00A8467B">
        <w:rPr>
          <w:color w:val="E36C0A" w:themeColor="accent6" w:themeShade="BF"/>
          <w:sz w:val="52"/>
          <w:szCs w:val="52"/>
        </w:rPr>
        <w:t>ESTADO</w:t>
      </w:r>
    </w:p>
    <w:p w:rsidR="003540E7" w:rsidRDefault="003540E7" w:rsidP="003540E7">
      <w:pPr>
        <w:spacing w:line="360" w:lineRule="auto"/>
        <w:rPr>
          <w:rFonts w:ascii="Arial" w:hAnsi="Arial" w:cs="Arial"/>
        </w:rPr>
      </w:pPr>
      <w:r w:rsidRPr="003540E7">
        <w:br/>
      </w:r>
      <w:r w:rsidRPr="003540E7">
        <w:br/>
      </w:r>
      <w:r w:rsidRPr="003540E7">
        <w:rPr>
          <w:rFonts w:ascii="Arial" w:hAnsi="Arial" w:cs="Arial"/>
        </w:rPr>
        <w:t>La </w:t>
      </w:r>
      <w:hyperlink r:id="rId26" w:history="1">
        <w:r w:rsidRPr="003540E7">
          <w:rPr>
            <w:rFonts w:ascii="Arial" w:hAnsi="Arial" w:cs="Arial"/>
          </w:rPr>
          <w:t>organización</w:t>
        </w:r>
      </w:hyperlink>
      <w:r w:rsidRPr="003540E7">
        <w:rPr>
          <w:rFonts w:ascii="Arial" w:hAnsi="Arial" w:cs="Arial"/>
        </w:rPr>
        <w:t> del Estado es el </w:t>
      </w:r>
      <w:hyperlink r:id="rId27" w:history="1">
        <w:r w:rsidRPr="003540E7">
          <w:rPr>
            <w:rFonts w:ascii="Arial" w:hAnsi="Arial" w:cs="Arial"/>
          </w:rPr>
          <w:t>resultado</w:t>
        </w:r>
      </w:hyperlink>
      <w:r w:rsidRPr="003540E7">
        <w:rPr>
          <w:rFonts w:ascii="Arial" w:hAnsi="Arial" w:cs="Arial"/>
        </w:rPr>
        <w:t> de un </w:t>
      </w:r>
      <w:hyperlink r:id="rId28" w:history="1">
        <w:r w:rsidRPr="003540E7">
          <w:rPr>
            <w:rFonts w:ascii="Arial" w:hAnsi="Arial" w:cs="Arial"/>
          </w:rPr>
          <w:t>equilibrio</w:t>
        </w:r>
      </w:hyperlink>
      <w:r w:rsidRPr="003540E7">
        <w:rPr>
          <w:rFonts w:ascii="Arial" w:hAnsi="Arial" w:cs="Arial"/>
        </w:rPr>
        <w:t> —siempre movedizo o inestable— entre dos fuerzas que operan en sentido contrario: el egoísmo individual y el sentido social de los hombres, entre lo individual y lo </w:t>
      </w:r>
      <w:hyperlink r:id="rId29" w:history="1">
        <w:r w:rsidRPr="003540E7">
          <w:rPr>
            <w:rFonts w:ascii="Arial" w:hAnsi="Arial" w:cs="Arial"/>
          </w:rPr>
          <w:t>colectivo</w:t>
        </w:r>
      </w:hyperlink>
      <w:r w:rsidRPr="003540E7">
        <w:rPr>
          <w:rFonts w:ascii="Arial" w:hAnsi="Arial" w:cs="Arial"/>
        </w:rPr>
        <w:t>. En el Estado totalitario todo se halla </w:t>
      </w:r>
      <w:hyperlink r:id="rId30" w:history="1">
        <w:r w:rsidRPr="003540E7">
          <w:rPr>
            <w:rFonts w:ascii="Arial" w:hAnsi="Arial" w:cs="Arial"/>
          </w:rPr>
          <w:t>subordinado</w:t>
        </w:r>
      </w:hyperlink>
      <w:r w:rsidRPr="003540E7">
        <w:rPr>
          <w:rFonts w:ascii="Arial" w:hAnsi="Arial" w:cs="Arial"/>
        </w:rPr>
        <w:t> a los </w:t>
      </w:r>
      <w:hyperlink r:id="rId31" w:history="1">
        <w:r w:rsidRPr="003540E7">
          <w:rPr>
            <w:rFonts w:ascii="Arial" w:hAnsi="Arial" w:cs="Arial"/>
          </w:rPr>
          <w:t>poder</w:t>
        </w:r>
      </w:hyperlink>
      <w:r w:rsidRPr="003540E7">
        <w:rPr>
          <w:rFonts w:ascii="Arial" w:hAnsi="Arial" w:cs="Arial"/>
        </w:rPr>
        <w:t>es públicos; la acción integradora del Estado, monopolizado generalmente por un partido o por un </w:t>
      </w:r>
      <w:hyperlink r:id="rId32" w:history="1">
        <w:r w:rsidRPr="003540E7">
          <w:rPr>
            <w:rFonts w:ascii="Arial" w:hAnsi="Arial" w:cs="Arial"/>
          </w:rPr>
          <w:t>grupo de presión</w:t>
        </w:r>
      </w:hyperlink>
      <w:r w:rsidRPr="003540E7">
        <w:rPr>
          <w:rFonts w:ascii="Arial" w:hAnsi="Arial" w:cs="Arial"/>
        </w:rPr>
        <w:t> que </w:t>
      </w:r>
      <w:hyperlink r:id="rId33" w:history="1">
        <w:r w:rsidRPr="003540E7">
          <w:rPr>
            <w:rFonts w:ascii="Arial" w:hAnsi="Arial" w:cs="Arial"/>
          </w:rPr>
          <w:t>cuenta</w:t>
        </w:r>
      </w:hyperlink>
      <w:r w:rsidRPr="003540E7">
        <w:rPr>
          <w:rFonts w:ascii="Arial" w:hAnsi="Arial" w:cs="Arial"/>
        </w:rPr>
        <w:t> con el respaldo del ejército, todo lo invade; el </w:t>
      </w:r>
      <w:hyperlink r:id="rId34" w:history="1">
        <w:r w:rsidRPr="003540E7">
          <w:rPr>
            <w:rFonts w:ascii="Arial" w:hAnsi="Arial" w:cs="Arial"/>
          </w:rPr>
          <w:t>margen</w:t>
        </w:r>
      </w:hyperlink>
      <w:r w:rsidRPr="003540E7">
        <w:rPr>
          <w:rFonts w:ascii="Arial" w:hAnsi="Arial" w:cs="Arial"/>
        </w:rPr>
        <w:t> de autonomía </w:t>
      </w:r>
      <w:hyperlink r:id="rId35" w:history="1">
        <w:r w:rsidRPr="003540E7">
          <w:rPr>
            <w:rFonts w:ascii="Arial" w:hAnsi="Arial" w:cs="Arial"/>
          </w:rPr>
          <w:t>personal</w:t>
        </w:r>
      </w:hyperlink>
      <w:r w:rsidRPr="003540E7">
        <w:rPr>
          <w:rFonts w:ascii="Arial" w:hAnsi="Arial" w:cs="Arial"/>
        </w:rPr>
        <w:t> o esfera de </w:t>
      </w:r>
      <w:hyperlink r:id="rId36" w:history="1">
        <w:r w:rsidRPr="003540E7">
          <w:rPr>
            <w:rFonts w:ascii="Arial" w:hAnsi="Arial" w:cs="Arial"/>
          </w:rPr>
          <w:t>acción</w:t>
        </w:r>
      </w:hyperlink>
      <w:r w:rsidRPr="003540E7">
        <w:rPr>
          <w:rFonts w:ascii="Arial" w:hAnsi="Arial" w:cs="Arial"/>
        </w:rPr>
        <w:t> individual queda reducido a su mínima expresión. La definición y reconcomiendo de unos </w:t>
      </w:r>
      <w:hyperlink r:id="rId37" w:history="1">
        <w:r w:rsidRPr="003540E7">
          <w:rPr>
            <w:rFonts w:ascii="Arial" w:hAnsi="Arial" w:cs="Arial"/>
          </w:rPr>
          <w:t>derecho</w:t>
        </w:r>
      </w:hyperlink>
      <w:r w:rsidRPr="003540E7">
        <w:rPr>
          <w:rFonts w:ascii="Arial" w:hAnsi="Arial" w:cs="Arial"/>
        </w:rPr>
        <w:t>s individuales fundamentales que conforman un ámbito de </w:t>
      </w:r>
      <w:hyperlink r:id="rId38" w:history="1">
        <w:r w:rsidRPr="003540E7">
          <w:rPr>
            <w:rFonts w:ascii="Arial" w:hAnsi="Arial" w:cs="Arial"/>
          </w:rPr>
          <w:t>libertad</w:t>
        </w:r>
      </w:hyperlink>
      <w:r w:rsidRPr="003540E7">
        <w:rPr>
          <w:rFonts w:ascii="Arial" w:hAnsi="Arial" w:cs="Arial"/>
        </w:rPr>
        <w:t> individual que ningún poder público puede traspasar es la </w:t>
      </w:r>
      <w:hyperlink r:id="rId39" w:history="1">
        <w:r w:rsidRPr="003540E7">
          <w:rPr>
            <w:rFonts w:ascii="Arial" w:hAnsi="Arial" w:cs="Arial"/>
          </w:rPr>
          <w:t>mayor</w:t>
        </w:r>
      </w:hyperlink>
      <w:r w:rsidRPr="003540E7">
        <w:rPr>
          <w:rFonts w:ascii="Arial" w:hAnsi="Arial" w:cs="Arial"/>
        </w:rPr>
        <w:t> conquista del moderno Estado </w:t>
      </w:r>
      <w:hyperlink r:id="rId40" w:history="1">
        <w:r w:rsidRPr="003540E7">
          <w:rPr>
            <w:rFonts w:ascii="Arial" w:hAnsi="Arial" w:cs="Arial"/>
          </w:rPr>
          <w:t>de derecho</w:t>
        </w:r>
      </w:hyperlink>
      <w:r w:rsidRPr="003540E7">
        <w:rPr>
          <w:rFonts w:ascii="Arial" w:hAnsi="Arial" w:cs="Arial"/>
        </w:rPr>
        <w:t>. Tres son las características del Estado moderno que desde el </w:t>
      </w:r>
      <w:hyperlink r:id="rId41" w:history="1">
        <w:r w:rsidRPr="003540E7">
          <w:rPr>
            <w:rFonts w:ascii="Arial" w:hAnsi="Arial" w:cs="Arial"/>
          </w:rPr>
          <w:t>punto</w:t>
        </w:r>
      </w:hyperlink>
      <w:r w:rsidRPr="003540E7">
        <w:rPr>
          <w:rFonts w:ascii="Arial" w:hAnsi="Arial" w:cs="Arial"/>
        </w:rPr>
        <w:t> de vista económico hay que destacar:</w:t>
      </w:r>
      <w:r w:rsidRPr="003540E7">
        <w:rPr>
          <w:rFonts w:ascii="Arial" w:hAnsi="Arial" w:cs="Arial"/>
        </w:rPr>
        <w:br/>
      </w:r>
      <w:r w:rsidRPr="003540E7">
        <w:rPr>
          <w:rFonts w:ascii="Arial" w:hAnsi="Arial" w:cs="Arial"/>
        </w:rPr>
        <w:br/>
        <w:t>a) el Estado tiene el </w:t>
      </w:r>
      <w:hyperlink r:id="rId42" w:history="1">
        <w:r w:rsidRPr="003540E7">
          <w:rPr>
            <w:rFonts w:ascii="Arial" w:hAnsi="Arial" w:cs="Arial"/>
          </w:rPr>
          <w:t>monopolio</w:t>
        </w:r>
      </w:hyperlink>
      <w:r w:rsidRPr="003540E7">
        <w:rPr>
          <w:rFonts w:ascii="Arial" w:hAnsi="Arial" w:cs="Arial"/>
        </w:rPr>
        <w:t> de </w:t>
      </w:r>
      <w:hyperlink r:id="rId43" w:history="1">
        <w:r w:rsidRPr="003540E7">
          <w:rPr>
            <w:rFonts w:ascii="Arial" w:hAnsi="Arial" w:cs="Arial"/>
          </w:rPr>
          <w:t>poder</w:t>
        </w:r>
      </w:hyperlink>
      <w:r w:rsidRPr="003540E7">
        <w:rPr>
          <w:rFonts w:ascii="Arial" w:hAnsi="Arial" w:cs="Arial"/>
        </w:rPr>
        <w:t> coercitivo;</w:t>
      </w:r>
      <w:r w:rsidRPr="003540E7">
        <w:rPr>
          <w:rFonts w:ascii="Arial" w:hAnsi="Arial" w:cs="Arial"/>
        </w:rPr>
        <w:br/>
      </w:r>
      <w:r w:rsidRPr="003540E7">
        <w:rPr>
          <w:rFonts w:ascii="Arial" w:hAnsi="Arial" w:cs="Arial"/>
        </w:rPr>
        <w:br/>
        <w:t>b) los </w:t>
      </w:r>
      <w:hyperlink r:id="rId44" w:history="1">
        <w:r w:rsidRPr="003540E7">
          <w:rPr>
            <w:rFonts w:ascii="Arial" w:hAnsi="Arial" w:cs="Arial"/>
          </w:rPr>
          <w:t>recursos</w:t>
        </w:r>
      </w:hyperlink>
      <w:r w:rsidRPr="003540E7">
        <w:rPr>
          <w:rFonts w:ascii="Arial" w:hAnsi="Arial" w:cs="Arial"/>
        </w:rPr>
        <w:t> que necesita el Estado son comprados en el </w:t>
      </w:r>
      <w:hyperlink r:id="rId45" w:history="1">
        <w:r w:rsidRPr="003540E7">
          <w:rPr>
            <w:rFonts w:ascii="Arial" w:hAnsi="Arial" w:cs="Arial"/>
          </w:rPr>
          <w:t>mercado</w:t>
        </w:r>
      </w:hyperlink>
      <w:r w:rsidRPr="003540E7">
        <w:rPr>
          <w:rFonts w:ascii="Arial" w:hAnsi="Arial" w:cs="Arial"/>
        </w:rPr>
        <w:t> con dinero obtenido por </w:t>
      </w:r>
      <w:hyperlink r:id="rId46" w:history="1">
        <w:r w:rsidRPr="003540E7">
          <w:rPr>
            <w:rFonts w:ascii="Arial" w:hAnsi="Arial" w:cs="Arial"/>
          </w:rPr>
          <w:t>medio</w:t>
        </w:r>
      </w:hyperlink>
      <w:r w:rsidRPr="003540E7">
        <w:rPr>
          <w:rFonts w:ascii="Arial" w:hAnsi="Arial" w:cs="Arial"/>
        </w:rPr>
        <w:t> de </w:t>
      </w:r>
      <w:hyperlink r:id="rId47" w:history="1">
        <w:r w:rsidRPr="003540E7">
          <w:rPr>
            <w:rFonts w:ascii="Arial" w:hAnsi="Arial" w:cs="Arial"/>
          </w:rPr>
          <w:t>impuestos</w:t>
        </w:r>
      </w:hyperlink>
      <w:r w:rsidRPr="003540E7">
        <w:rPr>
          <w:rFonts w:ascii="Arial" w:hAnsi="Arial" w:cs="Arial"/>
        </w:rPr>
        <w:t>, y</w:t>
      </w:r>
      <w:r w:rsidRPr="003540E7">
        <w:rPr>
          <w:rFonts w:ascii="Arial" w:hAnsi="Arial" w:cs="Arial"/>
        </w:rPr>
        <w:br/>
      </w:r>
      <w:r w:rsidRPr="003540E7">
        <w:rPr>
          <w:rFonts w:ascii="Arial" w:hAnsi="Arial" w:cs="Arial"/>
        </w:rPr>
        <w:br/>
        <w:t>c) todas las </w:t>
      </w:r>
      <w:hyperlink r:id="rId48" w:history="1">
        <w:r w:rsidRPr="003540E7">
          <w:rPr>
            <w:rFonts w:ascii="Arial" w:hAnsi="Arial" w:cs="Arial"/>
          </w:rPr>
          <w:t>actividad</w:t>
        </w:r>
      </w:hyperlink>
      <w:r w:rsidRPr="003540E7">
        <w:rPr>
          <w:rFonts w:ascii="Arial" w:hAnsi="Arial" w:cs="Arial"/>
        </w:rPr>
        <w:t>es del Estado se hallan sometidas al imperio de la </w:t>
      </w:r>
      <w:hyperlink r:id="rId49" w:history="1">
        <w:r w:rsidRPr="003540E7">
          <w:rPr>
            <w:rFonts w:ascii="Arial" w:hAnsi="Arial" w:cs="Arial"/>
          </w:rPr>
          <w:t>ley</w:t>
        </w:r>
      </w:hyperlink>
      <w:r w:rsidRPr="003540E7">
        <w:rPr>
          <w:rFonts w:ascii="Arial" w:hAnsi="Arial" w:cs="Arial"/>
        </w:rPr>
        <w:t>(</w:t>
      </w:r>
      <w:hyperlink r:id="rId50" w:history="1">
        <w:r w:rsidRPr="003540E7">
          <w:rPr>
            <w:rFonts w:ascii="Arial" w:hAnsi="Arial" w:cs="Arial"/>
          </w:rPr>
          <w:t>actividad</w:t>
        </w:r>
      </w:hyperlink>
      <w:r w:rsidRPr="003540E7">
        <w:rPr>
          <w:rFonts w:ascii="Arial" w:hAnsi="Arial" w:cs="Arial"/>
        </w:rPr>
        <w:t>es regladas o </w:t>
      </w:r>
      <w:hyperlink r:id="rId51" w:history="1">
        <w:r w:rsidRPr="003540E7">
          <w:rPr>
            <w:rFonts w:ascii="Arial" w:hAnsi="Arial" w:cs="Arial"/>
          </w:rPr>
          <w:t>de derecho</w:t>
        </w:r>
      </w:hyperlink>
      <w:r w:rsidRPr="003540E7">
        <w:rPr>
          <w:rFonts w:ascii="Arial" w:hAnsi="Arial" w:cs="Arial"/>
        </w:rPr>
        <w:t>).En el </w:t>
      </w:r>
      <w:hyperlink r:id="rId52" w:history="1">
        <w:r w:rsidRPr="003540E7">
          <w:rPr>
            <w:rFonts w:ascii="Arial" w:hAnsi="Arial" w:cs="Arial"/>
          </w:rPr>
          <w:t>marco</w:t>
        </w:r>
      </w:hyperlink>
      <w:r w:rsidRPr="003540E7">
        <w:rPr>
          <w:rFonts w:ascii="Arial" w:hAnsi="Arial" w:cs="Arial"/>
        </w:rPr>
        <w:t> del Mínimum Statu o Estado liberal, son cuatro las funciones que Adam Smith (1776) atribuye al Soberano de una República: </w:t>
      </w:r>
      <w:r w:rsidRPr="003540E7">
        <w:rPr>
          <w:rFonts w:ascii="Arial" w:hAnsi="Arial" w:cs="Arial"/>
        </w:rPr>
        <w:br/>
      </w:r>
      <w:r w:rsidRPr="003540E7">
        <w:rPr>
          <w:rFonts w:ascii="Arial" w:hAnsi="Arial" w:cs="Arial"/>
        </w:rPr>
        <w:br/>
        <w:t>1) proteger a la </w:t>
      </w:r>
      <w:hyperlink r:id="rId53" w:history="1">
        <w:r w:rsidRPr="003540E7">
          <w:rPr>
            <w:rFonts w:ascii="Arial" w:hAnsi="Arial" w:cs="Arial"/>
          </w:rPr>
          <w:t>sociedad</w:t>
        </w:r>
      </w:hyperlink>
      <w:r w:rsidRPr="003540E7">
        <w:rPr>
          <w:rFonts w:ascii="Arial" w:hAnsi="Arial" w:cs="Arial"/>
        </w:rPr>
        <w:t> de la invasión y violencia de otras </w:t>
      </w:r>
      <w:hyperlink r:id="rId54" w:history="1">
        <w:r w:rsidRPr="003540E7">
          <w:rPr>
            <w:rFonts w:ascii="Arial" w:hAnsi="Arial" w:cs="Arial"/>
          </w:rPr>
          <w:t>sociedad</w:t>
        </w:r>
      </w:hyperlink>
      <w:r w:rsidRPr="003540E7">
        <w:rPr>
          <w:rFonts w:ascii="Arial" w:hAnsi="Arial" w:cs="Arial"/>
        </w:rPr>
        <w:t>es independientes (defensa </w:t>
      </w:r>
      <w:hyperlink r:id="rId55" w:history="1">
        <w:r w:rsidRPr="003540E7">
          <w:rPr>
            <w:rFonts w:ascii="Arial" w:hAnsi="Arial" w:cs="Arial"/>
          </w:rPr>
          <w:t>exterior</w:t>
        </w:r>
      </w:hyperlink>
      <w:r w:rsidRPr="003540E7">
        <w:rPr>
          <w:rFonts w:ascii="Arial" w:hAnsi="Arial" w:cs="Arial"/>
        </w:rPr>
        <w:t>); </w:t>
      </w:r>
      <w:r w:rsidRPr="003540E7">
        <w:rPr>
          <w:rFonts w:ascii="Arial" w:hAnsi="Arial" w:cs="Arial"/>
        </w:rPr>
        <w:br/>
      </w:r>
      <w:r w:rsidRPr="003540E7">
        <w:rPr>
          <w:rFonts w:ascii="Arial" w:hAnsi="Arial" w:cs="Arial"/>
        </w:rPr>
        <w:br/>
        <w:t>2) proteger a cada individuo de las injusticias y opresiones de cualquier otro miembro de la </w:t>
      </w:r>
      <w:hyperlink r:id="rId56" w:history="1">
        <w:r w:rsidRPr="003540E7">
          <w:rPr>
            <w:rFonts w:ascii="Arial" w:hAnsi="Arial" w:cs="Arial"/>
          </w:rPr>
          <w:t>sociedad</w:t>
        </w:r>
      </w:hyperlink>
      <w:r w:rsidRPr="003540E7">
        <w:rPr>
          <w:rFonts w:ascii="Arial" w:hAnsi="Arial" w:cs="Arial"/>
        </w:rPr>
        <w:t> (recta administrativa de </w:t>
      </w:r>
      <w:hyperlink r:id="rId57" w:history="1">
        <w:r w:rsidRPr="003540E7">
          <w:rPr>
            <w:rFonts w:ascii="Arial" w:hAnsi="Arial" w:cs="Arial"/>
          </w:rPr>
          <w:t>justicia</w:t>
        </w:r>
      </w:hyperlink>
      <w:r w:rsidRPr="003540E7">
        <w:rPr>
          <w:rFonts w:ascii="Arial" w:hAnsi="Arial" w:cs="Arial"/>
        </w:rPr>
        <w:t>); </w:t>
      </w:r>
      <w:r w:rsidRPr="003540E7">
        <w:rPr>
          <w:rFonts w:ascii="Arial" w:hAnsi="Arial" w:cs="Arial"/>
        </w:rPr>
        <w:br/>
      </w:r>
      <w:r w:rsidRPr="003540E7">
        <w:rPr>
          <w:rFonts w:ascii="Arial" w:hAnsi="Arial" w:cs="Arial"/>
        </w:rPr>
        <w:br/>
        <w:t>3) erigir y mantener aquellos </w:t>
      </w:r>
      <w:hyperlink r:id="rId58" w:history="1">
        <w:r w:rsidRPr="003540E7">
          <w:rPr>
            <w:rFonts w:ascii="Arial" w:hAnsi="Arial" w:cs="Arial"/>
          </w:rPr>
          <w:t>establecimiento</w:t>
        </w:r>
      </w:hyperlink>
      <w:r w:rsidRPr="003540E7">
        <w:rPr>
          <w:rFonts w:ascii="Arial" w:hAnsi="Arial" w:cs="Arial"/>
        </w:rPr>
        <w:t>s y </w:t>
      </w:r>
      <w:hyperlink r:id="rId59" w:history="1">
        <w:r w:rsidRPr="003540E7">
          <w:rPr>
            <w:rFonts w:ascii="Arial" w:hAnsi="Arial" w:cs="Arial"/>
          </w:rPr>
          <w:t>obras públicas</w:t>
        </w:r>
      </w:hyperlink>
      <w:r w:rsidRPr="003540E7">
        <w:rPr>
          <w:rFonts w:ascii="Arial" w:hAnsi="Arial" w:cs="Arial"/>
        </w:rPr>
        <w:t> de </w:t>
      </w:r>
      <w:hyperlink r:id="rId60" w:history="1">
        <w:r w:rsidRPr="003540E7">
          <w:rPr>
            <w:rFonts w:ascii="Arial" w:hAnsi="Arial" w:cs="Arial"/>
          </w:rPr>
          <w:t>utilidad</w:t>
        </w:r>
      </w:hyperlink>
      <w:r w:rsidRPr="003540E7">
        <w:rPr>
          <w:rFonts w:ascii="Arial" w:hAnsi="Arial" w:cs="Arial"/>
        </w:rPr>
        <w:t> para toda la </w:t>
      </w:r>
      <w:hyperlink r:id="rId61" w:history="1">
        <w:r w:rsidRPr="003540E7">
          <w:rPr>
            <w:rFonts w:ascii="Arial" w:hAnsi="Arial" w:cs="Arial"/>
          </w:rPr>
          <w:t>sociedad</w:t>
        </w:r>
      </w:hyperlink>
      <w:r w:rsidRPr="003540E7">
        <w:rPr>
          <w:rFonts w:ascii="Arial" w:hAnsi="Arial" w:cs="Arial"/>
        </w:rPr>
        <w:t>, que por su </w:t>
      </w:r>
      <w:hyperlink r:id="rId62" w:history="1">
        <w:r w:rsidRPr="003540E7">
          <w:rPr>
            <w:rFonts w:ascii="Arial" w:hAnsi="Arial" w:cs="Arial"/>
          </w:rPr>
          <w:t>coste</w:t>
        </w:r>
      </w:hyperlink>
      <w:r w:rsidRPr="003540E7">
        <w:rPr>
          <w:rFonts w:ascii="Arial" w:hAnsi="Arial" w:cs="Arial"/>
        </w:rPr>
        <w:t> nunca hubieran sido acometidas por un solo individuo o un reducido número de ellos, y </w:t>
      </w:r>
      <w:r w:rsidRPr="003540E7">
        <w:rPr>
          <w:rFonts w:ascii="Arial" w:hAnsi="Arial" w:cs="Arial"/>
        </w:rPr>
        <w:br/>
      </w:r>
      <w:r w:rsidRPr="003540E7">
        <w:rPr>
          <w:rFonts w:ascii="Arial" w:hAnsi="Arial" w:cs="Arial"/>
        </w:rPr>
        <w:br/>
        <w:t>4) </w:t>
      </w:r>
      <w:hyperlink r:id="rId63" w:history="1">
        <w:r w:rsidRPr="003540E7">
          <w:rPr>
            <w:rFonts w:ascii="Arial" w:hAnsi="Arial" w:cs="Arial"/>
          </w:rPr>
          <w:t>sufragar</w:t>
        </w:r>
      </w:hyperlink>
      <w:r w:rsidRPr="003540E7">
        <w:rPr>
          <w:rFonts w:ascii="Arial" w:hAnsi="Arial" w:cs="Arial"/>
        </w:rPr>
        <w:t> los </w:t>
      </w:r>
      <w:hyperlink r:id="rId64" w:history="1">
        <w:r w:rsidRPr="003540E7">
          <w:rPr>
            <w:rFonts w:ascii="Arial" w:hAnsi="Arial" w:cs="Arial"/>
          </w:rPr>
          <w:t>gasto</w:t>
        </w:r>
      </w:hyperlink>
      <w:r w:rsidRPr="003540E7">
        <w:rPr>
          <w:rFonts w:ascii="Arial" w:hAnsi="Arial" w:cs="Arial"/>
        </w:rPr>
        <w:t>s para sostener la dignidad del Soberano, con el decoro debido a su carácter y las circunstancias de la nación respectiva. Según la denominada ley de la </w:t>
      </w:r>
      <w:hyperlink r:id="rId65" w:history="1">
        <w:r w:rsidRPr="003540E7">
          <w:rPr>
            <w:rFonts w:ascii="Arial" w:hAnsi="Arial" w:cs="Arial"/>
          </w:rPr>
          <w:t>actividad</w:t>
        </w:r>
      </w:hyperlink>
      <w:r w:rsidRPr="003540E7">
        <w:rPr>
          <w:rFonts w:ascii="Arial" w:hAnsi="Arial" w:cs="Arial"/>
        </w:rPr>
        <w:t> creciente del Estado, formulada por Adolf Wagner (1883) y reeditada por Peacock y Musgrave (1967), el </w:t>
      </w:r>
      <w:hyperlink r:id="rId66" w:history="1">
        <w:r w:rsidRPr="003540E7">
          <w:rPr>
            <w:rFonts w:ascii="Arial" w:hAnsi="Arial" w:cs="Arial"/>
          </w:rPr>
          <w:t>incremento</w:t>
        </w:r>
      </w:hyperlink>
      <w:r w:rsidRPr="003540E7">
        <w:rPr>
          <w:rFonts w:ascii="Arial" w:hAnsi="Arial" w:cs="Arial"/>
        </w:rPr>
        <w:t> de las </w:t>
      </w:r>
      <w:hyperlink r:id="rId67" w:history="1">
        <w:r w:rsidRPr="003540E7">
          <w:rPr>
            <w:rFonts w:ascii="Arial" w:hAnsi="Arial" w:cs="Arial"/>
          </w:rPr>
          <w:t>actividad</w:t>
        </w:r>
      </w:hyperlink>
      <w:r w:rsidRPr="003540E7">
        <w:rPr>
          <w:rFonts w:ascii="Arial" w:hAnsi="Arial" w:cs="Arial"/>
        </w:rPr>
        <w:t>es del Estado (</w:t>
      </w:r>
      <w:hyperlink r:id="rId68" w:history="1">
        <w:r w:rsidRPr="003540E7">
          <w:rPr>
            <w:rFonts w:ascii="Arial" w:hAnsi="Arial" w:cs="Arial"/>
          </w:rPr>
          <w:t>crecimiento</w:t>
        </w:r>
      </w:hyperlink>
      <w:r w:rsidRPr="003540E7">
        <w:rPr>
          <w:rFonts w:ascii="Arial" w:hAnsi="Arial" w:cs="Arial"/>
        </w:rPr>
        <w:t> del </w:t>
      </w:r>
      <w:hyperlink r:id="rId69" w:history="1">
        <w:r w:rsidRPr="003540E7">
          <w:rPr>
            <w:rFonts w:ascii="Arial" w:hAnsi="Arial" w:cs="Arial"/>
          </w:rPr>
          <w:t>sector público</w:t>
        </w:r>
      </w:hyperlink>
      <w:r w:rsidRPr="003540E7">
        <w:rPr>
          <w:rFonts w:ascii="Arial" w:hAnsi="Arial" w:cs="Arial"/>
        </w:rPr>
        <w:t>) es la consecuencia natural de la elevación del </w:t>
      </w:r>
      <w:hyperlink r:id="rId70" w:history="1">
        <w:r w:rsidRPr="003540E7">
          <w:rPr>
            <w:rFonts w:ascii="Arial" w:hAnsi="Arial" w:cs="Arial"/>
          </w:rPr>
          <w:t>nivel de vida</w:t>
        </w:r>
      </w:hyperlink>
      <w:r w:rsidRPr="003540E7">
        <w:rPr>
          <w:rFonts w:ascii="Arial" w:hAnsi="Arial" w:cs="Arial"/>
        </w:rPr>
        <w:t> que acompaña la </w:t>
      </w:r>
      <w:hyperlink r:id="rId71" w:history="1">
        <w:r w:rsidRPr="003540E7">
          <w:rPr>
            <w:rFonts w:ascii="Arial" w:hAnsi="Arial" w:cs="Arial"/>
          </w:rPr>
          <w:t>industrialización</w:t>
        </w:r>
      </w:hyperlink>
      <w:r w:rsidRPr="003540E7">
        <w:rPr>
          <w:rFonts w:ascii="Arial" w:hAnsi="Arial" w:cs="Arial"/>
        </w:rPr>
        <w:t> de la </w:t>
      </w:r>
      <w:hyperlink r:id="rId72" w:history="1">
        <w:r w:rsidRPr="003540E7">
          <w:rPr>
            <w:rFonts w:ascii="Arial" w:hAnsi="Arial" w:cs="Arial"/>
          </w:rPr>
          <w:t>economía</w:t>
        </w:r>
      </w:hyperlink>
      <w:r w:rsidRPr="003540E7">
        <w:rPr>
          <w:rFonts w:ascii="Arial" w:hAnsi="Arial" w:cs="Arial"/>
        </w:rPr>
        <w:t>; esto es, la</w:t>
      </w:r>
      <w:r>
        <w:rPr>
          <w:rFonts w:ascii="Arial" w:hAnsi="Arial" w:cs="Arial"/>
        </w:rPr>
        <w:t xml:space="preserve"> </w:t>
      </w:r>
      <w:hyperlink r:id="rId73" w:history="1">
        <w:r w:rsidRPr="003540E7">
          <w:rPr>
            <w:rFonts w:ascii="Arial" w:hAnsi="Arial" w:cs="Arial"/>
          </w:rPr>
          <w:t>elasticidad-renta de la demanda</w:t>
        </w:r>
      </w:hyperlink>
      <w:r w:rsidRPr="003540E7">
        <w:rPr>
          <w:rFonts w:ascii="Arial" w:hAnsi="Arial" w:cs="Arial"/>
        </w:rPr>
        <w:t> de </w:t>
      </w:r>
      <w:hyperlink r:id="rId74" w:history="1">
        <w:r w:rsidRPr="003540E7">
          <w:rPr>
            <w:rFonts w:ascii="Arial" w:hAnsi="Arial" w:cs="Arial"/>
          </w:rPr>
          <w:t>bienes</w:t>
        </w:r>
      </w:hyperlink>
      <w:r w:rsidRPr="003540E7">
        <w:rPr>
          <w:rFonts w:ascii="Arial" w:hAnsi="Arial" w:cs="Arial"/>
        </w:rPr>
        <w:t> suministrados por el </w:t>
      </w:r>
      <w:hyperlink r:id="rId75" w:history="1">
        <w:r w:rsidRPr="003540E7">
          <w:rPr>
            <w:rFonts w:ascii="Arial" w:hAnsi="Arial" w:cs="Arial"/>
          </w:rPr>
          <w:t>sector público</w:t>
        </w:r>
      </w:hyperlink>
      <w:r w:rsidRPr="003540E7">
        <w:rPr>
          <w:rFonts w:ascii="Arial" w:hAnsi="Arial" w:cs="Arial"/>
        </w:rPr>
        <w:t> es superior a la unidad.</w:t>
      </w:r>
      <w:r w:rsidRPr="003540E7">
        <w:rPr>
          <w:rFonts w:ascii="Arial" w:hAnsi="Arial" w:cs="Arial"/>
        </w:rPr>
        <w:br/>
      </w:r>
      <w:r w:rsidRPr="003540E7">
        <w:rPr>
          <w:rFonts w:ascii="Arial" w:hAnsi="Arial" w:cs="Arial"/>
        </w:rPr>
        <w:br/>
        <w:t>El número y contenido de los </w:t>
      </w:r>
      <w:hyperlink r:id="rId76" w:history="1">
        <w:r w:rsidRPr="003540E7">
          <w:rPr>
            <w:rFonts w:ascii="Arial" w:hAnsi="Arial" w:cs="Arial"/>
          </w:rPr>
          <w:t>derecho</w:t>
        </w:r>
      </w:hyperlink>
      <w:r w:rsidRPr="003540E7">
        <w:rPr>
          <w:rFonts w:ascii="Arial" w:hAnsi="Arial" w:cs="Arial"/>
        </w:rPr>
        <w:t>s individuales (</w:t>
      </w:r>
      <w:hyperlink r:id="rId77" w:history="1">
        <w:r w:rsidRPr="003540E7">
          <w:rPr>
            <w:rFonts w:ascii="Arial" w:hAnsi="Arial" w:cs="Arial"/>
          </w:rPr>
          <w:t>derecho</w:t>
        </w:r>
      </w:hyperlink>
      <w:r w:rsidRPr="003540E7">
        <w:rPr>
          <w:rFonts w:ascii="Arial" w:hAnsi="Arial" w:cs="Arial"/>
        </w:rPr>
        <w:t>s humanos) no ha hecho sino aumentar en época moderna con el </w:t>
      </w:r>
      <w:hyperlink r:id="rId78" w:history="1">
        <w:r w:rsidRPr="003540E7">
          <w:rPr>
            <w:rFonts w:ascii="Arial" w:hAnsi="Arial" w:cs="Arial"/>
          </w:rPr>
          <w:t>desarrollo económico</w:t>
        </w:r>
      </w:hyperlink>
      <w:r w:rsidRPr="003540E7">
        <w:rPr>
          <w:rFonts w:ascii="Arial" w:hAnsi="Arial" w:cs="Arial"/>
        </w:rPr>
        <w:t>, del mismo modo que el número y contenido de las funciones del Estado, hasta llegar al </w:t>
      </w:r>
      <w:hyperlink r:id="rId79" w:history="1">
        <w:r w:rsidRPr="003540E7">
          <w:rPr>
            <w:rFonts w:ascii="Arial" w:hAnsi="Arial" w:cs="Arial"/>
          </w:rPr>
          <w:t>Estado de bienestar</w:t>
        </w:r>
      </w:hyperlink>
      <w:r w:rsidRPr="003540E7">
        <w:rPr>
          <w:rFonts w:ascii="Arial" w:hAnsi="Arial" w:cs="Arial"/>
        </w:rPr>
        <w:t>. Con el Estado democrático </w:t>
      </w:r>
      <w:hyperlink r:id="rId80" w:history="1">
        <w:r w:rsidRPr="003540E7">
          <w:rPr>
            <w:rFonts w:ascii="Arial" w:hAnsi="Arial" w:cs="Arial"/>
          </w:rPr>
          <w:t>de derecho</w:t>
        </w:r>
      </w:hyperlink>
      <w:r w:rsidRPr="003540E7">
        <w:rPr>
          <w:rFonts w:ascii="Arial" w:hAnsi="Arial" w:cs="Arial"/>
        </w:rPr>
        <w:t> el hombre adquirió la mayoría de </w:t>
      </w:r>
      <w:hyperlink r:id="rId81" w:history="1">
        <w:r w:rsidRPr="003540E7">
          <w:rPr>
            <w:rFonts w:ascii="Arial" w:hAnsi="Arial" w:cs="Arial"/>
          </w:rPr>
          <w:t>edad</w:t>
        </w:r>
      </w:hyperlink>
      <w:r w:rsidRPr="003540E7">
        <w:rPr>
          <w:rFonts w:ascii="Arial" w:hAnsi="Arial" w:cs="Arial"/>
        </w:rPr>
        <w:t>; y con el </w:t>
      </w:r>
      <w:hyperlink r:id="rId82" w:history="1">
        <w:r w:rsidRPr="003540E7">
          <w:rPr>
            <w:rFonts w:ascii="Arial" w:hAnsi="Arial" w:cs="Arial"/>
          </w:rPr>
          <w:t>Estado de bienestar</w:t>
        </w:r>
      </w:hyperlink>
      <w:r w:rsidRPr="003540E7">
        <w:rPr>
          <w:rFonts w:ascii="Arial" w:hAnsi="Arial" w:cs="Arial"/>
        </w:rPr>
        <w:t>, el hombre se hizo solidario con sus semejantes. El Estado totalitario, cualquiera que sea su </w:t>
      </w:r>
      <w:hyperlink r:id="rId83" w:history="1">
        <w:r w:rsidRPr="003540E7">
          <w:rPr>
            <w:rFonts w:ascii="Arial" w:hAnsi="Arial" w:cs="Arial"/>
          </w:rPr>
          <w:t>color</w:t>
        </w:r>
      </w:hyperlink>
      <w:r w:rsidRPr="003540E7">
        <w:rPr>
          <w:rFonts w:ascii="Arial" w:hAnsi="Arial" w:cs="Arial"/>
        </w:rPr>
        <w:t> político, hace a los hombres esclavos. </w:t>
      </w:r>
      <w:r w:rsidRPr="003540E7">
        <w:rPr>
          <w:rFonts w:ascii="Arial" w:hAnsi="Arial" w:cs="Arial"/>
        </w:rPr>
        <w:br/>
      </w:r>
      <w:r w:rsidRPr="003540E7">
        <w:rPr>
          <w:rFonts w:ascii="Arial" w:hAnsi="Arial" w:cs="Arial"/>
        </w:rPr>
        <w:br/>
        <w:t>Situación en la que está alguien o algo en </w:t>
      </w:r>
      <w:hyperlink r:id="rId84" w:history="1">
        <w:r w:rsidRPr="003540E7">
          <w:rPr>
            <w:rFonts w:ascii="Arial" w:hAnsi="Arial" w:cs="Arial"/>
          </w:rPr>
          <w:t>relación</w:t>
        </w:r>
      </w:hyperlink>
      <w:r w:rsidRPr="003540E7">
        <w:rPr>
          <w:rFonts w:ascii="Arial" w:hAnsi="Arial" w:cs="Arial"/>
        </w:rPr>
        <w:t> con los </w:t>
      </w:r>
      <w:hyperlink r:id="rId85" w:history="1">
        <w:r w:rsidRPr="003540E7">
          <w:rPr>
            <w:rFonts w:ascii="Arial" w:hAnsi="Arial" w:cs="Arial"/>
          </w:rPr>
          <w:t>cambio</w:t>
        </w:r>
      </w:hyperlink>
      <w:r w:rsidRPr="003540E7">
        <w:rPr>
          <w:rFonts w:ascii="Arial" w:hAnsi="Arial" w:cs="Arial"/>
        </w:rPr>
        <w:t>s que influyen en su condición. </w:t>
      </w:r>
      <w:hyperlink r:id="rId86" w:history="1">
        <w:r w:rsidRPr="003540E7">
          <w:rPr>
            <w:rFonts w:ascii="Arial" w:hAnsi="Arial" w:cs="Arial"/>
          </w:rPr>
          <w:t>Organización</w:t>
        </w:r>
      </w:hyperlink>
      <w:r w:rsidRPr="003540E7">
        <w:rPr>
          <w:rFonts w:ascii="Arial" w:hAnsi="Arial" w:cs="Arial"/>
        </w:rPr>
        <w:t> político-administrativa de los gobernantes de una comunidad humana soberana, cuya </w:t>
      </w:r>
      <w:hyperlink r:id="rId87" w:history="1">
        <w:r w:rsidRPr="003540E7">
          <w:rPr>
            <w:rFonts w:ascii="Arial" w:hAnsi="Arial" w:cs="Arial"/>
          </w:rPr>
          <w:t>autoridad</w:t>
        </w:r>
      </w:hyperlink>
      <w:r w:rsidRPr="003540E7">
        <w:rPr>
          <w:rFonts w:ascii="Arial" w:hAnsi="Arial" w:cs="Arial"/>
        </w:rPr>
        <w:t> se ejerce sobre todos los </w:t>
      </w:r>
      <w:hyperlink r:id="rId88" w:history="1">
        <w:r w:rsidRPr="003540E7">
          <w:rPr>
            <w:rFonts w:ascii="Arial" w:hAnsi="Arial" w:cs="Arial"/>
          </w:rPr>
          <w:t>grupo</w:t>
        </w:r>
      </w:hyperlink>
      <w:r w:rsidRPr="003540E7">
        <w:rPr>
          <w:rFonts w:ascii="Arial" w:hAnsi="Arial" w:cs="Arial"/>
        </w:rPr>
        <w:t>s sociales existentes en su territorio. Statu. </w:t>
      </w:r>
      <w:r w:rsidRPr="003540E7">
        <w:rPr>
          <w:rFonts w:ascii="Arial" w:hAnsi="Arial" w:cs="Arial"/>
        </w:rPr>
        <w:br/>
      </w:r>
    </w:p>
    <w:p w:rsidR="003540E7" w:rsidRDefault="003540E7" w:rsidP="003540E7">
      <w:pPr>
        <w:spacing w:line="360" w:lineRule="auto"/>
        <w:rPr>
          <w:rFonts w:ascii="Arial" w:hAnsi="Arial" w:cs="Arial"/>
        </w:rPr>
      </w:pPr>
    </w:p>
    <w:p w:rsidR="003540E7" w:rsidRDefault="003540E7" w:rsidP="003540E7">
      <w:pPr>
        <w:spacing w:line="360" w:lineRule="auto"/>
        <w:rPr>
          <w:rFonts w:ascii="Arial" w:hAnsi="Arial" w:cs="Arial"/>
        </w:rPr>
      </w:pPr>
    </w:p>
    <w:p w:rsidR="003540E7" w:rsidRDefault="003540E7" w:rsidP="003540E7">
      <w:pPr>
        <w:spacing w:line="360" w:lineRule="auto"/>
        <w:rPr>
          <w:color w:val="548DD4" w:themeColor="text2" w:themeTint="99"/>
          <w:sz w:val="52"/>
          <w:szCs w:val="52"/>
        </w:rPr>
      </w:pPr>
      <w:r>
        <w:rPr>
          <w:color w:val="548DD4" w:themeColor="text2" w:themeTint="99"/>
          <w:sz w:val="52"/>
          <w:szCs w:val="52"/>
        </w:rPr>
        <w:t xml:space="preserve">               </w:t>
      </w:r>
      <w:r w:rsidRPr="003540E7">
        <w:rPr>
          <w:color w:val="548DD4" w:themeColor="text2" w:themeTint="99"/>
          <w:sz w:val="52"/>
          <w:szCs w:val="52"/>
        </w:rPr>
        <w:t>MUNICIPI</w:t>
      </w:r>
      <w:r>
        <w:rPr>
          <w:color w:val="548DD4" w:themeColor="text2" w:themeTint="99"/>
          <w:sz w:val="52"/>
          <w:szCs w:val="52"/>
        </w:rPr>
        <w:t>Ó</w:t>
      </w:r>
    </w:p>
    <w:p w:rsidR="003540E7" w:rsidRPr="003540E7" w:rsidRDefault="003540E7" w:rsidP="003540E7">
      <w:pPr>
        <w:spacing w:line="360" w:lineRule="auto"/>
        <w:jc w:val="both"/>
        <w:rPr>
          <w:rFonts w:ascii="Arial" w:hAnsi="Arial" w:cs="Arial"/>
        </w:rPr>
      </w:pPr>
      <w:r w:rsidRPr="003540E7">
        <w:rPr>
          <w:rFonts w:ascii="Arial" w:hAnsi="Arial" w:cs="Arial"/>
        </w:rPr>
        <w:t>Un municipio es una </w:t>
      </w:r>
      <w:hyperlink r:id="rId89" w:tooltip="Entidad subnacional" w:history="1">
        <w:r w:rsidRPr="003540E7">
          <w:rPr>
            <w:rFonts w:ascii="Arial" w:hAnsi="Arial" w:cs="Arial"/>
          </w:rPr>
          <w:t>entidad administrativa</w:t>
        </w:r>
      </w:hyperlink>
      <w:r w:rsidRPr="003540E7">
        <w:rPr>
          <w:rFonts w:ascii="Arial" w:hAnsi="Arial" w:cs="Arial"/>
        </w:rPr>
        <w:t> que puede agrupar una sola </w:t>
      </w:r>
      <w:hyperlink r:id="rId90" w:tooltip="Localidad" w:history="1">
        <w:r w:rsidRPr="003540E7">
          <w:rPr>
            <w:rFonts w:ascii="Arial" w:hAnsi="Arial" w:cs="Arial"/>
          </w:rPr>
          <w:t>localidad</w:t>
        </w:r>
      </w:hyperlink>
      <w:r w:rsidRPr="003540E7">
        <w:rPr>
          <w:rFonts w:ascii="Arial" w:hAnsi="Arial" w:cs="Arial"/>
        </w:rPr>
        <w:t> o varias y que puede hacer referencia a una </w:t>
      </w:r>
      <w:hyperlink r:id="rId91" w:tooltip="Ciudad" w:history="1">
        <w:r w:rsidRPr="003540E7">
          <w:rPr>
            <w:rFonts w:ascii="Arial" w:hAnsi="Arial" w:cs="Arial"/>
          </w:rPr>
          <w:t>ciudad</w:t>
        </w:r>
      </w:hyperlink>
      <w:r w:rsidRPr="003540E7">
        <w:rPr>
          <w:rFonts w:ascii="Arial" w:hAnsi="Arial" w:cs="Arial"/>
        </w:rPr>
        <w:t>, un</w:t>
      </w:r>
      <w:r>
        <w:rPr>
          <w:rFonts w:ascii="Arial" w:hAnsi="Arial" w:cs="Arial"/>
        </w:rPr>
        <w:t xml:space="preserve"> </w:t>
      </w:r>
      <w:hyperlink r:id="rId92" w:tooltip="Pueblo" w:history="1">
        <w:r w:rsidRPr="003540E7">
          <w:rPr>
            <w:rFonts w:ascii="Arial" w:hAnsi="Arial" w:cs="Arial"/>
          </w:rPr>
          <w:t>pueblo</w:t>
        </w:r>
      </w:hyperlink>
      <w:r w:rsidRPr="003540E7">
        <w:rPr>
          <w:rFonts w:ascii="Arial" w:hAnsi="Arial" w:cs="Arial"/>
        </w:rPr>
        <w:t> o una </w:t>
      </w:r>
      <w:hyperlink r:id="rId93" w:tooltip="Aldea" w:history="1">
        <w:r w:rsidRPr="003540E7">
          <w:rPr>
            <w:rFonts w:ascii="Arial" w:hAnsi="Arial" w:cs="Arial"/>
          </w:rPr>
          <w:t>aldea</w:t>
        </w:r>
      </w:hyperlink>
      <w:r w:rsidRPr="003540E7">
        <w:rPr>
          <w:rFonts w:ascii="Arial" w:hAnsi="Arial" w:cs="Arial"/>
        </w:rPr>
        <w:t>.</w:t>
      </w:r>
    </w:p>
    <w:p w:rsidR="003540E7" w:rsidRPr="003540E7" w:rsidRDefault="003540E7" w:rsidP="003540E7">
      <w:pPr>
        <w:spacing w:line="360" w:lineRule="auto"/>
        <w:jc w:val="both"/>
        <w:rPr>
          <w:rFonts w:ascii="Arial" w:hAnsi="Arial" w:cs="Arial"/>
        </w:rPr>
      </w:pPr>
      <w:r w:rsidRPr="003540E7">
        <w:rPr>
          <w:rFonts w:ascii="Arial" w:hAnsi="Arial" w:cs="Arial"/>
        </w:rPr>
        <w:t>El municipio está compuesto por un</w:t>
      </w:r>
      <w:r>
        <w:rPr>
          <w:rFonts w:ascii="Arial" w:hAnsi="Arial" w:cs="Arial"/>
        </w:rPr>
        <w:t xml:space="preserve"> </w:t>
      </w:r>
      <w:hyperlink r:id="rId94" w:tooltip="Territorio" w:history="1">
        <w:r w:rsidRPr="003540E7">
          <w:rPr>
            <w:rFonts w:ascii="Arial" w:hAnsi="Arial" w:cs="Arial"/>
          </w:rPr>
          <w:t>territorio</w:t>
        </w:r>
      </w:hyperlink>
      <w:r w:rsidRPr="003540E7">
        <w:rPr>
          <w:rFonts w:ascii="Arial" w:hAnsi="Arial" w:cs="Arial"/>
        </w:rPr>
        <w:t> claramente definido por un</w:t>
      </w:r>
      <w:r>
        <w:rPr>
          <w:rFonts w:ascii="Arial" w:hAnsi="Arial" w:cs="Arial"/>
        </w:rPr>
        <w:t xml:space="preserve"> </w:t>
      </w:r>
      <w:hyperlink r:id="rId95" w:tooltip="Término municipal" w:history="1">
        <w:r w:rsidRPr="003540E7">
          <w:rPr>
            <w:rFonts w:ascii="Arial" w:hAnsi="Arial" w:cs="Arial"/>
          </w:rPr>
          <w:t>término municipal</w:t>
        </w:r>
      </w:hyperlink>
      <w:r w:rsidRPr="003540E7">
        <w:rPr>
          <w:rFonts w:ascii="Arial" w:hAnsi="Arial" w:cs="Arial"/>
        </w:rPr>
        <w:t> de límites fijados (aunque a veces no es continuo territorialmente, pudiendo extenderse fuera de sus límites con </w:t>
      </w:r>
      <w:hyperlink r:id="rId96" w:tooltip="Exclave" w:history="1">
        <w:r w:rsidRPr="003540E7">
          <w:rPr>
            <w:rFonts w:ascii="Arial" w:hAnsi="Arial" w:cs="Arial"/>
          </w:rPr>
          <w:t>excaves</w:t>
        </w:r>
      </w:hyperlink>
      <w:r w:rsidRPr="003540E7">
        <w:rPr>
          <w:rFonts w:ascii="Arial" w:hAnsi="Arial" w:cs="Arial"/>
        </w:rPr>
        <w:t> y presentando </w:t>
      </w:r>
      <w:hyperlink r:id="rId97" w:tooltip="Enclave" w:history="1">
        <w:r w:rsidRPr="003540E7">
          <w:rPr>
            <w:rFonts w:ascii="Arial" w:hAnsi="Arial" w:cs="Arial"/>
          </w:rPr>
          <w:t>enclaves</w:t>
        </w:r>
      </w:hyperlink>
      <w:r w:rsidRPr="003540E7">
        <w:rPr>
          <w:rFonts w:ascii="Arial" w:hAnsi="Arial" w:cs="Arial"/>
        </w:rPr>
        <w:t> de otros municipios) y la </w:t>
      </w:r>
      <w:hyperlink r:id="rId98" w:tooltip="Población" w:history="1">
        <w:r w:rsidRPr="003540E7">
          <w:rPr>
            <w:rFonts w:ascii="Arial" w:hAnsi="Arial" w:cs="Arial"/>
          </w:rPr>
          <w:t>población</w:t>
        </w:r>
      </w:hyperlink>
      <w:r w:rsidRPr="003540E7">
        <w:rPr>
          <w:rFonts w:ascii="Arial" w:hAnsi="Arial" w:cs="Arial"/>
        </w:rPr>
        <w:t> que lo habita regulada jurídicamente por instrumentos estadísticos como el</w:t>
      </w:r>
      <w:r>
        <w:rPr>
          <w:rFonts w:ascii="Arial" w:hAnsi="Arial" w:cs="Arial"/>
        </w:rPr>
        <w:t xml:space="preserve"> </w:t>
      </w:r>
      <w:hyperlink r:id="rId99" w:tooltip="Padrón municipal" w:history="1">
        <w:r w:rsidRPr="003540E7">
          <w:rPr>
            <w:rFonts w:ascii="Arial" w:hAnsi="Arial" w:cs="Arial"/>
          </w:rPr>
          <w:t>padrón municipal</w:t>
        </w:r>
      </w:hyperlink>
      <w:r w:rsidRPr="003540E7">
        <w:rPr>
          <w:rFonts w:ascii="Arial" w:hAnsi="Arial" w:cs="Arial"/>
        </w:rPr>
        <w:t> y mecanismos que otorgan derechos, como el avecindamiento o vecindad legal, que sólo considera </w:t>
      </w:r>
      <w:hyperlink r:id="rId100" w:tooltip="Vecino" w:history="1">
        <w:r w:rsidRPr="003540E7">
          <w:rPr>
            <w:rFonts w:ascii="Arial" w:hAnsi="Arial" w:cs="Arial"/>
          </w:rPr>
          <w:t>vecino</w:t>
        </w:r>
      </w:hyperlink>
      <w:r w:rsidRPr="003540E7">
        <w:rPr>
          <w:rFonts w:ascii="Arial" w:hAnsi="Arial" w:cs="Arial"/>
        </w:rPr>
        <w:t> al habitante que cumple determinadas características —origen o antigüedad— y no al mero </w:t>
      </w:r>
      <w:hyperlink r:id="rId101" w:tooltip="Residente" w:history="1">
        <w:r w:rsidRPr="003540E7">
          <w:rPr>
            <w:rFonts w:ascii="Arial" w:hAnsi="Arial" w:cs="Arial"/>
          </w:rPr>
          <w:t>residente</w:t>
        </w:r>
      </w:hyperlink>
      <w:r w:rsidRPr="003540E7">
        <w:rPr>
          <w:rFonts w:ascii="Arial" w:hAnsi="Arial" w:cs="Arial"/>
        </w:rPr>
        <w:t>.</w:t>
      </w:r>
    </w:p>
    <w:p w:rsidR="003540E7" w:rsidRPr="003540E7" w:rsidRDefault="003540E7" w:rsidP="003540E7">
      <w:pPr>
        <w:spacing w:line="360" w:lineRule="auto"/>
        <w:rPr>
          <w:rFonts w:ascii="Arial" w:hAnsi="Arial" w:cs="Arial"/>
        </w:rPr>
      </w:pPr>
      <w:r w:rsidRPr="003540E7">
        <w:rPr>
          <w:rFonts w:ascii="Arial" w:hAnsi="Arial" w:cs="Arial"/>
        </w:rPr>
        <w:br/>
        <w:t>El municipio está regido por un órgano colegiado denominado </w:t>
      </w:r>
      <w:hyperlink r:id="rId102" w:tooltip="Ayuntamiento" w:history="1">
        <w:r w:rsidRPr="003540E7">
          <w:rPr>
            <w:rFonts w:ascii="Arial" w:hAnsi="Arial" w:cs="Arial"/>
          </w:rPr>
          <w:t>ayuntamiento</w:t>
        </w:r>
      </w:hyperlink>
      <w:r w:rsidRPr="003540E7">
        <w:rPr>
          <w:rFonts w:ascii="Arial" w:hAnsi="Arial" w:cs="Arial"/>
        </w:rPr>
        <w:t>, </w:t>
      </w:r>
      <w:hyperlink r:id="rId103" w:tooltip="Municipalidad" w:history="1">
        <w:r w:rsidRPr="003540E7">
          <w:rPr>
            <w:rFonts w:ascii="Arial" w:hAnsi="Arial" w:cs="Arial"/>
          </w:rPr>
          <w:t>municipalidad</w:t>
        </w:r>
      </w:hyperlink>
      <w:r w:rsidRPr="003540E7">
        <w:rPr>
          <w:rFonts w:ascii="Arial" w:hAnsi="Arial" w:cs="Arial"/>
        </w:rPr>
        <w:t>, </w:t>
      </w:r>
      <w:hyperlink r:id="rId104" w:tooltip="Alcaldía" w:history="1">
        <w:r w:rsidRPr="003540E7">
          <w:rPr>
            <w:rFonts w:ascii="Arial" w:hAnsi="Arial" w:cs="Arial"/>
          </w:rPr>
          <w:t>alcaldía</w:t>
        </w:r>
      </w:hyperlink>
      <w:r w:rsidRPr="003540E7">
        <w:rPr>
          <w:rFonts w:ascii="Arial" w:hAnsi="Arial" w:cs="Arial"/>
        </w:rPr>
        <w:t> o concejo, encabezado por una institución unipersonal: el </w:t>
      </w:r>
      <w:hyperlink r:id="rId105" w:tooltip="Alcalde" w:history="1">
        <w:r w:rsidRPr="003540E7">
          <w:rPr>
            <w:rFonts w:ascii="Arial" w:hAnsi="Arial" w:cs="Arial"/>
          </w:rPr>
          <w:t>alcalde</w:t>
        </w:r>
      </w:hyperlink>
      <w:r w:rsidRPr="003540E7">
        <w:rPr>
          <w:rFonts w:ascii="Arial" w:hAnsi="Arial" w:cs="Arial"/>
        </w:rPr>
        <w:t> (en el </w:t>
      </w:r>
      <w:hyperlink r:id="rId106" w:tooltip="Antiguo Régimen en España" w:history="1">
        <w:r w:rsidRPr="003540E7">
          <w:rPr>
            <w:rFonts w:ascii="Arial" w:hAnsi="Arial" w:cs="Arial"/>
          </w:rPr>
          <w:t>Antiguo Régimen en España</w:t>
        </w:r>
      </w:hyperlink>
      <w:r w:rsidRPr="003540E7">
        <w:rPr>
          <w:rFonts w:ascii="Arial" w:hAnsi="Arial" w:cs="Arial"/>
        </w:rPr>
        <w:t> había un alcalde por el estado noble y otro por el estado llano; y en las principales ciudades un </w:t>
      </w:r>
      <w:hyperlink r:id="rId107" w:tooltip="Corregidor" w:history="1">
        <w:r w:rsidRPr="003540E7">
          <w:rPr>
            <w:rFonts w:ascii="Arial" w:hAnsi="Arial" w:cs="Arial"/>
          </w:rPr>
          <w:t>corregidor</w:t>
        </w:r>
      </w:hyperlink>
      <w:r w:rsidRPr="003540E7">
        <w:rPr>
          <w:rFonts w:ascii="Arial" w:hAnsi="Arial" w:cs="Arial"/>
        </w:rPr>
        <w:t> designado por el rey). Por extensión, también se usa el término municipio para referirse al ayuntamiento o municipalidad en sí. En la mayoría de </w:t>
      </w:r>
      <w:hyperlink r:id="rId108" w:tooltip="Estado" w:history="1">
        <w:r w:rsidRPr="003540E7">
          <w:rPr>
            <w:rFonts w:ascii="Arial" w:hAnsi="Arial" w:cs="Arial"/>
          </w:rPr>
          <w:t>Estados</w:t>
        </w:r>
      </w:hyperlink>
      <w:r w:rsidRPr="003540E7">
        <w:rPr>
          <w:rFonts w:ascii="Arial" w:hAnsi="Arial" w:cs="Arial"/>
        </w:rPr>
        <w:t> modernos, un municipio es la división administrativa más pequeña que posee sus propios dirigentes </w:t>
      </w:r>
      <w:hyperlink r:id="rId109" w:tooltip="Representación" w:history="1">
        <w:r w:rsidRPr="003540E7">
          <w:rPr>
            <w:rFonts w:ascii="Arial" w:hAnsi="Arial" w:cs="Arial"/>
          </w:rPr>
          <w:t>representativos</w:t>
        </w:r>
      </w:hyperlink>
      <w:r w:rsidRPr="003540E7">
        <w:rPr>
          <w:rFonts w:ascii="Arial" w:hAnsi="Arial" w:cs="Arial"/>
        </w:rPr>
        <w:t>, </w:t>
      </w:r>
      <w:hyperlink r:id="rId110" w:tooltip="Elección" w:history="1">
        <w:r w:rsidRPr="003540E7">
          <w:rPr>
            <w:rFonts w:ascii="Arial" w:hAnsi="Arial" w:cs="Arial"/>
          </w:rPr>
          <w:t>elegidos</w:t>
        </w:r>
      </w:hyperlink>
      <w:r w:rsidRPr="003540E7">
        <w:rPr>
          <w:rFonts w:ascii="Arial" w:hAnsi="Arial" w:cs="Arial"/>
        </w:rPr>
        <w:t> </w:t>
      </w:r>
      <w:hyperlink r:id="rId111" w:tooltip="Democracia" w:history="1">
        <w:r w:rsidRPr="003540E7">
          <w:rPr>
            <w:rFonts w:ascii="Arial" w:hAnsi="Arial" w:cs="Arial"/>
          </w:rPr>
          <w:t>democráticamente</w:t>
        </w:r>
      </w:hyperlink>
      <w:r w:rsidRPr="003540E7">
        <w:rPr>
          <w:rFonts w:ascii="Arial" w:hAnsi="Arial" w:cs="Arial"/>
        </w:rPr>
        <w:t>. En algunos municipios españoles todavía funciona el régimen medieval de gobierno, gestión y decisión por participación asamblearia denominado </w:t>
      </w:r>
      <w:hyperlink r:id="rId112" w:tooltip="Concejo abierto" w:history="1">
        <w:r w:rsidRPr="003540E7">
          <w:rPr>
            <w:rFonts w:ascii="Arial" w:hAnsi="Arial" w:cs="Arial"/>
          </w:rPr>
          <w:t>concejo abierto</w:t>
        </w:r>
      </w:hyperlink>
      <w:r w:rsidRPr="003540E7">
        <w:rPr>
          <w:rFonts w:ascii="Arial" w:hAnsi="Arial" w:cs="Arial"/>
        </w:rPr>
        <w:t>.</w:t>
      </w:r>
    </w:p>
    <w:p w:rsidR="003540E7" w:rsidRDefault="003540E7" w:rsidP="003540E7">
      <w:pPr>
        <w:spacing w:line="360" w:lineRule="auto"/>
        <w:rPr>
          <w:rFonts w:ascii="Arial" w:eastAsia="Times New Roman" w:hAnsi="Arial" w:cs="Arial"/>
        </w:rPr>
      </w:pPr>
    </w:p>
    <w:p w:rsidR="00E54D4E" w:rsidRDefault="00E54D4E" w:rsidP="003540E7">
      <w:pPr>
        <w:spacing w:line="360" w:lineRule="auto"/>
        <w:rPr>
          <w:rFonts w:ascii="Arial" w:eastAsia="Times New Roman" w:hAnsi="Arial" w:cs="Arial"/>
        </w:rPr>
      </w:pPr>
    </w:p>
    <w:p w:rsidR="00E54D4E" w:rsidRDefault="00E54D4E" w:rsidP="003540E7">
      <w:pPr>
        <w:spacing w:line="360" w:lineRule="auto"/>
        <w:rPr>
          <w:rFonts w:ascii="Arial" w:eastAsia="Times New Roman" w:hAnsi="Arial" w:cs="Arial"/>
        </w:rPr>
      </w:pPr>
    </w:p>
    <w:p w:rsidR="00E54D4E" w:rsidRDefault="00E54D4E" w:rsidP="003540E7">
      <w:pPr>
        <w:spacing w:line="360" w:lineRule="auto"/>
        <w:rPr>
          <w:rFonts w:ascii="Arial" w:eastAsia="Times New Roman" w:hAnsi="Arial" w:cs="Arial"/>
        </w:rPr>
      </w:pPr>
    </w:p>
    <w:p w:rsidR="00E54D4E" w:rsidRDefault="00E54D4E" w:rsidP="003540E7">
      <w:pPr>
        <w:spacing w:line="360" w:lineRule="auto"/>
        <w:rPr>
          <w:rFonts w:ascii="Arial" w:eastAsia="Times New Roman" w:hAnsi="Arial" w:cs="Arial"/>
        </w:rPr>
      </w:pPr>
    </w:p>
    <w:p w:rsidR="00E54D4E" w:rsidRDefault="00E54D4E" w:rsidP="003540E7">
      <w:pPr>
        <w:spacing w:line="360" w:lineRule="auto"/>
        <w:rPr>
          <w:rFonts w:ascii="Arial" w:eastAsia="Times New Roman" w:hAnsi="Arial" w:cs="Arial"/>
        </w:rPr>
      </w:pPr>
    </w:p>
    <w:p w:rsidR="00E54D4E" w:rsidRDefault="00E54D4E" w:rsidP="003540E7">
      <w:pPr>
        <w:spacing w:line="360" w:lineRule="auto"/>
        <w:rPr>
          <w:rFonts w:ascii="Arial" w:eastAsia="Times New Roman" w:hAnsi="Arial" w:cs="Arial"/>
        </w:rPr>
      </w:pPr>
    </w:p>
    <w:p w:rsidR="00E54D4E" w:rsidRDefault="00E54D4E" w:rsidP="00E54D4E">
      <w:pPr>
        <w:pStyle w:val="Prrafodelista"/>
        <w:tabs>
          <w:tab w:val="left" w:pos="426"/>
        </w:tabs>
        <w:ind w:left="0"/>
        <w:rPr>
          <w:color w:val="76FF52"/>
          <w:sz w:val="52"/>
          <w:szCs w:val="52"/>
        </w:rPr>
      </w:pPr>
      <w:r>
        <w:rPr>
          <w:color w:val="76FF52"/>
          <w:sz w:val="52"/>
          <w:szCs w:val="52"/>
        </w:rPr>
        <w:t xml:space="preserve">                        </w:t>
      </w:r>
      <w:r w:rsidRPr="003540E7">
        <w:rPr>
          <w:color w:val="76FF52"/>
          <w:sz w:val="52"/>
          <w:szCs w:val="52"/>
        </w:rPr>
        <w:t xml:space="preserve">FUNDAMENTO </w:t>
      </w:r>
    </w:p>
    <w:p w:rsidR="00E54D4E" w:rsidRDefault="00E54D4E" w:rsidP="00E54D4E">
      <w:pPr>
        <w:pStyle w:val="Prrafodelista"/>
        <w:tabs>
          <w:tab w:val="left" w:pos="426"/>
        </w:tabs>
        <w:ind w:left="0"/>
        <w:rPr>
          <w:color w:val="76FF52"/>
          <w:sz w:val="52"/>
          <w:szCs w:val="52"/>
        </w:rPr>
      </w:pPr>
      <w:r>
        <w:rPr>
          <w:color w:val="76FF52"/>
          <w:sz w:val="52"/>
          <w:szCs w:val="52"/>
        </w:rPr>
        <w:t xml:space="preserve">                                    </w:t>
      </w:r>
      <w:r w:rsidRPr="003540E7">
        <w:rPr>
          <w:color w:val="76FF52"/>
          <w:sz w:val="52"/>
          <w:szCs w:val="52"/>
        </w:rPr>
        <w:t xml:space="preserve">DEL </w:t>
      </w:r>
    </w:p>
    <w:p w:rsidR="00E54D4E" w:rsidRDefault="00E54D4E" w:rsidP="00E54D4E">
      <w:pPr>
        <w:pStyle w:val="Prrafodelista"/>
        <w:tabs>
          <w:tab w:val="left" w:pos="426"/>
        </w:tabs>
        <w:ind w:left="0"/>
        <w:rPr>
          <w:color w:val="76FF52"/>
          <w:sz w:val="52"/>
          <w:szCs w:val="52"/>
        </w:rPr>
      </w:pPr>
      <w:r>
        <w:rPr>
          <w:color w:val="76FF52"/>
          <w:sz w:val="52"/>
          <w:szCs w:val="52"/>
        </w:rPr>
        <w:t xml:space="preserve">             </w:t>
      </w:r>
      <w:r w:rsidRPr="003540E7">
        <w:rPr>
          <w:color w:val="76FF52"/>
          <w:sz w:val="52"/>
          <w:szCs w:val="52"/>
        </w:rPr>
        <w:t xml:space="preserve">FEDERALISMO </w:t>
      </w:r>
      <w:r>
        <w:rPr>
          <w:color w:val="76FF52"/>
          <w:sz w:val="52"/>
          <w:szCs w:val="52"/>
        </w:rPr>
        <w:t xml:space="preserve"> </w:t>
      </w:r>
      <w:r w:rsidRPr="003540E7">
        <w:rPr>
          <w:color w:val="76FF52"/>
          <w:sz w:val="52"/>
          <w:szCs w:val="52"/>
        </w:rPr>
        <w:t>EN MEXICO.</w:t>
      </w:r>
    </w:p>
    <w:p w:rsidR="00E54D4E" w:rsidRPr="00E54D4E" w:rsidRDefault="00E54D4E" w:rsidP="00E54D4E">
      <w:pPr>
        <w:spacing w:line="360" w:lineRule="auto"/>
        <w:rPr>
          <w:rFonts w:ascii="Arial" w:hAnsi="Arial" w:cs="Arial"/>
        </w:rPr>
      </w:pPr>
      <w:r w:rsidRPr="00E54D4E">
        <w:rPr>
          <w:rFonts w:ascii="Arial" w:hAnsi="Arial" w:cs="Arial"/>
        </w:rPr>
        <w:t>La Constitución Política de los Estados Unidos Mexicanos, en su </w:t>
      </w:r>
      <w:hyperlink r:id="rId113" w:history="1">
        <w:r w:rsidRPr="00E54D4E">
          <w:rPr>
            <w:rFonts w:ascii="Arial" w:hAnsi="Arial" w:cs="Arial"/>
          </w:rPr>
          <w:t>artículo 40</w:t>
        </w:r>
      </w:hyperlink>
      <w:r w:rsidRPr="00E54D4E">
        <w:rPr>
          <w:rFonts w:ascii="Arial" w:hAnsi="Arial" w:cs="Arial"/>
        </w:rPr>
        <w:t>, establece el carácter federal de la organización política mexicana y reconoce al federalismo como un arreglo institucional que se distingue por la división de poderes entre un gobierno federal y los gobiernos de los estados miembros. Un Estado federal  se caracteriza por la competencia constituyente que en él tienen los estados miembros. Al respecto, el </w:t>
      </w:r>
      <w:hyperlink r:id="rId114" w:history="1">
        <w:r w:rsidRPr="00E54D4E">
          <w:rPr>
            <w:rFonts w:ascii="Arial" w:hAnsi="Arial" w:cs="Arial"/>
          </w:rPr>
          <w:t>artículo 124</w:t>
        </w:r>
      </w:hyperlink>
      <w:r w:rsidRPr="00E54D4E">
        <w:rPr>
          <w:rFonts w:ascii="Arial" w:hAnsi="Arial" w:cs="Arial"/>
        </w:rPr>
        <w:t> Constitucional señala que en el Estado mexicano los estados miembros tienen cierta área de atribuciones sobre la que pueden legislar en forma autónoma.</w:t>
      </w:r>
    </w:p>
    <w:p w:rsidR="00E54D4E" w:rsidRPr="00E54D4E" w:rsidRDefault="00E54D4E" w:rsidP="00E54D4E">
      <w:pPr>
        <w:spacing w:line="360" w:lineRule="auto"/>
        <w:rPr>
          <w:rFonts w:ascii="Arial" w:hAnsi="Arial" w:cs="Arial"/>
        </w:rPr>
      </w:pPr>
      <w:r w:rsidRPr="00E54D4E">
        <w:rPr>
          <w:rFonts w:ascii="Arial" w:hAnsi="Arial" w:cs="Arial"/>
        </w:rPr>
        <w:t>Las precisiones sobre las facultades y atribuciones del Congreso respecto del tema del federalismo se encuentran en el </w:t>
      </w:r>
      <w:hyperlink r:id="rId115" w:history="1">
        <w:r w:rsidRPr="00E54D4E">
          <w:rPr>
            <w:rFonts w:ascii="Arial" w:hAnsi="Arial" w:cs="Arial"/>
          </w:rPr>
          <w:t>artículo 73</w:t>
        </w:r>
      </w:hyperlink>
      <w:r w:rsidRPr="00E54D4E">
        <w:rPr>
          <w:rFonts w:ascii="Arial" w:hAnsi="Arial" w:cs="Arial"/>
        </w:rPr>
        <w:t> de la Constitución Política de los Estados Unidos Mexicanos. Entre éstas destaca la de expedir leyes que establezcan la concurrencia del gobierno federal, de los gobiernos de los estados y de los municipios en el ámbito de sus respectivas competencias, en materia de coordinación fiscal, protección al ambiente, seguridad pública, desarrollo social, protección civil, turismo y deporte, entre otros.</w:t>
      </w:r>
    </w:p>
    <w:p w:rsidR="00E54D4E" w:rsidRPr="00E54D4E" w:rsidRDefault="00E54D4E" w:rsidP="00E54D4E">
      <w:pPr>
        <w:spacing w:line="360" w:lineRule="auto"/>
        <w:rPr>
          <w:rFonts w:ascii="Arial" w:hAnsi="Arial" w:cs="Arial"/>
        </w:rPr>
      </w:pPr>
      <w:r w:rsidRPr="00E54D4E">
        <w:rPr>
          <w:rFonts w:ascii="Arial" w:hAnsi="Arial" w:cs="Arial"/>
        </w:rPr>
        <w:t>Etimológicamente el origen del vocablo Federalismo proviene del latín </w:t>
      </w:r>
      <w:proofErr w:type="spellStart"/>
      <w:r w:rsidRPr="00E54D4E">
        <w:rPr>
          <w:rFonts w:ascii="Arial" w:hAnsi="Arial" w:cs="Arial"/>
        </w:rPr>
        <w:t>foedus</w:t>
      </w:r>
      <w:proofErr w:type="spellEnd"/>
      <w:r w:rsidRPr="00E54D4E">
        <w:rPr>
          <w:rFonts w:ascii="Arial" w:hAnsi="Arial" w:cs="Arial"/>
        </w:rPr>
        <w:t>-oris que significa unión, alianza, pacto, acuerdo. En este sentido, el término federalismo hace referencia al “arreglo político institucional basado en una distribución funcional y territorial del poder entre un ámbito central y ámbitos locales (estados, provincias o territorios) independientes o federados, los cuales participan de un pacto que se sustenta en la Constitución”.</w:t>
      </w:r>
      <w:bookmarkStart w:id="0" w:name="_ftnref1"/>
      <w:r w:rsidRPr="00E54D4E">
        <w:rPr>
          <w:rFonts w:ascii="Arial" w:hAnsi="Arial" w:cs="Arial"/>
        </w:rPr>
        <w:fldChar w:fldCharType="begin"/>
      </w:r>
      <w:r w:rsidRPr="00E54D4E">
        <w:rPr>
          <w:rFonts w:ascii="Arial" w:hAnsi="Arial" w:cs="Arial"/>
        </w:rPr>
        <w:instrText xml:space="preserve"> HYPERLINK "http://archivos.diputados.gob.mx/Centros_Estudio/Cesop/Comisiones/d_federalismo.htm" \l "_ftn1" \o "" </w:instrText>
      </w:r>
      <w:r w:rsidRPr="00E54D4E">
        <w:rPr>
          <w:rFonts w:ascii="Arial" w:hAnsi="Arial" w:cs="Arial"/>
        </w:rPr>
      </w:r>
      <w:r w:rsidRPr="00E54D4E">
        <w:rPr>
          <w:rFonts w:ascii="Arial" w:hAnsi="Arial" w:cs="Arial"/>
        </w:rPr>
        <w:fldChar w:fldCharType="separate"/>
      </w:r>
      <w:r w:rsidRPr="00E54D4E">
        <w:rPr>
          <w:rFonts w:ascii="Arial" w:hAnsi="Arial" w:cs="Arial"/>
        </w:rPr>
        <w:t>[1]</w:t>
      </w:r>
      <w:r w:rsidRPr="00E54D4E">
        <w:rPr>
          <w:rFonts w:ascii="Arial" w:hAnsi="Arial" w:cs="Arial"/>
        </w:rPr>
        <w:fldChar w:fldCharType="end"/>
      </w:r>
      <w:bookmarkEnd w:id="0"/>
    </w:p>
    <w:p w:rsidR="00E54D4E" w:rsidRPr="00E54D4E" w:rsidRDefault="00E54D4E" w:rsidP="00E54D4E">
      <w:pPr>
        <w:spacing w:line="360" w:lineRule="auto"/>
        <w:rPr>
          <w:rFonts w:ascii="Arial" w:hAnsi="Arial" w:cs="Arial"/>
        </w:rPr>
      </w:pPr>
      <w:r w:rsidRPr="00E54D4E">
        <w:rPr>
          <w:rFonts w:ascii="Arial" w:hAnsi="Arial" w:cs="Arial"/>
        </w:rPr>
        <w:t>En otro ámbito,  los teóricos y estudiosos sobre el tema de fortalecimiento al federalismo han discutido esta noción a partir de la unión y la división de poderes. Para Alexis de Tocqueville el federalismo implica la unión de estados soberanos que, en conjunto, integraban la federación –“el gran cuerpo de la Unión”.</w:t>
      </w:r>
      <w:bookmarkStart w:id="1" w:name="_ftnref2"/>
      <w:r w:rsidRPr="00E54D4E">
        <w:rPr>
          <w:rFonts w:ascii="Arial" w:hAnsi="Arial" w:cs="Arial"/>
        </w:rPr>
        <w:fldChar w:fldCharType="begin"/>
      </w:r>
      <w:r w:rsidRPr="00E54D4E">
        <w:rPr>
          <w:rFonts w:ascii="Arial" w:hAnsi="Arial" w:cs="Arial"/>
        </w:rPr>
        <w:instrText xml:space="preserve"> HYPERLINK "http://archivos.diputados.gob.mx/Centros_Estudio/Cesop/Comisiones/d_federalismo.htm" \l "_ftn2" \o "" </w:instrText>
      </w:r>
      <w:r w:rsidRPr="00E54D4E">
        <w:rPr>
          <w:rFonts w:ascii="Arial" w:hAnsi="Arial" w:cs="Arial"/>
        </w:rPr>
      </w:r>
      <w:r w:rsidRPr="00E54D4E">
        <w:rPr>
          <w:rFonts w:ascii="Arial" w:hAnsi="Arial" w:cs="Arial"/>
        </w:rPr>
        <w:fldChar w:fldCharType="separate"/>
      </w:r>
      <w:r w:rsidRPr="00E54D4E">
        <w:rPr>
          <w:rFonts w:ascii="Arial" w:hAnsi="Arial" w:cs="Arial"/>
        </w:rPr>
        <w:t>[2]</w:t>
      </w:r>
      <w:r w:rsidRPr="00E54D4E">
        <w:rPr>
          <w:rFonts w:ascii="Arial" w:hAnsi="Arial" w:cs="Arial"/>
        </w:rPr>
        <w:fldChar w:fldCharType="end"/>
      </w:r>
      <w:bookmarkEnd w:id="1"/>
      <w:r w:rsidRPr="00E54D4E">
        <w:rPr>
          <w:rFonts w:ascii="Arial" w:hAnsi="Arial" w:cs="Arial"/>
        </w:rPr>
        <w:t xml:space="preserve"> Por su parte, para Charles de </w:t>
      </w:r>
      <w:proofErr w:type="spellStart"/>
      <w:r w:rsidRPr="00E54D4E">
        <w:rPr>
          <w:rFonts w:ascii="Arial" w:hAnsi="Arial" w:cs="Arial"/>
        </w:rPr>
        <w:t>Secondat</w:t>
      </w:r>
      <w:proofErr w:type="spellEnd"/>
      <w:r w:rsidRPr="00E54D4E">
        <w:rPr>
          <w:rFonts w:ascii="Arial" w:hAnsi="Arial" w:cs="Arial"/>
        </w:rPr>
        <w:t>, Barón de Montesquieu, el federalismo comprende la necesidad de contrapesar el poder de los distintos niveles de gobierno de una manera vertical y horizontal, para lo cual, basándose en la teoría de pesos y contrapesos, fragmenta cada nivel de gobierno en tres poderes independientes y auto-regulables (poderes ejecutivo, legislativo y judicial en los niveles federales y estatales).</w:t>
      </w:r>
    </w:p>
    <w:p w:rsidR="00E54D4E" w:rsidRPr="00E54D4E" w:rsidRDefault="00E54D4E" w:rsidP="00E54D4E">
      <w:pPr>
        <w:spacing w:line="360" w:lineRule="auto"/>
        <w:rPr>
          <w:rFonts w:ascii="Arial" w:hAnsi="Arial" w:cs="Arial"/>
        </w:rPr>
      </w:pPr>
      <w:r w:rsidRPr="00E54D4E">
        <w:rPr>
          <w:rFonts w:ascii="Arial" w:hAnsi="Arial" w:cs="Arial"/>
        </w:rPr>
        <w:t>Al respecto, es necesario destacar la posición de Hans Kelsen que considera al federalismo como una descentralización acentuada que se opone al Estado unitario. Esto es, para Kelsen “el federalismo se debe explicar como un fenómeno de descentralización administrativa, jurídica y política”.</w:t>
      </w:r>
      <w:bookmarkStart w:id="2" w:name="_ftnref3"/>
      <w:r w:rsidRPr="00E54D4E">
        <w:rPr>
          <w:rFonts w:ascii="Arial" w:hAnsi="Arial" w:cs="Arial"/>
        </w:rPr>
        <w:fldChar w:fldCharType="begin"/>
      </w:r>
      <w:r w:rsidRPr="00E54D4E">
        <w:rPr>
          <w:rFonts w:ascii="Arial" w:hAnsi="Arial" w:cs="Arial"/>
        </w:rPr>
        <w:instrText xml:space="preserve"> HYPERLINK "http://archivos.diputados.gob.mx/Centros_Estudio/Cesop/Comisiones/d_federalismo.htm" \l "_ftn3" \o "" </w:instrText>
      </w:r>
      <w:r w:rsidRPr="00E54D4E">
        <w:rPr>
          <w:rFonts w:ascii="Arial" w:hAnsi="Arial" w:cs="Arial"/>
        </w:rPr>
      </w:r>
      <w:r w:rsidRPr="00E54D4E">
        <w:rPr>
          <w:rFonts w:ascii="Arial" w:hAnsi="Arial" w:cs="Arial"/>
        </w:rPr>
        <w:fldChar w:fldCharType="separate"/>
      </w:r>
      <w:r w:rsidRPr="00E54D4E">
        <w:rPr>
          <w:rFonts w:ascii="Arial" w:hAnsi="Arial" w:cs="Arial"/>
        </w:rPr>
        <w:t>[3]</w:t>
      </w:r>
      <w:r w:rsidRPr="00E54D4E">
        <w:rPr>
          <w:rFonts w:ascii="Arial" w:hAnsi="Arial" w:cs="Arial"/>
        </w:rPr>
        <w:fldChar w:fldCharType="end"/>
      </w:r>
      <w:bookmarkEnd w:id="2"/>
      <w:r w:rsidRPr="00E54D4E">
        <w:rPr>
          <w:rFonts w:ascii="Arial" w:hAnsi="Arial" w:cs="Arial"/>
        </w:rPr>
        <w:t> No obstante, el federalismo adquirió su justo valor hasta que fue plasmado como sistema práctico de gobierno en la Constitución de los Estados Unidos de Norteamérica en 1787, convirtiéndose en poco tiempo en el prototipo de la mayoría de los sistemas federales modernos.</w:t>
      </w:r>
    </w:p>
    <w:p w:rsidR="00E54D4E" w:rsidRPr="00E54D4E" w:rsidRDefault="00E54D4E" w:rsidP="00E54D4E">
      <w:pPr>
        <w:spacing w:line="360" w:lineRule="auto"/>
        <w:rPr>
          <w:rFonts w:ascii="Times" w:hAnsi="Times"/>
          <w:sz w:val="27"/>
          <w:szCs w:val="27"/>
        </w:rPr>
      </w:pPr>
      <w:r w:rsidRPr="00E54D4E">
        <w:rPr>
          <w:rFonts w:ascii="Arial" w:hAnsi="Arial" w:cs="Arial"/>
        </w:rPr>
        <w:t xml:space="preserve">Alexander Hamilton, James Madison y John </w:t>
      </w:r>
      <w:proofErr w:type="spellStart"/>
      <w:r w:rsidRPr="00E54D4E">
        <w:rPr>
          <w:rFonts w:ascii="Arial" w:hAnsi="Arial" w:cs="Arial"/>
        </w:rPr>
        <w:t>Jay</w:t>
      </w:r>
      <w:proofErr w:type="spellEnd"/>
      <w:r w:rsidRPr="00E54D4E">
        <w:rPr>
          <w:rFonts w:ascii="Arial" w:hAnsi="Arial" w:cs="Arial"/>
        </w:rPr>
        <w:t xml:space="preserve"> diseñaron los principios básicos del sistema federalista apoyándose en la combinación de autonomía y gobierno compartido con respeto a la diversidad.</w:t>
      </w:r>
      <w:bookmarkStart w:id="3" w:name="_ftnref4"/>
      <w:r w:rsidRPr="00E54D4E">
        <w:rPr>
          <w:rFonts w:ascii="Arial" w:hAnsi="Arial" w:cs="Arial"/>
        </w:rPr>
        <w:fldChar w:fldCharType="begin"/>
      </w:r>
      <w:r w:rsidRPr="00E54D4E">
        <w:rPr>
          <w:rFonts w:ascii="Arial" w:hAnsi="Arial" w:cs="Arial"/>
        </w:rPr>
        <w:instrText xml:space="preserve"> HYPERLINK "http://archivos.diputados.gob.mx/Centros_Estudio/Cesop/Comisiones/d_federalismo.htm" \l "_ftn4" \o "" </w:instrText>
      </w:r>
      <w:r w:rsidRPr="00E54D4E">
        <w:rPr>
          <w:rFonts w:ascii="Arial" w:hAnsi="Arial" w:cs="Arial"/>
        </w:rPr>
      </w:r>
      <w:r w:rsidRPr="00E54D4E">
        <w:rPr>
          <w:rFonts w:ascii="Arial" w:hAnsi="Arial" w:cs="Arial"/>
        </w:rPr>
        <w:fldChar w:fldCharType="separate"/>
      </w:r>
      <w:r w:rsidRPr="00E54D4E">
        <w:rPr>
          <w:rFonts w:ascii="Arial" w:hAnsi="Arial" w:cs="Arial"/>
        </w:rPr>
        <w:t>[4]</w:t>
      </w:r>
      <w:r w:rsidRPr="00E54D4E">
        <w:rPr>
          <w:rFonts w:ascii="Arial" w:hAnsi="Arial" w:cs="Arial"/>
        </w:rPr>
        <w:fldChar w:fldCharType="end"/>
      </w:r>
      <w:bookmarkEnd w:id="3"/>
      <w:r w:rsidRPr="00E54D4E">
        <w:rPr>
          <w:rFonts w:ascii="Arial" w:hAnsi="Arial" w:cs="Arial"/>
        </w:rPr>
        <w:t> Por tanto, podemos concluir que el federalismo es un sistema organizativo que se caracteriza por la unión de estados soberanos basada en la no-centralización, en el gobierno compartido y en el respeto a la diversidad</w:t>
      </w:r>
      <w:r w:rsidRPr="00E54D4E">
        <w:rPr>
          <w:lang w:val="es-MX"/>
        </w:rPr>
        <w:t>.</w:t>
      </w:r>
    </w:p>
    <w:p w:rsidR="00E54D4E" w:rsidRPr="003540E7" w:rsidRDefault="00E54D4E" w:rsidP="00E54D4E">
      <w:pPr>
        <w:pStyle w:val="Prrafodelista"/>
        <w:tabs>
          <w:tab w:val="left" w:pos="426"/>
        </w:tabs>
        <w:ind w:left="0"/>
        <w:rPr>
          <w:color w:val="76FF52"/>
          <w:sz w:val="52"/>
          <w:szCs w:val="52"/>
        </w:rPr>
      </w:pPr>
    </w:p>
    <w:p w:rsidR="00E54D4E" w:rsidRPr="003540E7" w:rsidRDefault="00E54D4E" w:rsidP="003540E7">
      <w:pPr>
        <w:spacing w:line="360" w:lineRule="auto"/>
        <w:rPr>
          <w:rFonts w:ascii="Arial" w:eastAsia="Times New Roman" w:hAnsi="Arial" w:cs="Arial"/>
        </w:rPr>
      </w:pPr>
    </w:p>
    <w:p w:rsidR="00A8467B" w:rsidRPr="003540E7" w:rsidRDefault="00A8467B" w:rsidP="003540E7">
      <w:pPr>
        <w:tabs>
          <w:tab w:val="left" w:pos="426"/>
        </w:tabs>
        <w:spacing w:line="360" w:lineRule="auto"/>
        <w:rPr>
          <w:rFonts w:ascii="Arial" w:hAnsi="Arial" w:cs="Arial"/>
          <w:color w:val="E36C0A" w:themeColor="accent6" w:themeShade="BF"/>
        </w:rPr>
      </w:pPr>
      <w:bookmarkStart w:id="4" w:name="_GoBack"/>
      <w:bookmarkEnd w:id="4"/>
    </w:p>
    <w:sectPr w:rsidR="00A8467B" w:rsidRPr="003540E7" w:rsidSect="00E0218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0E7" w:rsidRDefault="003540E7" w:rsidP="00490EB0">
      <w:r>
        <w:separator/>
      </w:r>
    </w:p>
  </w:endnote>
  <w:endnote w:type="continuationSeparator" w:id="0">
    <w:p w:rsidR="003540E7" w:rsidRDefault="003540E7" w:rsidP="0049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0E7" w:rsidRDefault="003540E7" w:rsidP="00490EB0">
      <w:r>
        <w:separator/>
      </w:r>
    </w:p>
  </w:footnote>
  <w:footnote w:type="continuationSeparator" w:id="0">
    <w:p w:rsidR="003540E7" w:rsidRDefault="003540E7" w:rsidP="00490E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2956"/>
    <w:multiLevelType w:val="hybridMultilevel"/>
    <w:tmpl w:val="241CB476"/>
    <w:lvl w:ilvl="0" w:tplc="8012ACE8">
      <w:start w:val="1"/>
      <w:numFmt w:val="decimal"/>
      <w:lvlText w:val="%1."/>
      <w:lvlJc w:val="left"/>
      <w:pPr>
        <w:ind w:left="720" w:hanging="360"/>
      </w:pPr>
      <w:rPr>
        <w:color w:val="3366F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81"/>
  <w:drawingGridVerticalSpacing w:val="181"/>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B0"/>
    <w:rsid w:val="003540E7"/>
    <w:rsid w:val="00490EB0"/>
    <w:rsid w:val="006D02AC"/>
    <w:rsid w:val="00A8467B"/>
    <w:rsid w:val="00E02182"/>
    <w:rsid w:val="00E54D4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EB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49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0EB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90EB0"/>
    <w:rPr>
      <w:rFonts w:ascii="Lucida Grande" w:hAnsi="Lucida Grande"/>
      <w:sz w:val="18"/>
      <w:szCs w:val="18"/>
    </w:rPr>
  </w:style>
  <w:style w:type="character" w:customStyle="1" w:styleId="Ttulo2Car">
    <w:name w:val="Título 2 Car"/>
    <w:basedOn w:val="Fuentedeprrafopredeter"/>
    <w:link w:val="Ttulo2"/>
    <w:uiPriority w:val="9"/>
    <w:rsid w:val="00490EB0"/>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490EB0"/>
    <w:pPr>
      <w:ind w:left="720"/>
      <w:contextualSpacing/>
    </w:pPr>
  </w:style>
  <w:style w:type="character" w:customStyle="1" w:styleId="apple-converted-space">
    <w:name w:val="apple-converted-space"/>
    <w:basedOn w:val="Fuentedeprrafopredeter"/>
    <w:rsid w:val="00490EB0"/>
  </w:style>
  <w:style w:type="character" w:styleId="Hipervnculo">
    <w:name w:val="Hyperlink"/>
    <w:basedOn w:val="Fuentedeprrafopredeter"/>
    <w:uiPriority w:val="99"/>
    <w:semiHidden/>
    <w:unhideWhenUsed/>
    <w:rsid w:val="00490EB0"/>
    <w:rPr>
      <w:color w:val="0000FF"/>
      <w:u w:val="single"/>
    </w:rPr>
  </w:style>
  <w:style w:type="paragraph" w:styleId="Encabezado">
    <w:name w:val="header"/>
    <w:basedOn w:val="Normal"/>
    <w:link w:val="EncabezadoCar"/>
    <w:uiPriority w:val="99"/>
    <w:unhideWhenUsed/>
    <w:rsid w:val="00490EB0"/>
    <w:pPr>
      <w:tabs>
        <w:tab w:val="center" w:pos="4252"/>
        <w:tab w:val="right" w:pos="8504"/>
      </w:tabs>
    </w:pPr>
  </w:style>
  <w:style w:type="character" w:customStyle="1" w:styleId="EncabezadoCar">
    <w:name w:val="Encabezado Car"/>
    <w:basedOn w:val="Fuentedeprrafopredeter"/>
    <w:link w:val="Encabezado"/>
    <w:uiPriority w:val="99"/>
    <w:rsid w:val="00490EB0"/>
  </w:style>
  <w:style w:type="paragraph" w:styleId="Piedepgina">
    <w:name w:val="footer"/>
    <w:basedOn w:val="Normal"/>
    <w:link w:val="PiedepginaCar"/>
    <w:uiPriority w:val="99"/>
    <w:unhideWhenUsed/>
    <w:rsid w:val="00490EB0"/>
    <w:pPr>
      <w:tabs>
        <w:tab w:val="center" w:pos="4252"/>
        <w:tab w:val="right" w:pos="8504"/>
      </w:tabs>
    </w:pPr>
  </w:style>
  <w:style w:type="character" w:customStyle="1" w:styleId="PiedepginaCar">
    <w:name w:val="Pie de página Car"/>
    <w:basedOn w:val="Fuentedeprrafopredeter"/>
    <w:link w:val="Piedepgina"/>
    <w:uiPriority w:val="99"/>
    <w:rsid w:val="00490EB0"/>
  </w:style>
  <w:style w:type="character" w:styleId="Textoennegrita">
    <w:name w:val="Strong"/>
    <w:basedOn w:val="Fuentedeprrafopredeter"/>
    <w:uiPriority w:val="22"/>
    <w:qFormat/>
    <w:rsid w:val="00A8467B"/>
    <w:rPr>
      <w:b/>
      <w:bCs/>
    </w:rPr>
  </w:style>
  <w:style w:type="character" w:styleId="Hipervnculovisitado">
    <w:name w:val="FollowedHyperlink"/>
    <w:basedOn w:val="Fuentedeprrafopredeter"/>
    <w:uiPriority w:val="99"/>
    <w:semiHidden/>
    <w:unhideWhenUsed/>
    <w:rsid w:val="00A8467B"/>
    <w:rPr>
      <w:color w:val="800080" w:themeColor="followedHyperlink"/>
      <w:u w:val="single"/>
    </w:rPr>
  </w:style>
  <w:style w:type="paragraph" w:styleId="NormalWeb">
    <w:name w:val="Normal (Web)"/>
    <w:basedOn w:val="Normal"/>
    <w:uiPriority w:val="99"/>
    <w:semiHidden/>
    <w:unhideWhenUsed/>
    <w:rsid w:val="003540E7"/>
    <w:pPr>
      <w:spacing w:before="100" w:beforeAutospacing="1" w:after="100" w:afterAutospacing="1"/>
    </w:pPr>
    <w:rPr>
      <w:rFonts w:ascii="Times" w:hAnsi="Times" w:cs="Times New Roman"/>
      <w:sz w:val="20"/>
      <w:szCs w:val="20"/>
    </w:rPr>
  </w:style>
  <w:style w:type="character" w:styleId="Refdenotaalpie">
    <w:name w:val="footnote reference"/>
    <w:basedOn w:val="Fuentedeprrafopredeter"/>
    <w:uiPriority w:val="99"/>
    <w:semiHidden/>
    <w:unhideWhenUsed/>
    <w:rsid w:val="00E54D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49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0EB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90EB0"/>
    <w:rPr>
      <w:rFonts w:ascii="Lucida Grande" w:hAnsi="Lucida Grande"/>
      <w:sz w:val="18"/>
      <w:szCs w:val="18"/>
    </w:rPr>
  </w:style>
  <w:style w:type="character" w:customStyle="1" w:styleId="Ttulo2Car">
    <w:name w:val="Título 2 Car"/>
    <w:basedOn w:val="Fuentedeprrafopredeter"/>
    <w:link w:val="Ttulo2"/>
    <w:uiPriority w:val="9"/>
    <w:rsid w:val="00490EB0"/>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490EB0"/>
    <w:pPr>
      <w:ind w:left="720"/>
      <w:contextualSpacing/>
    </w:pPr>
  </w:style>
  <w:style w:type="character" w:customStyle="1" w:styleId="apple-converted-space">
    <w:name w:val="apple-converted-space"/>
    <w:basedOn w:val="Fuentedeprrafopredeter"/>
    <w:rsid w:val="00490EB0"/>
  </w:style>
  <w:style w:type="character" w:styleId="Hipervnculo">
    <w:name w:val="Hyperlink"/>
    <w:basedOn w:val="Fuentedeprrafopredeter"/>
    <w:uiPriority w:val="99"/>
    <w:semiHidden/>
    <w:unhideWhenUsed/>
    <w:rsid w:val="00490EB0"/>
    <w:rPr>
      <w:color w:val="0000FF"/>
      <w:u w:val="single"/>
    </w:rPr>
  </w:style>
  <w:style w:type="paragraph" w:styleId="Encabezado">
    <w:name w:val="header"/>
    <w:basedOn w:val="Normal"/>
    <w:link w:val="EncabezadoCar"/>
    <w:uiPriority w:val="99"/>
    <w:unhideWhenUsed/>
    <w:rsid w:val="00490EB0"/>
    <w:pPr>
      <w:tabs>
        <w:tab w:val="center" w:pos="4252"/>
        <w:tab w:val="right" w:pos="8504"/>
      </w:tabs>
    </w:pPr>
  </w:style>
  <w:style w:type="character" w:customStyle="1" w:styleId="EncabezadoCar">
    <w:name w:val="Encabezado Car"/>
    <w:basedOn w:val="Fuentedeprrafopredeter"/>
    <w:link w:val="Encabezado"/>
    <w:uiPriority w:val="99"/>
    <w:rsid w:val="00490EB0"/>
  </w:style>
  <w:style w:type="paragraph" w:styleId="Piedepgina">
    <w:name w:val="footer"/>
    <w:basedOn w:val="Normal"/>
    <w:link w:val="PiedepginaCar"/>
    <w:uiPriority w:val="99"/>
    <w:unhideWhenUsed/>
    <w:rsid w:val="00490EB0"/>
    <w:pPr>
      <w:tabs>
        <w:tab w:val="center" w:pos="4252"/>
        <w:tab w:val="right" w:pos="8504"/>
      </w:tabs>
    </w:pPr>
  </w:style>
  <w:style w:type="character" w:customStyle="1" w:styleId="PiedepginaCar">
    <w:name w:val="Pie de página Car"/>
    <w:basedOn w:val="Fuentedeprrafopredeter"/>
    <w:link w:val="Piedepgina"/>
    <w:uiPriority w:val="99"/>
    <w:rsid w:val="00490EB0"/>
  </w:style>
  <w:style w:type="character" w:styleId="Textoennegrita">
    <w:name w:val="Strong"/>
    <w:basedOn w:val="Fuentedeprrafopredeter"/>
    <w:uiPriority w:val="22"/>
    <w:qFormat/>
    <w:rsid w:val="00A8467B"/>
    <w:rPr>
      <w:b/>
      <w:bCs/>
    </w:rPr>
  </w:style>
  <w:style w:type="character" w:styleId="Hipervnculovisitado">
    <w:name w:val="FollowedHyperlink"/>
    <w:basedOn w:val="Fuentedeprrafopredeter"/>
    <w:uiPriority w:val="99"/>
    <w:semiHidden/>
    <w:unhideWhenUsed/>
    <w:rsid w:val="00A8467B"/>
    <w:rPr>
      <w:color w:val="800080" w:themeColor="followedHyperlink"/>
      <w:u w:val="single"/>
    </w:rPr>
  </w:style>
  <w:style w:type="paragraph" w:styleId="NormalWeb">
    <w:name w:val="Normal (Web)"/>
    <w:basedOn w:val="Normal"/>
    <w:uiPriority w:val="99"/>
    <w:semiHidden/>
    <w:unhideWhenUsed/>
    <w:rsid w:val="003540E7"/>
    <w:pPr>
      <w:spacing w:before="100" w:beforeAutospacing="1" w:after="100" w:afterAutospacing="1"/>
    </w:pPr>
    <w:rPr>
      <w:rFonts w:ascii="Times" w:hAnsi="Times" w:cs="Times New Roman"/>
      <w:sz w:val="20"/>
      <w:szCs w:val="20"/>
    </w:rPr>
  </w:style>
  <w:style w:type="character" w:styleId="Refdenotaalpie">
    <w:name w:val="footnote reference"/>
    <w:basedOn w:val="Fuentedeprrafopredeter"/>
    <w:uiPriority w:val="99"/>
    <w:semiHidden/>
    <w:unhideWhenUsed/>
    <w:rsid w:val="00E54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0509">
      <w:bodyDiv w:val="1"/>
      <w:marLeft w:val="0"/>
      <w:marRight w:val="0"/>
      <w:marTop w:val="0"/>
      <w:marBottom w:val="0"/>
      <w:divBdr>
        <w:top w:val="none" w:sz="0" w:space="0" w:color="auto"/>
        <w:left w:val="none" w:sz="0" w:space="0" w:color="auto"/>
        <w:bottom w:val="none" w:sz="0" w:space="0" w:color="auto"/>
        <w:right w:val="none" w:sz="0" w:space="0" w:color="auto"/>
      </w:divBdr>
    </w:div>
    <w:div w:id="155730819">
      <w:bodyDiv w:val="1"/>
      <w:marLeft w:val="0"/>
      <w:marRight w:val="0"/>
      <w:marTop w:val="0"/>
      <w:marBottom w:val="0"/>
      <w:divBdr>
        <w:top w:val="none" w:sz="0" w:space="0" w:color="auto"/>
        <w:left w:val="none" w:sz="0" w:space="0" w:color="auto"/>
        <w:bottom w:val="none" w:sz="0" w:space="0" w:color="auto"/>
        <w:right w:val="none" w:sz="0" w:space="0" w:color="auto"/>
      </w:divBdr>
    </w:div>
    <w:div w:id="224148099">
      <w:bodyDiv w:val="1"/>
      <w:marLeft w:val="0"/>
      <w:marRight w:val="0"/>
      <w:marTop w:val="0"/>
      <w:marBottom w:val="0"/>
      <w:divBdr>
        <w:top w:val="none" w:sz="0" w:space="0" w:color="auto"/>
        <w:left w:val="none" w:sz="0" w:space="0" w:color="auto"/>
        <w:bottom w:val="none" w:sz="0" w:space="0" w:color="auto"/>
        <w:right w:val="none" w:sz="0" w:space="0" w:color="auto"/>
      </w:divBdr>
    </w:div>
    <w:div w:id="237520058">
      <w:bodyDiv w:val="1"/>
      <w:marLeft w:val="0"/>
      <w:marRight w:val="0"/>
      <w:marTop w:val="0"/>
      <w:marBottom w:val="0"/>
      <w:divBdr>
        <w:top w:val="none" w:sz="0" w:space="0" w:color="auto"/>
        <w:left w:val="none" w:sz="0" w:space="0" w:color="auto"/>
        <w:bottom w:val="none" w:sz="0" w:space="0" w:color="auto"/>
        <w:right w:val="none" w:sz="0" w:space="0" w:color="auto"/>
      </w:divBdr>
    </w:div>
    <w:div w:id="418675175">
      <w:bodyDiv w:val="1"/>
      <w:marLeft w:val="0"/>
      <w:marRight w:val="0"/>
      <w:marTop w:val="0"/>
      <w:marBottom w:val="0"/>
      <w:divBdr>
        <w:top w:val="none" w:sz="0" w:space="0" w:color="auto"/>
        <w:left w:val="none" w:sz="0" w:space="0" w:color="auto"/>
        <w:bottom w:val="none" w:sz="0" w:space="0" w:color="auto"/>
        <w:right w:val="none" w:sz="0" w:space="0" w:color="auto"/>
      </w:divBdr>
    </w:div>
    <w:div w:id="565184160">
      <w:bodyDiv w:val="1"/>
      <w:marLeft w:val="0"/>
      <w:marRight w:val="0"/>
      <w:marTop w:val="0"/>
      <w:marBottom w:val="0"/>
      <w:divBdr>
        <w:top w:val="none" w:sz="0" w:space="0" w:color="auto"/>
        <w:left w:val="none" w:sz="0" w:space="0" w:color="auto"/>
        <w:bottom w:val="none" w:sz="0" w:space="0" w:color="auto"/>
        <w:right w:val="none" w:sz="0" w:space="0" w:color="auto"/>
      </w:divBdr>
    </w:div>
    <w:div w:id="693769994">
      <w:bodyDiv w:val="1"/>
      <w:marLeft w:val="0"/>
      <w:marRight w:val="0"/>
      <w:marTop w:val="0"/>
      <w:marBottom w:val="0"/>
      <w:divBdr>
        <w:top w:val="none" w:sz="0" w:space="0" w:color="auto"/>
        <w:left w:val="none" w:sz="0" w:space="0" w:color="auto"/>
        <w:bottom w:val="none" w:sz="0" w:space="0" w:color="auto"/>
        <w:right w:val="none" w:sz="0" w:space="0" w:color="auto"/>
      </w:divBdr>
    </w:div>
    <w:div w:id="962855615">
      <w:bodyDiv w:val="1"/>
      <w:marLeft w:val="0"/>
      <w:marRight w:val="0"/>
      <w:marTop w:val="0"/>
      <w:marBottom w:val="0"/>
      <w:divBdr>
        <w:top w:val="none" w:sz="0" w:space="0" w:color="auto"/>
        <w:left w:val="none" w:sz="0" w:space="0" w:color="auto"/>
        <w:bottom w:val="none" w:sz="0" w:space="0" w:color="auto"/>
        <w:right w:val="none" w:sz="0" w:space="0" w:color="auto"/>
      </w:divBdr>
    </w:div>
    <w:div w:id="1046373907">
      <w:bodyDiv w:val="1"/>
      <w:marLeft w:val="0"/>
      <w:marRight w:val="0"/>
      <w:marTop w:val="0"/>
      <w:marBottom w:val="0"/>
      <w:divBdr>
        <w:top w:val="none" w:sz="0" w:space="0" w:color="auto"/>
        <w:left w:val="none" w:sz="0" w:space="0" w:color="auto"/>
        <w:bottom w:val="none" w:sz="0" w:space="0" w:color="auto"/>
        <w:right w:val="none" w:sz="0" w:space="0" w:color="auto"/>
      </w:divBdr>
    </w:div>
    <w:div w:id="1526749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es.wikipedia.org/wiki/Residente" TargetMode="External"/><Relationship Id="rId102" Type="http://schemas.openxmlformats.org/officeDocument/2006/relationships/hyperlink" Target="https://es.wikipedia.org/wiki/Ayuntamiento" TargetMode="External"/><Relationship Id="rId103" Type="http://schemas.openxmlformats.org/officeDocument/2006/relationships/hyperlink" Target="https://es.wikipedia.org/wiki/Municipalidad" TargetMode="External"/><Relationship Id="rId104" Type="http://schemas.openxmlformats.org/officeDocument/2006/relationships/hyperlink" Target="https://es.wikipedia.org/wiki/Alcald%C3%ADa" TargetMode="External"/><Relationship Id="rId105" Type="http://schemas.openxmlformats.org/officeDocument/2006/relationships/hyperlink" Target="https://es.wikipedia.org/wiki/Alcalde" TargetMode="External"/><Relationship Id="rId106" Type="http://schemas.openxmlformats.org/officeDocument/2006/relationships/hyperlink" Target="https://es.wikipedia.org/wiki/Antiguo_R%C3%A9gimen_en_Espa%C3%B1a" TargetMode="External"/><Relationship Id="rId107" Type="http://schemas.openxmlformats.org/officeDocument/2006/relationships/hyperlink" Target="https://es.wikipedia.org/wiki/Corregido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8" Type="http://schemas.openxmlformats.org/officeDocument/2006/relationships/hyperlink" Target="https://es.wikipedia.org/wiki/Estado" TargetMode="External"/><Relationship Id="rId109" Type="http://schemas.openxmlformats.org/officeDocument/2006/relationships/hyperlink" Target="https://es.wikipedia.org/wiki/Representaci%C3%B3n" TargetMode="External"/><Relationship Id="rId10" Type="http://schemas.openxmlformats.org/officeDocument/2006/relationships/hyperlink" Target="https://es.wikipedia.org/wiki/Demarcaci%C3%B3n_administrativa" TargetMode="External"/><Relationship Id="rId11" Type="http://schemas.openxmlformats.org/officeDocument/2006/relationships/hyperlink" Target="https://es.wikipedia.org/wiki/Provincia" TargetMode="External"/><Relationship Id="rId12" Type="http://schemas.openxmlformats.org/officeDocument/2006/relationships/hyperlink" Target="https://es.wikipedia.org/wiki/%C3%93blast" TargetMode="External"/><Relationship Id="rId13" Type="http://schemas.openxmlformats.org/officeDocument/2006/relationships/hyperlink" Target="https://es.wikipedia.org/wiki/Estado" TargetMode="External"/><Relationship Id="rId14" Type="http://schemas.openxmlformats.org/officeDocument/2006/relationships/hyperlink" Target="https://es.wikipedia.org/wiki/Alemania" TargetMode="External"/><Relationship Id="rId15" Type="http://schemas.openxmlformats.org/officeDocument/2006/relationships/hyperlink" Target="https://es.wikipedia.org/wiki/Argentina" TargetMode="External"/><Relationship Id="rId16" Type="http://schemas.openxmlformats.org/officeDocument/2006/relationships/hyperlink" Target="https://es.wikipedia.org/wiki/Austria" TargetMode="External"/><Relationship Id="rId17" Type="http://schemas.openxmlformats.org/officeDocument/2006/relationships/hyperlink" Target="https://es.wikipedia.org/wiki/Brasil" TargetMode="External"/><Relationship Id="rId18" Type="http://schemas.openxmlformats.org/officeDocument/2006/relationships/hyperlink" Target="https://es.wikipedia.org/wiki/Canad%C3%A1" TargetMode="External"/><Relationship Id="rId19" Type="http://schemas.openxmlformats.org/officeDocument/2006/relationships/hyperlink" Target="https://es.wikipedia.org/wiki/Estados_Unidos" TargetMode="External"/><Relationship Id="rId30" Type="http://schemas.openxmlformats.org/officeDocument/2006/relationships/hyperlink" Target="http://www.economia48.com/spa/d/subordinado/subordinado.htm" TargetMode="External"/><Relationship Id="rId31" Type="http://schemas.openxmlformats.org/officeDocument/2006/relationships/hyperlink" Target="http://www.economia48.com/spa/d/poder/poder.htm" TargetMode="External"/><Relationship Id="rId32" Type="http://schemas.openxmlformats.org/officeDocument/2006/relationships/hyperlink" Target="http://www.economia48.com/spa/d/grupo-de-presion/grupo-de-presion.htm" TargetMode="External"/><Relationship Id="rId33" Type="http://schemas.openxmlformats.org/officeDocument/2006/relationships/hyperlink" Target="http://www.economia48.com/spa/d/cuenta/cuenta.htm" TargetMode="External"/><Relationship Id="rId34" Type="http://schemas.openxmlformats.org/officeDocument/2006/relationships/hyperlink" Target="http://www.economia48.com/spa/d/margen/margen.htm" TargetMode="External"/><Relationship Id="rId35" Type="http://schemas.openxmlformats.org/officeDocument/2006/relationships/hyperlink" Target="http://www.economia48.com/spa/d/personal/personal.htm" TargetMode="External"/><Relationship Id="rId36" Type="http://schemas.openxmlformats.org/officeDocument/2006/relationships/hyperlink" Target="http://www.economia48.com/spa/d/accion/accion.htm" TargetMode="External"/><Relationship Id="rId37" Type="http://schemas.openxmlformats.org/officeDocument/2006/relationships/hyperlink" Target="http://www.economia48.com/spa/d/derecho/derecho.htm" TargetMode="External"/><Relationship Id="rId38" Type="http://schemas.openxmlformats.org/officeDocument/2006/relationships/hyperlink" Target="http://www.economia48.com/spa/d/libertad/libertad.htm" TargetMode="External"/><Relationship Id="rId39" Type="http://schemas.openxmlformats.org/officeDocument/2006/relationships/hyperlink" Target="http://www.economia48.com/spa/d/mayor/mayor.htm" TargetMode="External"/><Relationship Id="rId50" Type="http://schemas.openxmlformats.org/officeDocument/2006/relationships/hyperlink" Target="http://www.economia48.com/spa/d/actividad/actividad.htm" TargetMode="External"/><Relationship Id="rId51" Type="http://schemas.openxmlformats.org/officeDocument/2006/relationships/hyperlink" Target="http://www.economia48.com/spa/d/de-derecho/de-derecho.htm" TargetMode="External"/><Relationship Id="rId52" Type="http://schemas.openxmlformats.org/officeDocument/2006/relationships/hyperlink" Target="http://www.economia48.com/spa/d/marco/marco.htm" TargetMode="External"/><Relationship Id="rId53" Type="http://schemas.openxmlformats.org/officeDocument/2006/relationships/hyperlink" Target="http://www.economia48.com/spa/d/sociedad/sociedad.htm" TargetMode="External"/><Relationship Id="rId54" Type="http://schemas.openxmlformats.org/officeDocument/2006/relationships/hyperlink" Target="http://www.economia48.com/spa/d/sociedad/sociedad.htm" TargetMode="External"/><Relationship Id="rId55" Type="http://schemas.openxmlformats.org/officeDocument/2006/relationships/hyperlink" Target="http://www.economia48.com/spa/d/exterior/exterior.htm" TargetMode="External"/><Relationship Id="rId56" Type="http://schemas.openxmlformats.org/officeDocument/2006/relationships/hyperlink" Target="http://www.economia48.com/spa/d/sociedad/sociedad.htm" TargetMode="External"/><Relationship Id="rId57" Type="http://schemas.openxmlformats.org/officeDocument/2006/relationships/hyperlink" Target="http://www.economia48.com/spa/d/justicia/justicia.htm" TargetMode="External"/><Relationship Id="rId58" Type="http://schemas.openxmlformats.org/officeDocument/2006/relationships/hyperlink" Target="http://www.economia48.com/spa/d/establecimiento/establecimiento.htm" TargetMode="External"/><Relationship Id="rId59" Type="http://schemas.openxmlformats.org/officeDocument/2006/relationships/hyperlink" Target="http://www.economia48.com/spa/d/obras-publicas/obras-publicas.htm" TargetMode="External"/><Relationship Id="rId70" Type="http://schemas.openxmlformats.org/officeDocument/2006/relationships/hyperlink" Target="http://www.economia48.com/spa/d/nivel-de-vida/nivel-de-vida.htm" TargetMode="External"/><Relationship Id="rId71" Type="http://schemas.openxmlformats.org/officeDocument/2006/relationships/hyperlink" Target="http://www.economia48.com/spa/d/industrializacion/industrializacion.htm" TargetMode="External"/><Relationship Id="rId72" Type="http://schemas.openxmlformats.org/officeDocument/2006/relationships/hyperlink" Target="http://www.economia48.com/spa/d/economia/economia.htm" TargetMode="External"/><Relationship Id="rId73" Type="http://schemas.openxmlformats.org/officeDocument/2006/relationships/hyperlink" Target="http://www.economia48.com/spa/d/elasticidad-renta-de-la-demanda/elasticidad-renta-de-la-demanda.htm" TargetMode="External"/><Relationship Id="rId74" Type="http://schemas.openxmlformats.org/officeDocument/2006/relationships/hyperlink" Target="http://www.economia48.com/spa/d/bienes/bienes.htm" TargetMode="External"/><Relationship Id="rId75" Type="http://schemas.openxmlformats.org/officeDocument/2006/relationships/hyperlink" Target="http://www.economia48.com/spa/d/sector-publico/sector-publico.htm" TargetMode="External"/><Relationship Id="rId76" Type="http://schemas.openxmlformats.org/officeDocument/2006/relationships/hyperlink" Target="http://www.economia48.com/spa/d/derecho/derecho.htm" TargetMode="External"/><Relationship Id="rId77" Type="http://schemas.openxmlformats.org/officeDocument/2006/relationships/hyperlink" Target="http://www.economia48.com/spa/d/derecho/derecho.htm" TargetMode="External"/><Relationship Id="rId78" Type="http://schemas.openxmlformats.org/officeDocument/2006/relationships/hyperlink" Target="http://www.economia48.com/spa/d/desarrollo-economico/desarrollo-economico.htm" TargetMode="External"/><Relationship Id="rId79" Type="http://schemas.openxmlformats.org/officeDocument/2006/relationships/hyperlink" Target="http://www.economia48.com/spa/d/estado-de-bienestar/estado-de-bienestar.htm" TargetMode="External"/><Relationship Id="rId110" Type="http://schemas.openxmlformats.org/officeDocument/2006/relationships/hyperlink" Target="https://es.wikipedia.org/wiki/Elecci%C3%B3n" TargetMode="External"/><Relationship Id="rId90" Type="http://schemas.openxmlformats.org/officeDocument/2006/relationships/hyperlink" Target="https://es.wikipedia.org/wiki/Localidad" TargetMode="External"/><Relationship Id="rId91" Type="http://schemas.openxmlformats.org/officeDocument/2006/relationships/hyperlink" Target="https://es.wikipedia.org/wiki/Ciudad" TargetMode="External"/><Relationship Id="rId92" Type="http://schemas.openxmlformats.org/officeDocument/2006/relationships/hyperlink" Target="https://es.wikipedia.org/wiki/Pueblo" TargetMode="External"/><Relationship Id="rId93" Type="http://schemas.openxmlformats.org/officeDocument/2006/relationships/hyperlink" Target="https://es.wikipedia.org/wiki/Aldea" TargetMode="External"/><Relationship Id="rId94" Type="http://schemas.openxmlformats.org/officeDocument/2006/relationships/hyperlink" Target="https://es.wikipedia.org/wiki/Territorio" TargetMode="External"/><Relationship Id="rId95" Type="http://schemas.openxmlformats.org/officeDocument/2006/relationships/hyperlink" Target="https://es.wikipedia.org/wiki/T%C3%A9rmino_municipal" TargetMode="External"/><Relationship Id="rId96" Type="http://schemas.openxmlformats.org/officeDocument/2006/relationships/hyperlink" Target="https://es.wikipedia.org/wiki/Exclave" TargetMode="External"/><Relationship Id="rId97" Type="http://schemas.openxmlformats.org/officeDocument/2006/relationships/hyperlink" Target="https://es.wikipedia.org/wiki/Enclave" TargetMode="External"/><Relationship Id="rId98" Type="http://schemas.openxmlformats.org/officeDocument/2006/relationships/hyperlink" Target="https://es.wikipedia.org/wiki/Poblaci%C3%B3n" TargetMode="External"/><Relationship Id="rId99" Type="http://schemas.openxmlformats.org/officeDocument/2006/relationships/hyperlink" Target="https://es.wikipedia.org/wiki/Padr%C3%B3n_municipal" TargetMode="External"/><Relationship Id="rId111" Type="http://schemas.openxmlformats.org/officeDocument/2006/relationships/hyperlink" Target="https://es.wikipedia.org/wiki/Democracia" TargetMode="External"/><Relationship Id="rId112" Type="http://schemas.openxmlformats.org/officeDocument/2006/relationships/hyperlink" Target="https://es.wikipedia.org/wiki/Concejo_abierto" TargetMode="External"/><Relationship Id="rId113" Type="http://schemas.openxmlformats.org/officeDocument/2006/relationships/hyperlink" Target="http://www.cddhcu.gob.mx/leyinfo/pdf/1.pdf" TargetMode="External"/><Relationship Id="rId114" Type="http://schemas.openxmlformats.org/officeDocument/2006/relationships/hyperlink" Target="http://www.cddhcu.gob.mx/leyinfo/pdf/1.pdf" TargetMode="External"/><Relationship Id="rId115" Type="http://schemas.openxmlformats.org/officeDocument/2006/relationships/hyperlink" Target="http://www.cddhcu.gob.mx/leyinfo/pdf/1.pdf" TargetMode="External"/><Relationship Id="rId116" Type="http://schemas.openxmlformats.org/officeDocument/2006/relationships/fontTable" Target="fontTable.xml"/><Relationship Id="rId117" Type="http://schemas.openxmlformats.org/officeDocument/2006/relationships/theme" Target="theme/theme1.xml"/><Relationship Id="rId20" Type="http://schemas.openxmlformats.org/officeDocument/2006/relationships/hyperlink" Target="https://es.wikipedia.org/wiki/Rusia" TargetMode="External"/><Relationship Id="rId21" Type="http://schemas.openxmlformats.org/officeDocument/2006/relationships/hyperlink" Target="https://es.wikipedia.org/wiki/M%C3%A9xico" TargetMode="External"/><Relationship Id="rId22" Type="http://schemas.openxmlformats.org/officeDocument/2006/relationships/hyperlink" Target="https://es.wikipedia.org/wiki/Venezuela" TargetMode="External"/><Relationship Id="rId23" Type="http://schemas.openxmlformats.org/officeDocument/2006/relationships/hyperlink" Target="http://es.wikipedia.org/wiki/Estado" TargetMode="External"/><Relationship Id="rId24" Type="http://schemas.openxmlformats.org/officeDocument/2006/relationships/hyperlink" Target="http://definicion.de/cultura/" TargetMode="External"/><Relationship Id="rId25" Type="http://schemas.openxmlformats.org/officeDocument/2006/relationships/hyperlink" Target="http://definicion.de/historia/" TargetMode="External"/><Relationship Id="rId26" Type="http://schemas.openxmlformats.org/officeDocument/2006/relationships/hyperlink" Target="http://www.economia48.com/spa/d/organizacion/organizacion.htm" TargetMode="External"/><Relationship Id="rId27" Type="http://schemas.openxmlformats.org/officeDocument/2006/relationships/hyperlink" Target="http://www.economia48.com/spa/d/resultado/resultado.htm" TargetMode="External"/><Relationship Id="rId28" Type="http://schemas.openxmlformats.org/officeDocument/2006/relationships/hyperlink" Target="http://www.economia48.com/spa/d/equilibrio/equilibrio.htm" TargetMode="External"/><Relationship Id="rId29" Type="http://schemas.openxmlformats.org/officeDocument/2006/relationships/hyperlink" Target="http://www.economia48.com/spa/d/colectivo/colectivo.htm" TargetMode="External"/><Relationship Id="rId40" Type="http://schemas.openxmlformats.org/officeDocument/2006/relationships/hyperlink" Target="http://www.economia48.com/spa/d/de-derecho/de-derecho.htm" TargetMode="External"/><Relationship Id="rId41" Type="http://schemas.openxmlformats.org/officeDocument/2006/relationships/hyperlink" Target="http://www.economia48.com/spa/d/punto/punto.htm" TargetMode="External"/><Relationship Id="rId42" Type="http://schemas.openxmlformats.org/officeDocument/2006/relationships/hyperlink" Target="http://www.economia48.com/spa/d/monopolio/monopolio.htm" TargetMode="External"/><Relationship Id="rId43" Type="http://schemas.openxmlformats.org/officeDocument/2006/relationships/hyperlink" Target="http://www.economia48.com/spa/d/poder/poder.htm" TargetMode="External"/><Relationship Id="rId44" Type="http://schemas.openxmlformats.org/officeDocument/2006/relationships/hyperlink" Target="http://www.economia48.com/spa/d/recursos/recursos.htm" TargetMode="External"/><Relationship Id="rId45" Type="http://schemas.openxmlformats.org/officeDocument/2006/relationships/hyperlink" Target="http://www.economia48.com/spa/d/mercado/mercado.htm" TargetMode="External"/><Relationship Id="rId46" Type="http://schemas.openxmlformats.org/officeDocument/2006/relationships/hyperlink" Target="http://www.economia48.com/spa/d/medio/medio.htm" TargetMode="External"/><Relationship Id="rId47" Type="http://schemas.openxmlformats.org/officeDocument/2006/relationships/hyperlink" Target="http://www.economia48.com/spa/d/impuestos/impuestos.htm" TargetMode="External"/><Relationship Id="rId48" Type="http://schemas.openxmlformats.org/officeDocument/2006/relationships/hyperlink" Target="http://www.economia48.com/spa/d/actividad/actividad.htm" TargetMode="External"/><Relationship Id="rId49" Type="http://schemas.openxmlformats.org/officeDocument/2006/relationships/hyperlink" Target="http://www.economia48.com/spa/d/ley/ley.htm" TargetMode="External"/><Relationship Id="rId60" Type="http://schemas.openxmlformats.org/officeDocument/2006/relationships/hyperlink" Target="http://www.economia48.com/spa/d/utilidad/utilidad.htm" TargetMode="External"/><Relationship Id="rId61" Type="http://schemas.openxmlformats.org/officeDocument/2006/relationships/hyperlink" Target="http://www.economia48.com/spa/d/sociedad/sociedad.htm" TargetMode="External"/><Relationship Id="rId62" Type="http://schemas.openxmlformats.org/officeDocument/2006/relationships/hyperlink" Target="http://www.economia48.com/spa/d/coste/coste.htm" TargetMode="External"/><Relationship Id="rId63" Type="http://schemas.openxmlformats.org/officeDocument/2006/relationships/hyperlink" Target="http://www.economia48.com/spa/d/sufragar/sufragar.htm" TargetMode="External"/><Relationship Id="rId64" Type="http://schemas.openxmlformats.org/officeDocument/2006/relationships/hyperlink" Target="http://www.economia48.com/spa/d/gasto/gasto.htm" TargetMode="External"/><Relationship Id="rId65" Type="http://schemas.openxmlformats.org/officeDocument/2006/relationships/hyperlink" Target="http://www.economia48.com/spa/d/actividad/actividad.htm" TargetMode="External"/><Relationship Id="rId66" Type="http://schemas.openxmlformats.org/officeDocument/2006/relationships/hyperlink" Target="http://www.economia48.com/spa/d/incremento/incremento.htm" TargetMode="External"/><Relationship Id="rId67" Type="http://schemas.openxmlformats.org/officeDocument/2006/relationships/hyperlink" Target="http://www.economia48.com/spa/d/actividad/actividad.htm" TargetMode="External"/><Relationship Id="rId68" Type="http://schemas.openxmlformats.org/officeDocument/2006/relationships/hyperlink" Target="http://www.economia48.com/spa/d/crecimiento/crecimiento.htm" TargetMode="External"/><Relationship Id="rId69" Type="http://schemas.openxmlformats.org/officeDocument/2006/relationships/hyperlink" Target="http://www.economia48.com/spa/d/sector-publico/sector-publico.htm" TargetMode="External"/><Relationship Id="rId100" Type="http://schemas.openxmlformats.org/officeDocument/2006/relationships/hyperlink" Target="https://es.wikipedia.org/wiki/Vecino" TargetMode="External"/><Relationship Id="rId80" Type="http://schemas.openxmlformats.org/officeDocument/2006/relationships/hyperlink" Target="http://www.economia48.com/spa/d/de-derecho/de-derecho.htm" TargetMode="External"/><Relationship Id="rId81" Type="http://schemas.openxmlformats.org/officeDocument/2006/relationships/hyperlink" Target="http://www.economia48.com/spa/d/edad/edad.htm" TargetMode="External"/><Relationship Id="rId82" Type="http://schemas.openxmlformats.org/officeDocument/2006/relationships/hyperlink" Target="http://www.economia48.com/spa/d/estado-de-bienestar/estado-de-bienestar.htm" TargetMode="External"/><Relationship Id="rId83" Type="http://schemas.openxmlformats.org/officeDocument/2006/relationships/hyperlink" Target="http://www.economia48.com/spa/d/color/color.htm" TargetMode="External"/><Relationship Id="rId84" Type="http://schemas.openxmlformats.org/officeDocument/2006/relationships/hyperlink" Target="http://www.economia48.com/spa/d/relacion/relacion.htm" TargetMode="External"/><Relationship Id="rId85" Type="http://schemas.openxmlformats.org/officeDocument/2006/relationships/hyperlink" Target="http://www.economia48.com/spa/d/cambio/cambio.htm" TargetMode="External"/><Relationship Id="rId86" Type="http://schemas.openxmlformats.org/officeDocument/2006/relationships/hyperlink" Target="http://www.economia48.com/spa/d/organizacion/organizacion.htm" TargetMode="External"/><Relationship Id="rId87" Type="http://schemas.openxmlformats.org/officeDocument/2006/relationships/hyperlink" Target="http://www.economia48.com/spa/d/autoridad/autoridad.htm" TargetMode="External"/><Relationship Id="rId88" Type="http://schemas.openxmlformats.org/officeDocument/2006/relationships/hyperlink" Target="http://www.economia48.com/spa/d/grupo/grupo.htm" TargetMode="External"/><Relationship Id="rId89" Type="http://schemas.openxmlformats.org/officeDocument/2006/relationships/hyperlink" Target="https://es.wikipedia.org/wiki/Entidad_subnaci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2873</Words>
  <Characters>15804</Characters>
  <Application>Microsoft Macintosh Word</Application>
  <DocSecurity>0</DocSecurity>
  <Lines>131</Lines>
  <Paragraphs>37</Paragraphs>
  <ScaleCrop>false</ScaleCrop>
  <Company>UNIVERCIDAD LAMAR</Company>
  <LinksUpToDate>false</LinksUpToDate>
  <CharactersWithSpaces>18640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Cecilia  Nava Tapia</dc:creator>
  <cp:keywords/>
  <dc:description/>
  <cp:lastModifiedBy>Karla Cecilia  Nava Tapia</cp:lastModifiedBy>
  <cp:revision>1</cp:revision>
  <dcterms:created xsi:type="dcterms:W3CDTF">2015-06-16T20:11:00Z</dcterms:created>
  <dcterms:modified xsi:type="dcterms:W3CDTF">2015-06-16T20:56:00Z</dcterms:modified>
</cp:coreProperties>
</file>