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0" w:rsidRPr="00CD31DC" w:rsidRDefault="00CD31DC">
      <w:pPr>
        <w:rPr>
          <w:rFonts w:ascii="Adobe Garamond Pro Bold" w:hAnsi="Adobe Garamond Pro Bold"/>
          <w:sz w:val="44"/>
          <w:szCs w:val="44"/>
        </w:rPr>
      </w:pPr>
      <w:r w:rsidRPr="00CD31DC">
        <w:rPr>
          <w:rFonts w:ascii="Adobe Garamond Pro Bold" w:hAnsi="Adobe Garamond Pro Bold"/>
          <w:sz w:val="44"/>
          <w:szCs w:val="44"/>
        </w:rPr>
        <w:t>TAREA</w:t>
      </w:r>
      <w:r w:rsidR="00397759">
        <w:rPr>
          <w:rFonts w:ascii="Adobe Garamond Pro Bold" w:hAnsi="Adobe Garamond Pro Bold"/>
          <w:sz w:val="44"/>
          <w:szCs w:val="44"/>
        </w:rPr>
        <w:t xml:space="preserve"> </w:t>
      </w:r>
      <w:r w:rsidRPr="00CD31DC">
        <w:rPr>
          <w:rFonts w:ascii="Adobe Garamond Pro Bold" w:hAnsi="Adobe Garamond Pro Bold"/>
          <w:sz w:val="44"/>
          <w:szCs w:val="44"/>
        </w:rPr>
        <w:t>INICIAL “TAREA 1”</w:t>
      </w:r>
    </w:p>
    <w:p w:rsidR="00CD31DC" w:rsidRPr="00CD31DC" w:rsidRDefault="00CD31DC" w:rsidP="00CD31DC">
      <w:pPr>
        <w:pStyle w:val="Prrafodelista"/>
        <w:numPr>
          <w:ilvl w:val="0"/>
          <w:numId w:val="1"/>
        </w:numPr>
        <w:rPr>
          <w:rFonts w:ascii="Century Gothic" w:hAnsi="Century Gothic" w:cs="Times New Roman"/>
          <w:sz w:val="44"/>
          <w:szCs w:val="44"/>
        </w:rPr>
      </w:pPr>
      <w:r w:rsidRPr="00CD31DC">
        <w:rPr>
          <w:rFonts w:ascii="Century Gothic" w:hAnsi="Century Gothic" w:cs="Times New Roman"/>
          <w:sz w:val="44"/>
          <w:szCs w:val="44"/>
        </w:rPr>
        <w:t>7a²x³-6b²-4a²x³+8b²+a²x³</w:t>
      </w:r>
    </w:p>
    <w:p w:rsidR="00397759" w:rsidRDefault="00CD31DC" w:rsidP="00397759">
      <w:pPr>
        <w:ind w:left="567"/>
        <w:rPr>
          <w:rFonts w:ascii="Felix Titling" w:hAnsi="Felix Titling" w:cs="Times New Roman"/>
          <w:sz w:val="44"/>
          <w:szCs w:val="44"/>
        </w:rPr>
      </w:pPr>
      <w:r>
        <w:rPr>
          <w:rFonts w:ascii="Felix Titling" w:hAnsi="Felix Titling" w:cs="Times New Roman"/>
          <w:sz w:val="44"/>
          <w:szCs w:val="44"/>
        </w:rPr>
        <w:t>(S</w:t>
      </w:r>
      <w:r>
        <w:rPr>
          <w:rFonts w:ascii="Adobe Caslon Pro" w:hAnsi="Adobe Caslon Pro" w:cs="Times New Roman"/>
          <w:sz w:val="44"/>
          <w:szCs w:val="44"/>
        </w:rPr>
        <w:t>e elimina el X</w:t>
      </w:r>
      <w:r w:rsidRPr="00CD31DC">
        <w:rPr>
          <w:rFonts w:ascii="Adobe Caslon Pro" w:hAnsi="Adobe Caslon Pro" w:cs="Times New Roman"/>
          <w:sz w:val="44"/>
          <w:szCs w:val="44"/>
        </w:rPr>
        <w:t>³</w:t>
      </w:r>
      <w:r>
        <w:rPr>
          <w:rFonts w:ascii="Adobe Caslon Pro" w:hAnsi="Adobe Caslon Pro" w:cs="Times New Roman"/>
          <w:sz w:val="44"/>
          <w:szCs w:val="44"/>
        </w:rPr>
        <w:t>)</w:t>
      </w:r>
      <w:r w:rsidRPr="00CD31DC">
        <w:rPr>
          <w:rFonts w:ascii="Felix Titling" w:hAnsi="Felix Titling" w:cs="Times New Roman"/>
          <w:sz w:val="44"/>
          <w:szCs w:val="44"/>
        </w:rPr>
        <w:t xml:space="preserve">  </w:t>
      </w:r>
    </w:p>
    <w:p w:rsidR="00CD31DC" w:rsidRPr="00397759" w:rsidRDefault="00CD31DC" w:rsidP="00397759">
      <w:pPr>
        <w:ind w:left="567"/>
        <w:rPr>
          <w:rFonts w:ascii="Felix Titling" w:hAnsi="Felix Titling" w:cs="Times New Roman"/>
          <w:sz w:val="44"/>
          <w:szCs w:val="44"/>
        </w:rPr>
      </w:pPr>
      <w:r w:rsidRPr="00CD31DC">
        <w:rPr>
          <w:rFonts w:ascii="Century Gothic" w:hAnsi="Century Gothic" w:cs="Times New Roman"/>
          <w:sz w:val="44"/>
          <w:szCs w:val="44"/>
        </w:rPr>
        <w:t>7a²</w:t>
      </w:r>
      <w:r>
        <w:rPr>
          <w:rFonts w:ascii="Century Gothic" w:hAnsi="Century Gothic" w:cs="Times New Roman"/>
          <w:sz w:val="44"/>
          <w:szCs w:val="44"/>
        </w:rPr>
        <w:t>-6b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-4a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+8b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+a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</w:p>
    <w:p w:rsidR="00CD31DC" w:rsidRDefault="00CD31DC" w:rsidP="00CD31DC">
      <w:pPr>
        <w:ind w:left="567"/>
        <w:rPr>
          <w:rFonts w:ascii="Century Gothic" w:hAnsi="Century Gothic" w:cs="Times New Roman"/>
          <w:sz w:val="44"/>
          <w:szCs w:val="44"/>
        </w:rPr>
      </w:pPr>
      <w:r>
        <w:rPr>
          <w:rFonts w:ascii="Century Gothic" w:hAnsi="Century Gothic" w:cs="Times New Roman"/>
          <w:sz w:val="44"/>
          <w:szCs w:val="44"/>
        </w:rPr>
        <w:t>7a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-4a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+a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= 6b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-8b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</w:p>
    <w:p w:rsidR="00CD31DC" w:rsidRDefault="00CD31DC" w:rsidP="00CD31DC">
      <w:pPr>
        <w:ind w:left="567"/>
        <w:rPr>
          <w:rFonts w:ascii="Century Gothic" w:hAnsi="Century Gothic" w:cs="Times New Roman"/>
          <w:sz w:val="44"/>
          <w:szCs w:val="44"/>
        </w:rPr>
      </w:pPr>
      <w:r>
        <w:rPr>
          <w:rFonts w:ascii="Century Gothic" w:hAnsi="Century Gothic" w:cs="Times New Roman"/>
          <w:sz w:val="44"/>
          <w:szCs w:val="44"/>
        </w:rPr>
        <w:t>4a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=-2b</w:t>
      </w:r>
      <w:r w:rsidRPr="00CD31DC">
        <w:rPr>
          <w:rFonts w:ascii="Century Gothic" w:hAnsi="Century Gothic" w:cs="Times New Roman"/>
          <w:sz w:val="44"/>
          <w:szCs w:val="44"/>
        </w:rPr>
        <w:t>²</w:t>
      </w:r>
      <w:r>
        <w:rPr>
          <w:rFonts w:ascii="Century Gothic" w:hAnsi="Century Gothic" w:cs="Times New Roman"/>
          <w:sz w:val="44"/>
          <w:szCs w:val="44"/>
        </w:rPr>
        <w:t>/2</w:t>
      </w:r>
    </w:p>
    <w:p w:rsidR="00CD31DC" w:rsidRDefault="00CD31DC" w:rsidP="00CD31DC">
      <w:pPr>
        <w:ind w:left="567"/>
        <w:rPr>
          <w:rFonts w:ascii="Century Gothic" w:hAnsi="Century Gothic" w:cs="Times New Roman"/>
          <w:sz w:val="44"/>
          <w:szCs w:val="44"/>
          <w:u w:val="single"/>
        </w:rPr>
      </w:pPr>
      <w:r w:rsidRPr="00CD31DC">
        <w:rPr>
          <w:rFonts w:ascii="Century Gothic" w:hAnsi="Century Gothic" w:cs="Times New Roman"/>
          <w:sz w:val="44"/>
          <w:szCs w:val="44"/>
          <w:u w:val="single"/>
        </w:rPr>
        <w:t>2a²-b²</w:t>
      </w:r>
    </w:p>
    <w:p w:rsidR="00CD31DC" w:rsidRDefault="00CD31DC" w:rsidP="00397759">
      <w:pPr>
        <w:pStyle w:val="Prrafodelista"/>
        <w:numPr>
          <w:ilvl w:val="0"/>
          <w:numId w:val="1"/>
        </w:numPr>
        <w:rPr>
          <w:rFonts w:ascii="Century Gothic" w:hAnsi="Century Gothic" w:cs="Times New Roman"/>
          <w:color w:val="000000" w:themeColor="text1"/>
          <w:sz w:val="44"/>
          <w:szCs w:val="44"/>
        </w:rPr>
      </w:pPr>
      <w:r w:rsidRPr="00CD31DC">
        <w:rPr>
          <w:rFonts w:ascii="Century Gothic" w:hAnsi="Century Gothic" w:cs="Times New Roman"/>
          <w:color w:val="000000" w:themeColor="text1"/>
          <w:sz w:val="44"/>
          <w:szCs w:val="44"/>
        </w:rPr>
        <w:t>9a²</w:t>
      </w:r>
      <w:r>
        <w:rPr>
          <w:rFonts w:ascii="Century Gothic" w:hAnsi="Century Gothic" w:cs="Times New Roman"/>
          <w:color w:val="000000" w:themeColor="text1"/>
          <w:sz w:val="44"/>
          <w:szCs w:val="44"/>
        </w:rPr>
        <w:t>b-3xy-15a</w:t>
      </w:r>
      <w:r w:rsidRPr="00CD31DC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 w:rsidR="00397759">
        <w:rPr>
          <w:rFonts w:ascii="Century Gothic" w:hAnsi="Century Gothic" w:cs="Times New Roman"/>
          <w:color w:val="000000" w:themeColor="text1"/>
          <w:sz w:val="44"/>
          <w:szCs w:val="44"/>
        </w:rPr>
        <w:t>b+8xy-5a</w:t>
      </w:r>
      <w:r w:rsidR="00397759" w:rsidRPr="00397759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 w:rsidR="00397759">
        <w:rPr>
          <w:rFonts w:ascii="Century Gothic" w:hAnsi="Century Gothic" w:cs="Times New Roman"/>
          <w:color w:val="000000" w:themeColor="text1"/>
          <w:sz w:val="44"/>
          <w:szCs w:val="44"/>
        </w:rPr>
        <w:t>b+4xy</w:t>
      </w:r>
    </w:p>
    <w:p w:rsidR="00397759" w:rsidRDefault="00397759" w:rsidP="00397759">
      <w:pPr>
        <w:ind w:left="1069"/>
        <w:rPr>
          <w:rFonts w:ascii="Adobe Caslon Pro" w:hAnsi="Adobe Caslon Pro" w:cs="Times New Roman"/>
          <w:color w:val="000000" w:themeColor="text1"/>
          <w:sz w:val="44"/>
          <w:szCs w:val="44"/>
        </w:rPr>
      </w:pPr>
      <w:r w:rsidRPr="00397759">
        <w:rPr>
          <w:rFonts w:ascii="Adobe Caslon Pro" w:hAnsi="Adobe Caslon Pro" w:cs="Times New Roman"/>
          <w:color w:val="000000" w:themeColor="text1"/>
          <w:sz w:val="44"/>
          <w:szCs w:val="44"/>
        </w:rPr>
        <w:t>(Se retira la “b”)</w:t>
      </w:r>
    </w:p>
    <w:p w:rsidR="00397759" w:rsidRDefault="00397759" w:rsidP="00397759">
      <w:pPr>
        <w:ind w:left="1069"/>
        <w:rPr>
          <w:rFonts w:ascii="Century Gothic" w:hAnsi="Century Gothic" w:cs="Times New Roman"/>
          <w:color w:val="000000" w:themeColor="text1"/>
          <w:sz w:val="44"/>
          <w:szCs w:val="44"/>
        </w:rPr>
      </w:pPr>
      <w:r>
        <w:rPr>
          <w:rFonts w:ascii="Century Gothic" w:hAnsi="Century Gothic" w:cs="Times New Roman"/>
          <w:color w:val="000000" w:themeColor="text1"/>
          <w:sz w:val="44"/>
          <w:szCs w:val="44"/>
        </w:rPr>
        <w:t>9a</w:t>
      </w:r>
      <w:r w:rsidRPr="00397759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>
        <w:rPr>
          <w:rFonts w:ascii="Century Gothic" w:hAnsi="Century Gothic" w:cs="Times New Roman"/>
          <w:color w:val="000000" w:themeColor="text1"/>
          <w:sz w:val="44"/>
          <w:szCs w:val="44"/>
        </w:rPr>
        <w:t>-3xy-15a</w:t>
      </w:r>
      <w:r w:rsidRPr="00397759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>
        <w:rPr>
          <w:rFonts w:ascii="Century Gothic" w:hAnsi="Century Gothic" w:cs="Times New Roman"/>
          <w:color w:val="000000" w:themeColor="text1"/>
          <w:sz w:val="44"/>
          <w:szCs w:val="44"/>
        </w:rPr>
        <w:t>+8xy-5a</w:t>
      </w:r>
      <w:r w:rsidRPr="00397759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>
        <w:rPr>
          <w:rFonts w:ascii="Century Gothic" w:hAnsi="Century Gothic" w:cs="Times New Roman"/>
          <w:color w:val="000000" w:themeColor="text1"/>
          <w:sz w:val="44"/>
          <w:szCs w:val="44"/>
        </w:rPr>
        <w:t>+4xy</w:t>
      </w:r>
    </w:p>
    <w:p w:rsidR="00397759" w:rsidRPr="00397759" w:rsidRDefault="00397759" w:rsidP="00397759">
      <w:pPr>
        <w:ind w:left="1069"/>
        <w:rPr>
          <w:rFonts w:ascii="Adobe Caslon Pro" w:hAnsi="Adobe Caslon Pro" w:cs="Times New Roman"/>
          <w:color w:val="000000" w:themeColor="text1"/>
          <w:sz w:val="44"/>
          <w:szCs w:val="44"/>
        </w:rPr>
      </w:pPr>
      <w:r w:rsidRPr="00397759">
        <w:rPr>
          <w:rFonts w:ascii="Adobe Caslon Pro" w:hAnsi="Adobe Caslon Pro" w:cs="Times New Roman"/>
          <w:color w:val="000000" w:themeColor="text1"/>
          <w:sz w:val="44"/>
          <w:szCs w:val="44"/>
        </w:rPr>
        <w:t>El siguiente paso es:</w:t>
      </w:r>
    </w:p>
    <w:p w:rsidR="00397759" w:rsidRDefault="00397759" w:rsidP="00397759">
      <w:pPr>
        <w:ind w:left="1069"/>
        <w:rPr>
          <w:rFonts w:ascii="Century Gothic" w:hAnsi="Century Gothic" w:cs="Times New Roman"/>
          <w:color w:val="000000" w:themeColor="text1"/>
          <w:sz w:val="44"/>
          <w:szCs w:val="44"/>
        </w:rPr>
      </w:pPr>
      <w:r>
        <w:rPr>
          <w:rFonts w:ascii="Century Gothic" w:hAnsi="Century Gothic" w:cs="Times New Roman"/>
          <w:color w:val="000000" w:themeColor="text1"/>
          <w:sz w:val="44"/>
          <w:szCs w:val="44"/>
        </w:rPr>
        <w:t>-3+8+4=9</w:t>
      </w:r>
    </w:p>
    <w:p w:rsidR="00397759" w:rsidRPr="00397759" w:rsidRDefault="00397759" w:rsidP="00397759">
      <w:pPr>
        <w:ind w:left="1069"/>
        <w:rPr>
          <w:rFonts w:ascii="Adobe Caslon Pro" w:hAnsi="Adobe Caslon Pro" w:cs="Times New Roman"/>
          <w:color w:val="000000" w:themeColor="text1"/>
          <w:sz w:val="44"/>
          <w:szCs w:val="44"/>
        </w:rPr>
      </w:pPr>
      <w:r w:rsidRPr="00397759">
        <w:rPr>
          <w:rFonts w:ascii="Adobe Caslon Pro" w:hAnsi="Adobe Caslon Pro" w:cs="Times New Roman"/>
          <w:color w:val="000000" w:themeColor="text1"/>
          <w:sz w:val="44"/>
          <w:szCs w:val="44"/>
        </w:rPr>
        <w:t xml:space="preserve">Resultado </w:t>
      </w:r>
    </w:p>
    <w:p w:rsidR="00397759" w:rsidRPr="00397759" w:rsidRDefault="00397759" w:rsidP="00397759">
      <w:pPr>
        <w:ind w:left="1069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44"/>
          <w:szCs w:val="44"/>
        </w:rPr>
        <w:t>a</w:t>
      </w:r>
      <w:r w:rsidRPr="00397759">
        <w:rPr>
          <w:rFonts w:ascii="Century Gothic" w:hAnsi="Century Gothic" w:cs="Times New Roman"/>
          <w:color w:val="000000" w:themeColor="text1"/>
          <w:sz w:val="44"/>
          <w:szCs w:val="44"/>
        </w:rPr>
        <w:t>²</w:t>
      </w:r>
      <w:r>
        <w:rPr>
          <w:rFonts w:ascii="Century Gothic" w:hAnsi="Century Gothic" w:cs="Times New Roman"/>
          <w:color w:val="000000" w:themeColor="text1"/>
          <w:sz w:val="44"/>
          <w:szCs w:val="44"/>
        </w:rPr>
        <w:t>+9xy.</w:t>
      </w:r>
      <w:bookmarkStart w:id="0" w:name="_GoBack"/>
      <w:bookmarkEnd w:id="0"/>
    </w:p>
    <w:p w:rsidR="00CD31DC" w:rsidRPr="00397759" w:rsidRDefault="00397759" w:rsidP="00397759">
      <w:pPr>
        <w:ind w:left="1069"/>
        <w:rPr>
          <w:rFonts w:ascii="Agency FB" w:hAnsi="Agency FB" w:cs="Times New Roman"/>
          <w:color w:val="FF0000"/>
          <w:sz w:val="28"/>
          <w:szCs w:val="28"/>
        </w:rPr>
      </w:pPr>
      <w:r w:rsidRPr="00397759">
        <w:rPr>
          <w:rFonts w:ascii="Agency FB" w:hAnsi="Agency FB" w:cs="Times New Roman"/>
          <w:color w:val="FF0000"/>
          <w:sz w:val="28"/>
          <w:szCs w:val="28"/>
        </w:rPr>
        <w:t>MAYARI DEL CARMEN AGUILAR GARCÍA /</w:t>
      </w:r>
      <w:r w:rsidRPr="00397759">
        <w:rPr>
          <w:rFonts w:ascii="Agency FB" w:hAnsi="Agency FB" w:cs="Times New Roman"/>
          <w:color w:val="000000" w:themeColor="text1"/>
          <w:sz w:val="28"/>
          <w:szCs w:val="28"/>
        </w:rPr>
        <w:t xml:space="preserve">LEN 822 </w:t>
      </w:r>
      <w:r w:rsidRPr="00397759">
        <w:rPr>
          <w:rFonts w:ascii="Agency FB" w:hAnsi="Agency FB" w:cs="Times New Roman"/>
          <w:color w:val="FF0000"/>
          <w:sz w:val="28"/>
          <w:szCs w:val="28"/>
        </w:rPr>
        <w:t>/ENFERMERÍA.</w:t>
      </w:r>
    </w:p>
    <w:sectPr w:rsidR="00CD31DC" w:rsidRPr="00397759" w:rsidSect="00397759">
      <w:pgSz w:w="12240" w:h="15840" w:code="1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43B"/>
    <w:multiLevelType w:val="hybridMultilevel"/>
    <w:tmpl w:val="A3080BD0"/>
    <w:lvl w:ilvl="0" w:tplc="85E08336">
      <w:start w:val="1"/>
      <w:numFmt w:val="upp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DC"/>
    <w:rsid w:val="00397759"/>
    <w:rsid w:val="003C1CAF"/>
    <w:rsid w:val="00712A45"/>
    <w:rsid w:val="00C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2014-04-08T02:18:00Z</dcterms:created>
  <dcterms:modified xsi:type="dcterms:W3CDTF">2014-04-08T02:35:00Z</dcterms:modified>
</cp:coreProperties>
</file>